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E035E" w14:textId="77777777" w:rsidR="00277248" w:rsidRDefault="00277248" w:rsidP="00712015">
      <w:pPr>
        <w:ind w:right="72"/>
        <w:jc w:val="center"/>
        <w:rPr>
          <w:rFonts w:eastAsia="Times" w:cstheme="minorHAnsi"/>
          <w:b/>
          <w:bCs/>
          <w:color w:val="000000"/>
          <w:sz w:val="28"/>
          <w:szCs w:val="22"/>
        </w:rPr>
      </w:pPr>
    </w:p>
    <w:p w14:paraId="3603FE09" w14:textId="77777777" w:rsidR="005631C0" w:rsidRDefault="005631C0" w:rsidP="00712015">
      <w:pPr>
        <w:ind w:right="72"/>
        <w:jc w:val="center"/>
        <w:rPr>
          <w:rFonts w:eastAsia="Times" w:cstheme="minorHAnsi"/>
          <w:b/>
          <w:bCs/>
          <w:color w:val="000000"/>
          <w:sz w:val="28"/>
          <w:szCs w:val="22"/>
        </w:rPr>
      </w:pPr>
    </w:p>
    <w:p w14:paraId="52356909" w14:textId="77777777" w:rsidR="005631C0" w:rsidRDefault="005631C0" w:rsidP="00712015">
      <w:pPr>
        <w:ind w:right="72"/>
        <w:jc w:val="center"/>
        <w:rPr>
          <w:rFonts w:eastAsia="Times" w:cstheme="minorHAnsi"/>
          <w:b/>
          <w:bCs/>
          <w:color w:val="000000"/>
          <w:sz w:val="28"/>
          <w:szCs w:val="22"/>
        </w:rPr>
      </w:pPr>
    </w:p>
    <w:p w14:paraId="660B649F" w14:textId="77777777" w:rsidR="00277248" w:rsidRDefault="00277248" w:rsidP="00F34403">
      <w:pPr>
        <w:ind w:right="72"/>
        <w:rPr>
          <w:rFonts w:eastAsia="Times" w:cstheme="minorHAnsi"/>
          <w:b/>
          <w:bCs/>
          <w:color w:val="000000"/>
          <w:sz w:val="28"/>
          <w:szCs w:val="22"/>
        </w:rPr>
      </w:pPr>
    </w:p>
    <w:p w14:paraId="5E20063F" w14:textId="77777777" w:rsidR="00277248" w:rsidRDefault="00277248" w:rsidP="00712015">
      <w:pPr>
        <w:ind w:right="72"/>
        <w:jc w:val="center"/>
        <w:rPr>
          <w:rFonts w:eastAsia="Times" w:cstheme="minorHAnsi"/>
          <w:b/>
          <w:bCs/>
          <w:color w:val="000000"/>
          <w:sz w:val="28"/>
          <w:szCs w:val="22"/>
        </w:rPr>
      </w:pPr>
    </w:p>
    <w:p w14:paraId="0D9C7A9A"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47182602" w14:textId="77777777" w:rsidR="00DC7D01" w:rsidRDefault="00DC7D01" w:rsidP="00DC7D01">
      <w:pPr>
        <w:ind w:left="73" w:right="74" w:hanging="249"/>
        <w:jc w:val="center"/>
        <w:rPr>
          <w:rFonts w:cstheme="minorHAnsi"/>
          <w:b/>
          <w:sz w:val="22"/>
          <w:szCs w:val="22"/>
        </w:rPr>
      </w:pPr>
    </w:p>
    <w:p w14:paraId="0477002F" w14:textId="77777777" w:rsidR="00277248" w:rsidRDefault="00277248" w:rsidP="00DC7D01">
      <w:pPr>
        <w:ind w:left="73" w:right="74" w:hanging="249"/>
        <w:jc w:val="center"/>
        <w:rPr>
          <w:rFonts w:cstheme="minorHAnsi"/>
          <w:b/>
          <w:sz w:val="22"/>
          <w:szCs w:val="22"/>
        </w:rPr>
      </w:pPr>
    </w:p>
    <w:p w14:paraId="644EBC4D"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659137DE" wp14:editId="0F1932E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9ABCC6" w14:textId="77777777" w:rsidR="00277248" w:rsidRDefault="00277248" w:rsidP="00DC7D01">
      <w:pPr>
        <w:ind w:left="73" w:right="74" w:hanging="249"/>
        <w:jc w:val="center"/>
        <w:rPr>
          <w:rFonts w:cstheme="minorHAnsi"/>
          <w:b/>
          <w:sz w:val="22"/>
          <w:szCs w:val="22"/>
        </w:rPr>
      </w:pPr>
    </w:p>
    <w:p w14:paraId="3A48D9DD" w14:textId="77777777" w:rsidR="00277248" w:rsidRPr="007B4561" w:rsidRDefault="00277248" w:rsidP="00DC7D01">
      <w:pPr>
        <w:ind w:left="73" w:right="74" w:hanging="249"/>
        <w:jc w:val="center"/>
        <w:rPr>
          <w:rFonts w:cstheme="minorHAnsi"/>
          <w:b/>
          <w:sz w:val="22"/>
          <w:szCs w:val="22"/>
        </w:rPr>
      </w:pPr>
    </w:p>
    <w:p w14:paraId="17DAB646" w14:textId="77777777" w:rsidR="00E61C3F" w:rsidRDefault="00E61C3F" w:rsidP="00DC7D01">
      <w:pPr>
        <w:spacing w:line="360" w:lineRule="auto"/>
        <w:ind w:left="73" w:right="74" w:hanging="249"/>
        <w:jc w:val="center"/>
        <w:rPr>
          <w:rFonts w:cstheme="minorHAnsi"/>
          <w:b/>
          <w:szCs w:val="22"/>
        </w:rPr>
      </w:pPr>
    </w:p>
    <w:p w14:paraId="3C8F5DBE" w14:textId="77777777" w:rsidR="00E61C3F" w:rsidRDefault="00E61C3F" w:rsidP="00DC7D01">
      <w:pPr>
        <w:spacing w:line="360" w:lineRule="auto"/>
        <w:ind w:left="73" w:right="74" w:hanging="249"/>
        <w:jc w:val="center"/>
        <w:rPr>
          <w:rFonts w:cstheme="minorHAnsi"/>
          <w:b/>
          <w:szCs w:val="22"/>
        </w:rPr>
      </w:pPr>
    </w:p>
    <w:p w14:paraId="630C1258" w14:textId="77777777" w:rsidR="00E61C3F" w:rsidRDefault="00E61C3F" w:rsidP="00DC7D01">
      <w:pPr>
        <w:spacing w:line="360" w:lineRule="auto"/>
        <w:ind w:left="73" w:right="74" w:hanging="249"/>
        <w:jc w:val="center"/>
        <w:rPr>
          <w:rFonts w:cstheme="minorHAnsi"/>
          <w:b/>
          <w:szCs w:val="22"/>
        </w:rPr>
      </w:pPr>
    </w:p>
    <w:p w14:paraId="6128AF61" w14:textId="77777777" w:rsidR="00E61C3F" w:rsidRDefault="00E61C3F" w:rsidP="00DC7D01">
      <w:pPr>
        <w:spacing w:line="360" w:lineRule="auto"/>
        <w:ind w:left="73" w:right="74" w:hanging="249"/>
        <w:jc w:val="center"/>
        <w:rPr>
          <w:rFonts w:cstheme="minorHAnsi"/>
          <w:b/>
          <w:szCs w:val="22"/>
        </w:rPr>
      </w:pPr>
    </w:p>
    <w:p w14:paraId="70DD0E47"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6B79A52A"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34C22156"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3ED39A65" w14:textId="77777777" w:rsidTr="00C6543F">
        <w:trPr>
          <w:trHeight w:val="2467"/>
        </w:trPr>
        <w:tc>
          <w:tcPr>
            <w:tcW w:w="8647" w:type="dxa"/>
            <w:vAlign w:val="center"/>
          </w:tcPr>
          <w:p w14:paraId="1685BB6F" w14:textId="77777777" w:rsidR="006E4D80" w:rsidRPr="00C6543F" w:rsidRDefault="00C6543F" w:rsidP="00C6543F">
            <w:pPr>
              <w:pStyle w:val="Tekstpodstawowywcity"/>
              <w:ind w:left="41"/>
              <w:jc w:val="center"/>
              <w:rPr>
                <w:b/>
                <w:color w:val="000000" w:themeColor="text1"/>
                <w:sz w:val="24"/>
                <w:u w:val="single"/>
              </w:rPr>
            </w:pPr>
            <w:r w:rsidRPr="00C6543F">
              <w:rPr>
                <w:b/>
                <w:color w:val="000000" w:themeColor="text1"/>
                <w:sz w:val="24"/>
                <w:u w:val="single"/>
              </w:rPr>
              <w:t xml:space="preserve">Remont obwodów wtórnych wyprowadzenia mocy i regulatora napięcia generatora dla bloków energetycznych nr </w:t>
            </w:r>
            <w:r w:rsidRPr="00C6543F">
              <w:rPr>
                <w:rFonts w:eastAsia="Times" w:cs="Verdana,Bold"/>
                <w:b/>
                <w:bCs/>
                <w:color w:val="000000" w:themeColor="text1"/>
                <w:sz w:val="24"/>
                <w:u w:val="single"/>
              </w:rPr>
              <w:t>2, 3, 4, 6, 7, 9</w:t>
            </w:r>
            <w:r w:rsidRPr="00C6543F">
              <w:rPr>
                <w:b/>
                <w:color w:val="000000" w:themeColor="text1"/>
                <w:sz w:val="24"/>
                <w:u w:val="single"/>
              </w:rPr>
              <w:t>.</w:t>
            </w:r>
          </w:p>
          <w:p w14:paraId="237446FA" w14:textId="77777777" w:rsidR="00960457" w:rsidRPr="00C6543F" w:rsidRDefault="00960457" w:rsidP="00C6543F">
            <w:pPr>
              <w:ind w:right="74"/>
              <w:jc w:val="center"/>
              <w:rPr>
                <w:rFonts w:cstheme="minorHAnsi"/>
                <w:b/>
                <w:bCs/>
                <w:szCs w:val="22"/>
                <w:u w:val="single"/>
              </w:rPr>
            </w:pPr>
          </w:p>
        </w:tc>
      </w:tr>
    </w:tbl>
    <w:p w14:paraId="56D6E9A9" w14:textId="77777777" w:rsidR="00E61C3F" w:rsidRPr="00677F99" w:rsidRDefault="00E61C3F" w:rsidP="00F650FA">
      <w:pPr>
        <w:autoSpaceDE w:val="0"/>
        <w:autoSpaceDN w:val="0"/>
        <w:adjustRightInd w:val="0"/>
        <w:rPr>
          <w:rFonts w:cstheme="minorHAnsi"/>
          <w:b/>
          <w:sz w:val="22"/>
          <w:szCs w:val="22"/>
        </w:rPr>
      </w:pPr>
    </w:p>
    <w:p w14:paraId="0DCED17D" w14:textId="77777777"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C6543F">
        <w:rPr>
          <w:rFonts w:cstheme="minorHAnsi"/>
          <w:b/>
          <w:sz w:val="22"/>
          <w:szCs w:val="22"/>
        </w:rPr>
        <w:t>NZ/4100/1300007760</w:t>
      </w:r>
      <w:r w:rsidR="00A44837" w:rsidRPr="00677F99">
        <w:rPr>
          <w:rFonts w:cstheme="minorHAnsi"/>
          <w:b/>
          <w:sz w:val="22"/>
          <w:szCs w:val="22"/>
        </w:rPr>
        <w:t>/</w:t>
      </w:r>
      <w:r w:rsidR="00B142A2" w:rsidRPr="00677F99">
        <w:rPr>
          <w:rFonts w:cstheme="minorHAnsi"/>
          <w:b/>
          <w:sz w:val="22"/>
          <w:szCs w:val="22"/>
        </w:rPr>
        <w:t>20</w:t>
      </w:r>
      <w:r w:rsidR="00A44837" w:rsidRPr="00677F99">
        <w:rPr>
          <w:rFonts w:cstheme="minorHAnsi"/>
          <w:b/>
          <w:sz w:val="22"/>
          <w:szCs w:val="22"/>
        </w:rPr>
        <w:t>19</w:t>
      </w:r>
    </w:p>
    <w:p w14:paraId="52475AC3" w14:textId="77777777" w:rsidR="00374861" w:rsidRDefault="00374861" w:rsidP="00F650FA">
      <w:pPr>
        <w:autoSpaceDE w:val="0"/>
        <w:autoSpaceDN w:val="0"/>
        <w:adjustRightInd w:val="0"/>
        <w:rPr>
          <w:rFonts w:cstheme="minorHAnsi"/>
          <w:b/>
          <w:sz w:val="22"/>
          <w:szCs w:val="22"/>
        </w:rPr>
      </w:pPr>
    </w:p>
    <w:p w14:paraId="1671C714" w14:textId="77777777" w:rsidR="00374861" w:rsidRDefault="00374861" w:rsidP="00F650FA">
      <w:pPr>
        <w:autoSpaceDE w:val="0"/>
        <w:autoSpaceDN w:val="0"/>
        <w:adjustRightInd w:val="0"/>
        <w:rPr>
          <w:rFonts w:cstheme="minorHAnsi"/>
          <w:b/>
          <w:sz w:val="22"/>
          <w:szCs w:val="22"/>
        </w:rPr>
      </w:pPr>
    </w:p>
    <w:p w14:paraId="25EF14BF" w14:textId="77777777" w:rsidR="00374861" w:rsidRDefault="00374861" w:rsidP="00F650FA">
      <w:pPr>
        <w:autoSpaceDE w:val="0"/>
        <w:autoSpaceDN w:val="0"/>
        <w:adjustRightInd w:val="0"/>
        <w:rPr>
          <w:rFonts w:cstheme="minorHAnsi"/>
          <w:b/>
          <w:sz w:val="22"/>
          <w:szCs w:val="22"/>
        </w:rPr>
      </w:pPr>
    </w:p>
    <w:p w14:paraId="5FFBABFE" w14:textId="77777777" w:rsidR="00E61C3F" w:rsidRDefault="00E61C3F" w:rsidP="00277248">
      <w:pPr>
        <w:autoSpaceDE w:val="0"/>
        <w:autoSpaceDN w:val="0"/>
        <w:adjustRightInd w:val="0"/>
        <w:jc w:val="center"/>
        <w:rPr>
          <w:rFonts w:cstheme="minorHAnsi"/>
          <w:b/>
          <w:sz w:val="22"/>
          <w:szCs w:val="22"/>
        </w:rPr>
      </w:pPr>
    </w:p>
    <w:p w14:paraId="5502097C"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4A32CE8F"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63EC9F37" w14:textId="77777777" w:rsidTr="007011E4">
        <w:trPr>
          <w:trHeight w:val="881"/>
          <w:jc w:val="center"/>
        </w:trPr>
        <w:tc>
          <w:tcPr>
            <w:tcW w:w="4248" w:type="dxa"/>
          </w:tcPr>
          <w:p w14:paraId="1A2B2F19" w14:textId="77777777" w:rsidR="007011E4" w:rsidRPr="007B4561" w:rsidRDefault="007011E4" w:rsidP="007011E4">
            <w:pPr>
              <w:pStyle w:val="Nagwek"/>
              <w:spacing w:line="360" w:lineRule="auto"/>
              <w:jc w:val="center"/>
            </w:pPr>
          </w:p>
        </w:tc>
        <w:tc>
          <w:tcPr>
            <w:tcW w:w="4394" w:type="dxa"/>
          </w:tcPr>
          <w:p w14:paraId="05BAA22F" w14:textId="77777777" w:rsidR="007011E4" w:rsidRDefault="007011E4" w:rsidP="00EC4E89">
            <w:pPr>
              <w:autoSpaceDE w:val="0"/>
              <w:autoSpaceDN w:val="0"/>
              <w:adjustRightInd w:val="0"/>
              <w:rPr>
                <w:rFonts w:asciiTheme="minorHAnsi" w:hAnsiTheme="minorHAnsi" w:cstheme="minorHAnsi"/>
                <w:szCs w:val="22"/>
              </w:rPr>
            </w:pPr>
          </w:p>
        </w:tc>
      </w:tr>
      <w:tr w:rsidR="00277248" w14:paraId="47CFFE36" w14:textId="77777777" w:rsidTr="007011E4">
        <w:trPr>
          <w:trHeight w:val="881"/>
          <w:jc w:val="center"/>
        </w:trPr>
        <w:tc>
          <w:tcPr>
            <w:tcW w:w="4248" w:type="dxa"/>
          </w:tcPr>
          <w:p w14:paraId="07A4FF63" w14:textId="77777777" w:rsidR="007011E4" w:rsidRPr="007B4561" w:rsidRDefault="007011E4" w:rsidP="007011E4">
            <w:pPr>
              <w:pStyle w:val="Nagwek"/>
              <w:spacing w:line="360" w:lineRule="auto"/>
              <w:jc w:val="center"/>
            </w:pPr>
            <w:r w:rsidRPr="007B4561">
              <w:t>Zawada, dnia __________</w:t>
            </w:r>
            <w:r>
              <w:t>__2019</w:t>
            </w:r>
          </w:p>
          <w:p w14:paraId="5FE63CD9"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1EB94067"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43E874A7" w14:textId="77777777" w:rsidR="00277248" w:rsidRDefault="00277248" w:rsidP="00EC4E89">
            <w:pPr>
              <w:autoSpaceDE w:val="0"/>
              <w:autoSpaceDN w:val="0"/>
              <w:adjustRightInd w:val="0"/>
              <w:rPr>
                <w:rFonts w:asciiTheme="minorHAnsi" w:hAnsiTheme="minorHAnsi" w:cstheme="minorHAnsi"/>
                <w:szCs w:val="22"/>
              </w:rPr>
            </w:pPr>
          </w:p>
        </w:tc>
      </w:tr>
    </w:tbl>
    <w:p w14:paraId="11584BC4" w14:textId="77777777" w:rsidR="00374861" w:rsidRDefault="00374861" w:rsidP="00353466">
      <w:pPr>
        <w:pStyle w:val="Nagwek"/>
        <w:spacing w:line="360" w:lineRule="auto"/>
      </w:pPr>
    </w:p>
    <w:p w14:paraId="035F5222" w14:textId="77777777" w:rsidR="00277248" w:rsidRDefault="00277248" w:rsidP="00277248">
      <w:pPr>
        <w:pStyle w:val="Nagwek"/>
        <w:spacing w:line="360" w:lineRule="auto"/>
        <w:jc w:val="center"/>
      </w:pPr>
    </w:p>
    <w:p w14:paraId="7ADE911B"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47719FD6"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6D0DA54A" w14:textId="77777777" w:rsidR="006E4D80" w:rsidRPr="00C900FB" w:rsidRDefault="006E4D80" w:rsidP="0099689F">
          <w:pPr>
            <w:spacing w:line="360" w:lineRule="auto"/>
          </w:pPr>
        </w:p>
        <w:p w14:paraId="3F8AEBD6" w14:textId="77777777" w:rsidR="005058B6" w:rsidRDefault="001A57CD" w:rsidP="008118F1">
          <w:pPr>
            <w:pStyle w:val="Spistreci1"/>
            <w:spacing w:after="0"/>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hyperlink>
          <w:r w:rsidR="00BB1D80">
            <w:rPr>
              <w:noProof/>
            </w:rPr>
            <w:t>3</w:t>
          </w:r>
        </w:p>
        <w:p w14:paraId="4F865692" w14:textId="77777777" w:rsidR="005058B6" w:rsidRDefault="00303371" w:rsidP="008118F1">
          <w:pPr>
            <w:pStyle w:val="Spistreci1"/>
            <w:spacing w:after="0"/>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hyperlink>
          <w:r w:rsidR="00BB1D80">
            <w:rPr>
              <w:noProof/>
            </w:rPr>
            <w:t>3</w:t>
          </w:r>
        </w:p>
        <w:p w14:paraId="6FB3F31B" w14:textId="77777777" w:rsidR="005058B6" w:rsidRDefault="00303371" w:rsidP="008118F1">
          <w:pPr>
            <w:pStyle w:val="Spistreci1"/>
            <w:spacing w:after="0"/>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hyperlink>
          <w:r w:rsidR="00BB1D80">
            <w:rPr>
              <w:noProof/>
            </w:rPr>
            <w:t>3</w:t>
          </w:r>
        </w:p>
        <w:p w14:paraId="65824B5E" w14:textId="548D8A67" w:rsidR="005058B6" w:rsidRDefault="00303371" w:rsidP="008118F1">
          <w:pPr>
            <w:pStyle w:val="Spistreci1"/>
            <w:spacing w:after="0"/>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hyperlink>
          <w:r w:rsidR="0068708C">
            <w:rPr>
              <w:noProof/>
            </w:rPr>
            <w:t>4</w:t>
          </w:r>
        </w:p>
        <w:p w14:paraId="52923907" w14:textId="5FBF7140" w:rsidR="005058B6" w:rsidRDefault="00303371" w:rsidP="008118F1">
          <w:pPr>
            <w:pStyle w:val="Spistreci1"/>
            <w:spacing w:after="0"/>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hyperlink>
          <w:r w:rsidR="0068708C">
            <w:rPr>
              <w:noProof/>
            </w:rPr>
            <w:t>4</w:t>
          </w:r>
        </w:p>
        <w:p w14:paraId="4EA2A040" w14:textId="08533783" w:rsidR="005058B6" w:rsidRDefault="00303371" w:rsidP="008118F1">
          <w:pPr>
            <w:pStyle w:val="Spistreci1"/>
            <w:spacing w:after="0"/>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hyperlink>
          <w:r w:rsidR="0068708C">
            <w:rPr>
              <w:noProof/>
            </w:rPr>
            <w:t>7</w:t>
          </w:r>
        </w:p>
        <w:p w14:paraId="4FEAA7DE" w14:textId="6B97CE21" w:rsidR="005058B6" w:rsidRDefault="00303371" w:rsidP="008118F1">
          <w:pPr>
            <w:pStyle w:val="Spistreci1"/>
            <w:spacing w:after="0"/>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hyperlink>
          <w:r w:rsidR="0068708C">
            <w:rPr>
              <w:noProof/>
            </w:rPr>
            <w:t>9</w:t>
          </w:r>
        </w:p>
        <w:p w14:paraId="7836C9B6" w14:textId="7CBC0789" w:rsidR="005058B6" w:rsidRDefault="00303371" w:rsidP="008118F1">
          <w:pPr>
            <w:pStyle w:val="Spistreci1"/>
            <w:spacing w:after="0"/>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hyperlink>
          <w:r w:rsidR="0068708C">
            <w:rPr>
              <w:noProof/>
            </w:rPr>
            <w:t>10</w:t>
          </w:r>
        </w:p>
        <w:p w14:paraId="68E531B1" w14:textId="5B34D8DA" w:rsidR="005058B6" w:rsidRDefault="00303371" w:rsidP="008118F1">
          <w:pPr>
            <w:pStyle w:val="Spistreci1"/>
            <w:spacing w:after="0"/>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hyperlink>
          <w:r w:rsidR="0068708C">
            <w:rPr>
              <w:noProof/>
            </w:rPr>
            <w:t>10</w:t>
          </w:r>
        </w:p>
        <w:p w14:paraId="3BB046C4" w14:textId="32D1E630" w:rsidR="005058B6" w:rsidRDefault="00303371" w:rsidP="008118F1">
          <w:pPr>
            <w:pStyle w:val="Spistreci1"/>
            <w:spacing w:after="0"/>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hyperlink>
          <w:r w:rsidR="0068708C">
            <w:rPr>
              <w:noProof/>
            </w:rPr>
            <w:t>11</w:t>
          </w:r>
        </w:p>
        <w:p w14:paraId="7497A385" w14:textId="6B2F859A" w:rsidR="005058B6" w:rsidRDefault="00303371" w:rsidP="008118F1">
          <w:pPr>
            <w:pStyle w:val="Spistreci1"/>
            <w:spacing w:after="0"/>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hyperlink>
          <w:r w:rsidR="0068708C">
            <w:rPr>
              <w:noProof/>
            </w:rPr>
            <w:t>12</w:t>
          </w:r>
        </w:p>
        <w:p w14:paraId="786908BE" w14:textId="2938EDB4" w:rsidR="005058B6" w:rsidRDefault="00303371" w:rsidP="008118F1">
          <w:pPr>
            <w:pStyle w:val="Spistreci1"/>
            <w:spacing w:after="0"/>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hyperlink>
          <w:r w:rsidR="0068708C">
            <w:rPr>
              <w:noProof/>
            </w:rPr>
            <w:t>13</w:t>
          </w:r>
        </w:p>
        <w:p w14:paraId="708162B9" w14:textId="273DD6BC" w:rsidR="005058B6" w:rsidRDefault="00303371" w:rsidP="008118F1">
          <w:pPr>
            <w:pStyle w:val="Spistreci1"/>
            <w:spacing w:after="0"/>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hyperlink>
          <w:r w:rsidR="0068708C">
            <w:rPr>
              <w:noProof/>
            </w:rPr>
            <w:t>14</w:t>
          </w:r>
        </w:p>
        <w:p w14:paraId="2EB53D3B" w14:textId="0438CE6F" w:rsidR="005058B6" w:rsidRDefault="00303371" w:rsidP="008118F1">
          <w:pPr>
            <w:pStyle w:val="Spistreci1"/>
            <w:spacing w:after="0"/>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hyperlink>
          <w:r w:rsidR="0068708C">
            <w:rPr>
              <w:noProof/>
            </w:rPr>
            <w:t>14</w:t>
          </w:r>
        </w:p>
        <w:p w14:paraId="79FADB2B" w14:textId="1A3F4927" w:rsidR="005058B6" w:rsidRDefault="00303371" w:rsidP="008118F1">
          <w:pPr>
            <w:pStyle w:val="Spistreci1"/>
            <w:spacing w:after="0"/>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hyperlink>
          <w:r w:rsidR="0068708C">
            <w:rPr>
              <w:noProof/>
            </w:rPr>
            <w:t>14</w:t>
          </w:r>
        </w:p>
        <w:p w14:paraId="27B6FF8D" w14:textId="449CDEEE" w:rsidR="005058B6" w:rsidRDefault="00303371" w:rsidP="008118F1">
          <w:pPr>
            <w:pStyle w:val="Spistreci1"/>
            <w:spacing w:after="0"/>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hyperlink>
          <w:r w:rsidR="0068708C">
            <w:rPr>
              <w:noProof/>
            </w:rPr>
            <w:t>15</w:t>
          </w:r>
        </w:p>
        <w:p w14:paraId="327692AC" w14:textId="3C91F12C" w:rsidR="005058B6" w:rsidRDefault="00303371" w:rsidP="008118F1">
          <w:pPr>
            <w:pStyle w:val="Spistreci1"/>
            <w:spacing w:after="0"/>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hyperlink>
          <w:r w:rsidR="0068708C">
            <w:rPr>
              <w:noProof/>
            </w:rPr>
            <w:t>16</w:t>
          </w:r>
        </w:p>
        <w:p w14:paraId="09E5B125" w14:textId="33AB7F41" w:rsidR="005058B6" w:rsidRDefault="00303371" w:rsidP="008118F1">
          <w:pPr>
            <w:pStyle w:val="Spistreci1"/>
            <w:spacing w:after="0"/>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hyperlink>
          <w:r w:rsidR="0068708C">
            <w:rPr>
              <w:noProof/>
            </w:rPr>
            <w:t>17</w:t>
          </w:r>
        </w:p>
        <w:p w14:paraId="4BC9980E" w14:textId="5E70B27A" w:rsidR="005058B6" w:rsidRDefault="00303371" w:rsidP="008118F1">
          <w:pPr>
            <w:pStyle w:val="Spistreci1"/>
            <w:spacing w:after="0"/>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hyperlink>
          <w:r w:rsidR="0068708C">
            <w:rPr>
              <w:noProof/>
            </w:rPr>
            <w:t>18</w:t>
          </w:r>
        </w:p>
        <w:p w14:paraId="0FDB3318" w14:textId="382F1B9E" w:rsidR="005058B6" w:rsidRDefault="00303371" w:rsidP="008118F1">
          <w:pPr>
            <w:pStyle w:val="Spistreci1"/>
            <w:spacing w:after="0"/>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hyperlink>
          <w:r w:rsidR="0068708C">
            <w:rPr>
              <w:noProof/>
            </w:rPr>
            <w:t>19</w:t>
          </w:r>
        </w:p>
        <w:p w14:paraId="6743E9AC" w14:textId="1A2D1B3D" w:rsidR="005058B6" w:rsidRDefault="00303371" w:rsidP="008118F1">
          <w:pPr>
            <w:pStyle w:val="Spistreci1"/>
            <w:spacing w:after="0"/>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hyperlink>
          <w:r w:rsidR="0068708C">
            <w:rPr>
              <w:noProof/>
            </w:rPr>
            <w:t>20</w:t>
          </w:r>
        </w:p>
        <w:p w14:paraId="3368500A" w14:textId="3935865C" w:rsidR="005058B6" w:rsidRDefault="00303371" w:rsidP="008118F1">
          <w:pPr>
            <w:pStyle w:val="Spistreci1"/>
            <w:spacing w:after="0"/>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hyperlink>
          <w:r w:rsidR="0068708C">
            <w:rPr>
              <w:noProof/>
            </w:rPr>
            <w:t>20</w:t>
          </w:r>
        </w:p>
        <w:p w14:paraId="43D36055" w14:textId="17D9CBEC" w:rsidR="005058B6" w:rsidRDefault="00303371" w:rsidP="008118F1">
          <w:pPr>
            <w:pStyle w:val="Spistreci1"/>
            <w:spacing w:after="0"/>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hyperlink>
          <w:r w:rsidR="0068708C">
            <w:rPr>
              <w:noProof/>
            </w:rPr>
            <w:t>21</w:t>
          </w:r>
        </w:p>
        <w:p w14:paraId="1F236869" w14:textId="2E65214E" w:rsidR="005058B6" w:rsidRDefault="00303371" w:rsidP="008118F1">
          <w:pPr>
            <w:pStyle w:val="Spistreci1"/>
            <w:spacing w:after="0"/>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hyperlink>
          <w:r w:rsidR="0068708C">
            <w:rPr>
              <w:noProof/>
            </w:rPr>
            <w:t>22</w:t>
          </w:r>
        </w:p>
        <w:p w14:paraId="2C693B38" w14:textId="7F848981" w:rsidR="005058B6" w:rsidRDefault="00303371" w:rsidP="008118F1">
          <w:pPr>
            <w:pStyle w:val="Spistreci1"/>
            <w:spacing w:after="0"/>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hyperlink>
          <w:r w:rsidR="0068708C">
            <w:rPr>
              <w:noProof/>
            </w:rPr>
            <w:t>22</w:t>
          </w:r>
        </w:p>
        <w:p w14:paraId="5C119A39" w14:textId="4510CF61" w:rsidR="005058B6" w:rsidRDefault="00303371" w:rsidP="008118F1">
          <w:pPr>
            <w:pStyle w:val="Spistreci1"/>
            <w:spacing w:after="0"/>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hyperlink>
          <w:r w:rsidR="0068708C">
            <w:rPr>
              <w:noProof/>
            </w:rPr>
            <w:t>23</w:t>
          </w:r>
        </w:p>
        <w:p w14:paraId="2A567678" w14:textId="224B066C" w:rsidR="005058B6" w:rsidRDefault="00303371">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hyperlink>
          <w:r w:rsidR="0068708C">
            <w:rPr>
              <w:noProof/>
            </w:rPr>
            <w:t>24</w:t>
          </w:r>
        </w:p>
        <w:p w14:paraId="520B9370" w14:textId="77777777" w:rsidR="008118F1" w:rsidRDefault="008118F1">
          <w:pPr>
            <w:pStyle w:val="Spistreci1"/>
          </w:pPr>
        </w:p>
        <w:p w14:paraId="21241238" w14:textId="6923DB42" w:rsidR="005058B6" w:rsidRDefault="00303371">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hyperlink>
          <w:r w:rsidR="0068708C">
            <w:rPr>
              <w:noProof/>
            </w:rPr>
            <w:t>47</w:t>
          </w:r>
        </w:p>
        <w:p w14:paraId="7FDBC2B6" w14:textId="78E51762" w:rsidR="005058B6" w:rsidRDefault="00303371">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hyperlink>
          <w:r w:rsidR="0068708C">
            <w:rPr>
              <w:noProof/>
            </w:rPr>
            <w:t>63</w:t>
          </w:r>
        </w:p>
        <w:p w14:paraId="2CC9AE30" w14:textId="77777777" w:rsidR="008118F1" w:rsidRDefault="008118F1">
          <w:pPr>
            <w:pStyle w:val="Spistreci1"/>
          </w:pPr>
        </w:p>
        <w:p w14:paraId="502C3AD5" w14:textId="621099D4" w:rsidR="005058B6" w:rsidRDefault="00303371">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hyperlink>
          <w:r w:rsidR="0068708C">
            <w:rPr>
              <w:noProof/>
            </w:rPr>
            <w:t>69</w:t>
          </w:r>
        </w:p>
        <w:p w14:paraId="4BD9DD96" w14:textId="77777777" w:rsidR="00A12746" w:rsidRPr="008118F1" w:rsidRDefault="001A57CD" w:rsidP="008118F1">
          <w:pPr>
            <w:spacing w:line="360" w:lineRule="auto"/>
          </w:pPr>
          <w:r>
            <w:rPr>
              <w:b/>
              <w:bCs/>
            </w:rPr>
            <w:lastRenderedPageBreak/>
            <w:fldChar w:fldCharType="end"/>
          </w: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14:paraId="7FEC088C" w14:textId="77777777" w:rsidTr="0070224A">
        <w:tc>
          <w:tcPr>
            <w:tcW w:w="10054" w:type="dxa"/>
            <w:shd w:val="clear" w:color="auto" w:fill="FBD4B4" w:themeFill="accent6" w:themeFillTint="66"/>
          </w:tcPr>
          <w:p w14:paraId="0016A607"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r w:rsidR="005B2A4C" w:rsidRPr="00FD3C51" w14:paraId="292C1B7F" w14:textId="77777777" w:rsidTr="0070224A">
        <w:tblPrEx>
          <w:shd w:val="clear" w:color="auto" w:fill="D9D9D9" w:themeFill="background1" w:themeFillShade="D9"/>
        </w:tblPrEx>
        <w:trPr>
          <w:trHeight w:val="249"/>
        </w:trPr>
        <w:tc>
          <w:tcPr>
            <w:tcW w:w="10054" w:type="dxa"/>
            <w:shd w:val="clear" w:color="auto" w:fill="D9D9D9" w:themeFill="background1" w:themeFillShade="D9"/>
          </w:tcPr>
          <w:p w14:paraId="1D10D0EF"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1C27933B" w14:textId="77777777" w:rsidR="00214663" w:rsidRPr="00FD3C51" w:rsidRDefault="00214663" w:rsidP="00CD0E9F">
      <w:pPr>
        <w:autoSpaceDE w:val="0"/>
        <w:autoSpaceDN w:val="0"/>
        <w:adjustRightInd w:val="0"/>
        <w:jc w:val="both"/>
        <w:rPr>
          <w:sz w:val="18"/>
        </w:rPr>
      </w:pPr>
    </w:p>
    <w:p w14:paraId="35480BD6"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27FADC92" w14:textId="77777777"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5DEC9FFC"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59C2634F"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1168A299" w14:textId="77777777" w:rsidR="00973829" w:rsidRPr="00D3587F" w:rsidRDefault="00303371"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76327356"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087FAD72"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252DA3FD"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62F8F5E1"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03FD91D5"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31D04ABB"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1ECFC42C"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23A59677"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228A1BD7"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275ABAF5" w14:textId="77777777"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5EC31727" w14:textId="77777777"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14:paraId="7D5C1E50"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78BCCA42" w14:textId="77777777" w:rsidTr="003021B0">
        <w:trPr>
          <w:trHeight w:val="291"/>
        </w:trPr>
        <w:tc>
          <w:tcPr>
            <w:tcW w:w="10144" w:type="dxa"/>
            <w:shd w:val="clear" w:color="auto" w:fill="D9D9D9" w:themeFill="background1" w:themeFillShade="D9"/>
          </w:tcPr>
          <w:p w14:paraId="5203D986"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7DA84B58" w14:textId="77777777" w:rsidR="001F59D5" w:rsidRPr="00FD3C51" w:rsidRDefault="001F59D5" w:rsidP="00FE698B">
      <w:pPr>
        <w:jc w:val="both"/>
        <w:rPr>
          <w:rFonts w:cstheme="minorHAnsi"/>
          <w:sz w:val="14"/>
          <w:szCs w:val="18"/>
        </w:rPr>
      </w:pPr>
    </w:p>
    <w:p w14:paraId="3C5F7B76" w14:textId="77777777" w:rsidR="007F27BF" w:rsidRDefault="00B76B82" w:rsidP="007F0321">
      <w:pPr>
        <w:numPr>
          <w:ilvl w:val="0"/>
          <w:numId w:val="11"/>
        </w:numPr>
        <w:spacing w:before="120"/>
        <w:ind w:left="284" w:hanging="284"/>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837257">
        <w:rPr>
          <w:rFonts w:cstheme="minorHAnsi"/>
          <w:b/>
          <w:sz w:val="18"/>
          <w:szCs w:val="18"/>
        </w:rPr>
        <w:t xml:space="preserve"> </w:t>
      </w:r>
    </w:p>
    <w:p w14:paraId="36102786" w14:textId="77777777" w:rsidR="00C6543F" w:rsidRPr="00B53E15" w:rsidRDefault="00C6543F" w:rsidP="00C6543F">
      <w:pPr>
        <w:pStyle w:val="Tekstpodstawowywcity"/>
        <w:spacing w:after="0"/>
        <w:ind w:left="357"/>
        <w:jc w:val="both"/>
        <w:rPr>
          <w:rFonts w:ascii="Franklin Gothic Book" w:hAnsi="Franklin Gothic Book"/>
          <w:color w:val="000000" w:themeColor="text1"/>
          <w:szCs w:val="20"/>
        </w:rPr>
      </w:pPr>
    </w:p>
    <w:p w14:paraId="24C9085D" w14:textId="77777777" w:rsidR="00C6543F" w:rsidRPr="00C6543F" w:rsidRDefault="00C6543F" w:rsidP="00373A6F">
      <w:pPr>
        <w:pStyle w:val="Tekstpodstawowywcity"/>
        <w:ind w:left="142"/>
        <w:jc w:val="both"/>
        <w:rPr>
          <w:rFonts w:ascii="Franklin Gothic Book" w:hAnsi="Franklin Gothic Book"/>
          <w:b/>
          <w:color w:val="000000" w:themeColor="text1"/>
          <w:szCs w:val="20"/>
        </w:rPr>
      </w:pPr>
      <w:r w:rsidRPr="00B53E15">
        <w:rPr>
          <w:rFonts w:ascii="Franklin Gothic Book" w:hAnsi="Franklin Gothic Book"/>
          <w:color w:val="000000" w:themeColor="text1"/>
          <w:szCs w:val="20"/>
        </w:rPr>
        <w:t xml:space="preserve">Remont obwodów wtórnych wyprowadzenia mocy i regulatora napięcia generatora dla bloków energetycznych nr </w:t>
      </w:r>
      <w:r w:rsidRPr="00B53E15">
        <w:rPr>
          <w:rFonts w:ascii="Franklin Gothic Book" w:eastAsia="Times" w:hAnsi="Franklin Gothic Book" w:cs="Verdana,Bold"/>
          <w:bCs/>
          <w:color w:val="000000" w:themeColor="text1"/>
          <w:szCs w:val="20"/>
        </w:rPr>
        <w:t>2, 3, 4, 6, 7, 9</w:t>
      </w:r>
      <w:r w:rsidRPr="00C6543F">
        <w:rPr>
          <w:rFonts w:ascii="Franklin Gothic Book" w:hAnsi="Franklin Gothic Book"/>
          <w:b/>
          <w:color w:val="000000" w:themeColor="text1"/>
          <w:szCs w:val="20"/>
        </w:rPr>
        <w:t>.</w:t>
      </w:r>
    </w:p>
    <w:p w14:paraId="4F52929A" w14:textId="77777777" w:rsidR="009C1AE5" w:rsidRPr="00E278BC" w:rsidRDefault="009C1AE5" w:rsidP="009C1AE5">
      <w:pPr>
        <w:jc w:val="both"/>
        <w:rPr>
          <w:rFonts w:ascii="Franklin Gothic Book" w:eastAsia="Calibri" w:hAnsi="Franklin Gothic Book" w:cs="Calibri"/>
          <w:color w:val="000000"/>
          <w:szCs w:val="20"/>
          <w:lang w:eastAsia="en-US"/>
        </w:rPr>
      </w:pPr>
    </w:p>
    <w:p w14:paraId="2DCF0E57" w14:textId="77777777" w:rsidR="005A3656" w:rsidRPr="00373A6F" w:rsidRDefault="0072181B" w:rsidP="00BB3CBA">
      <w:pPr>
        <w:numPr>
          <w:ilvl w:val="0"/>
          <w:numId w:val="11"/>
        </w:numPr>
        <w:spacing w:after="120"/>
        <w:jc w:val="both"/>
        <w:rPr>
          <w:rFonts w:cstheme="minorHAnsi"/>
          <w:sz w:val="18"/>
          <w:szCs w:val="18"/>
        </w:rPr>
      </w:pPr>
      <w:r w:rsidRPr="00C75145">
        <w:rPr>
          <w:rFonts w:eastAsia="Calibri" w:cstheme="minorHAnsi"/>
          <w:b/>
          <w:sz w:val="18"/>
          <w:szCs w:val="18"/>
        </w:rPr>
        <w:t xml:space="preserve">Termin </w:t>
      </w:r>
      <w:r w:rsidR="00CC2A20" w:rsidRPr="00C75145">
        <w:rPr>
          <w:rFonts w:eastAsia="Calibri" w:cstheme="minorHAnsi"/>
          <w:b/>
          <w:sz w:val="18"/>
          <w:szCs w:val="18"/>
        </w:rPr>
        <w:t>realizacji zamówienia</w:t>
      </w:r>
      <w:r w:rsidR="00D64531" w:rsidRPr="00C75145">
        <w:rPr>
          <w:rFonts w:eastAsia="Calibri" w:cstheme="minorHAnsi"/>
          <w:b/>
          <w:sz w:val="18"/>
          <w:szCs w:val="18"/>
        </w:rPr>
        <w:t>:</w:t>
      </w:r>
      <w:r w:rsidR="00D64531" w:rsidRPr="00C75145">
        <w:rPr>
          <w:rFonts w:eastAsia="Calibri" w:cstheme="minorHAnsi"/>
          <w:sz w:val="18"/>
          <w:szCs w:val="18"/>
        </w:rPr>
        <w:t xml:space="preserve"> </w:t>
      </w:r>
    </w:p>
    <w:p w14:paraId="7B65E4C3" w14:textId="77777777" w:rsidR="00373A6F" w:rsidRDefault="00373A6F" w:rsidP="00BB3CBA">
      <w:pPr>
        <w:pStyle w:val="Nagwek2"/>
        <w:keepNext w:val="0"/>
        <w:keepLines w:val="0"/>
        <w:numPr>
          <w:ilvl w:val="1"/>
          <w:numId w:val="11"/>
        </w:numPr>
        <w:spacing w:before="0" w:after="120"/>
        <w:ind w:left="709" w:hanging="425"/>
        <w:rPr>
          <w:rFonts w:ascii="Franklin Gothic Book" w:hAnsi="Franklin Gothic Book" w:cs="Arial"/>
          <w:color w:val="auto"/>
          <w:sz w:val="20"/>
          <w:szCs w:val="20"/>
        </w:rPr>
      </w:pPr>
      <w:r w:rsidRPr="00082E3E">
        <w:rPr>
          <w:rFonts w:ascii="Franklin Gothic Book" w:hAnsi="Franklin Gothic Book" w:cs="Arial"/>
          <w:color w:val="auto"/>
          <w:sz w:val="20"/>
          <w:szCs w:val="20"/>
        </w:rPr>
        <w:t xml:space="preserve">Termin wykonania Umowy od daty podpisania do </w:t>
      </w:r>
      <w:r>
        <w:rPr>
          <w:rFonts w:ascii="Franklin Gothic Book" w:hAnsi="Franklin Gothic Book" w:cs="Arial"/>
          <w:color w:val="auto"/>
          <w:sz w:val="20"/>
          <w:szCs w:val="20"/>
        </w:rPr>
        <w:t>30</w:t>
      </w:r>
      <w:r w:rsidRPr="00082E3E">
        <w:rPr>
          <w:rFonts w:ascii="Franklin Gothic Book" w:hAnsi="Franklin Gothic Book" w:cs="Arial"/>
          <w:color w:val="auto"/>
          <w:sz w:val="20"/>
          <w:szCs w:val="20"/>
        </w:rPr>
        <w:t>.</w:t>
      </w:r>
      <w:r>
        <w:rPr>
          <w:rFonts w:ascii="Franklin Gothic Book" w:hAnsi="Franklin Gothic Book" w:cs="Arial"/>
          <w:color w:val="auto"/>
          <w:sz w:val="20"/>
          <w:szCs w:val="20"/>
        </w:rPr>
        <w:t>03.2021</w:t>
      </w:r>
    </w:p>
    <w:p w14:paraId="0F05FFC8" w14:textId="77777777" w:rsidR="00373A6F" w:rsidRPr="00B62808" w:rsidRDefault="00373A6F" w:rsidP="00BB3CBA">
      <w:pPr>
        <w:pStyle w:val="Nagwek2"/>
        <w:keepNext w:val="0"/>
        <w:keepLines w:val="0"/>
        <w:numPr>
          <w:ilvl w:val="1"/>
          <w:numId w:val="11"/>
        </w:numPr>
        <w:spacing w:before="0" w:after="120"/>
        <w:ind w:left="709" w:hanging="425"/>
        <w:rPr>
          <w:rFonts w:ascii="Franklin Gothic Book" w:hAnsi="Franklin Gothic Book" w:cs="Arial"/>
          <w:color w:val="auto"/>
          <w:sz w:val="20"/>
          <w:szCs w:val="20"/>
        </w:rPr>
      </w:pPr>
      <w:r w:rsidRPr="00B62808">
        <w:rPr>
          <w:rFonts w:ascii="Franklin Gothic Book" w:hAnsi="Franklin Gothic Book" w:cs="Arial"/>
          <w:color w:val="auto"/>
          <w:sz w:val="20"/>
          <w:szCs w:val="20"/>
        </w:rPr>
        <w:t>Plano</w:t>
      </w:r>
      <w:r>
        <w:rPr>
          <w:rFonts w:ascii="Franklin Gothic Book" w:hAnsi="Franklin Gothic Book" w:cs="Arial"/>
          <w:color w:val="auto"/>
          <w:sz w:val="20"/>
          <w:szCs w:val="20"/>
        </w:rPr>
        <w:t xml:space="preserve">wane terminy wykonywania prac obiektowych zgodnie z harmonogramem: </w:t>
      </w:r>
    </w:p>
    <w:p w14:paraId="743267B5" w14:textId="77777777" w:rsidR="00373A6F" w:rsidRDefault="00373A6F" w:rsidP="00373A6F">
      <w:pPr>
        <w:spacing w:after="120"/>
        <w:rPr>
          <w:rFonts w:ascii="Franklin Gothic Book" w:eastAsia="Calibri" w:hAnsi="Franklin Gothic Book"/>
          <w:szCs w:val="20"/>
        </w:rPr>
      </w:pPr>
      <w:r>
        <w:rPr>
          <w:noProof/>
        </w:rPr>
        <w:lastRenderedPageBreak/>
        <w:drawing>
          <wp:inline distT="0" distB="0" distL="0" distR="0" wp14:anchorId="7262730C" wp14:editId="45E479A3">
            <wp:extent cx="6467475" cy="2439035"/>
            <wp:effectExtent l="0" t="0" r="9525" b="0"/>
            <wp:docPr id="6" name="Obraz 6" descr="cid:image001.png@01D566FE.09AF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1.png@01D566FE.09AF08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67475" cy="2439035"/>
                    </a:xfrm>
                    <a:prstGeom prst="rect">
                      <a:avLst/>
                    </a:prstGeom>
                    <a:noFill/>
                    <a:ln>
                      <a:noFill/>
                    </a:ln>
                  </pic:spPr>
                </pic:pic>
              </a:graphicData>
            </a:graphic>
          </wp:inline>
        </w:drawing>
      </w:r>
    </w:p>
    <w:p w14:paraId="4CC1729B" w14:textId="77777777" w:rsidR="00373A6F" w:rsidRPr="00BB3CBA" w:rsidRDefault="00373A6F" w:rsidP="009C1AE5">
      <w:pPr>
        <w:pStyle w:val="Akapitzlist"/>
        <w:numPr>
          <w:ilvl w:val="1"/>
          <w:numId w:val="11"/>
        </w:numPr>
        <w:spacing w:after="120" w:line="240" w:lineRule="auto"/>
        <w:ind w:left="709" w:hanging="425"/>
        <w:contextualSpacing w:val="0"/>
        <w:rPr>
          <w:rFonts w:ascii="Franklin Gothic Book" w:hAnsi="Franklin Gothic Book"/>
          <w:sz w:val="20"/>
          <w:szCs w:val="20"/>
        </w:rPr>
      </w:pPr>
      <w:r w:rsidRPr="00BB3CBA">
        <w:rPr>
          <w:rFonts w:ascii="Franklin Gothic Book" w:hAnsi="Franklin Gothic Book"/>
          <w:sz w:val="20"/>
          <w:szCs w:val="20"/>
        </w:rPr>
        <w:t>Zamawiający zastrzega sobie możliwość zmiany terminu prac obiektowych, o czym niezwłocznie będzie informował Wykonawcę.</w:t>
      </w:r>
    </w:p>
    <w:p w14:paraId="345674DC" w14:textId="77777777" w:rsidR="00423EBB" w:rsidRPr="00C75145" w:rsidRDefault="00390BE4" w:rsidP="009C1AE5">
      <w:pPr>
        <w:numPr>
          <w:ilvl w:val="0"/>
          <w:numId w:val="11"/>
        </w:numPr>
        <w:spacing w:after="120"/>
        <w:jc w:val="both"/>
        <w:rPr>
          <w:rFonts w:cstheme="minorHAnsi"/>
          <w:sz w:val="18"/>
          <w:szCs w:val="18"/>
        </w:rPr>
      </w:pPr>
      <w:r w:rsidRPr="00C75145">
        <w:rPr>
          <w:rFonts w:cstheme="minorHAnsi"/>
          <w:b/>
          <w:sz w:val="18"/>
          <w:szCs w:val="18"/>
        </w:rPr>
        <w:t xml:space="preserve">Miejsce </w:t>
      </w:r>
      <w:r w:rsidR="00660EA1" w:rsidRPr="00C75145">
        <w:rPr>
          <w:rFonts w:cstheme="minorHAnsi"/>
          <w:b/>
          <w:sz w:val="18"/>
          <w:szCs w:val="18"/>
        </w:rPr>
        <w:t>realizacji</w:t>
      </w:r>
      <w:r w:rsidR="004549C6" w:rsidRPr="00C75145">
        <w:rPr>
          <w:rFonts w:cstheme="minorHAnsi"/>
          <w:b/>
          <w:sz w:val="18"/>
          <w:szCs w:val="18"/>
        </w:rPr>
        <w:t xml:space="preserve"> zamówienia</w:t>
      </w:r>
      <w:r w:rsidRPr="00C75145">
        <w:rPr>
          <w:rFonts w:cstheme="minorHAnsi"/>
          <w:b/>
          <w:sz w:val="18"/>
          <w:szCs w:val="18"/>
        </w:rPr>
        <w:t>:</w:t>
      </w:r>
      <w:r w:rsidR="004549C6" w:rsidRPr="00C75145">
        <w:rPr>
          <w:rFonts w:cstheme="minorHAnsi"/>
          <w:sz w:val="18"/>
          <w:szCs w:val="18"/>
        </w:rPr>
        <w:t xml:space="preserve"> </w:t>
      </w:r>
    </w:p>
    <w:p w14:paraId="73CDD983" w14:textId="77777777" w:rsidR="00EC12E5" w:rsidRPr="00C75145" w:rsidRDefault="00390BE4" w:rsidP="009C1AE5">
      <w:pPr>
        <w:spacing w:after="120"/>
        <w:ind w:left="360"/>
        <w:jc w:val="both"/>
        <w:rPr>
          <w:rFonts w:cstheme="minorHAnsi"/>
          <w:sz w:val="18"/>
          <w:szCs w:val="18"/>
        </w:rPr>
      </w:pPr>
      <w:r w:rsidRPr="00C75145">
        <w:rPr>
          <w:rFonts w:cstheme="minorHAnsi"/>
          <w:sz w:val="18"/>
          <w:szCs w:val="18"/>
        </w:rPr>
        <w:t xml:space="preserve">Enea </w:t>
      </w:r>
      <w:r w:rsidR="00837257" w:rsidRPr="00C75145">
        <w:rPr>
          <w:rFonts w:cstheme="minorHAnsi"/>
          <w:sz w:val="18"/>
          <w:szCs w:val="18"/>
        </w:rPr>
        <w:t xml:space="preserve">Połaniec S.A. </w:t>
      </w:r>
      <w:r w:rsidR="004549C6" w:rsidRPr="00C75145">
        <w:rPr>
          <w:rFonts w:cstheme="minorHAnsi"/>
          <w:sz w:val="18"/>
          <w:szCs w:val="18"/>
        </w:rPr>
        <w:t xml:space="preserve">Zawada 26, 28-230 Połaniec, </w:t>
      </w:r>
      <w:r w:rsidR="002D6326" w:rsidRPr="00C75145">
        <w:rPr>
          <w:rFonts w:cstheme="minorHAnsi"/>
          <w:sz w:val="18"/>
          <w:szCs w:val="18"/>
        </w:rPr>
        <w:t>woj. Świętokrzyskie</w:t>
      </w:r>
      <w:r w:rsidR="004549C6" w:rsidRPr="00C75145">
        <w:rPr>
          <w:rFonts w:cstheme="minorHAnsi"/>
          <w:sz w:val="18"/>
          <w:szCs w:val="18"/>
        </w:rPr>
        <w:t>.</w:t>
      </w:r>
    </w:p>
    <w:p w14:paraId="3B1E5C45" w14:textId="77777777" w:rsidR="00B02E67" w:rsidRPr="00C75145" w:rsidRDefault="00B32888" w:rsidP="009C1AE5">
      <w:pPr>
        <w:numPr>
          <w:ilvl w:val="0"/>
          <w:numId w:val="11"/>
        </w:numPr>
        <w:spacing w:after="120"/>
        <w:jc w:val="both"/>
        <w:rPr>
          <w:rFonts w:cstheme="minorHAnsi"/>
          <w:b/>
          <w:sz w:val="18"/>
          <w:szCs w:val="18"/>
        </w:rPr>
      </w:pPr>
      <w:r w:rsidRPr="00C75145">
        <w:rPr>
          <w:rFonts w:cstheme="minorHAnsi"/>
          <w:b/>
          <w:sz w:val="18"/>
          <w:szCs w:val="18"/>
        </w:rPr>
        <w:t>Szczegółowy zakres przedmiotu zamówienia:</w:t>
      </w:r>
    </w:p>
    <w:p w14:paraId="16C68947" w14:textId="77777777" w:rsidR="00013298" w:rsidRPr="00C75145" w:rsidRDefault="00B32888" w:rsidP="009C1AE5">
      <w:pPr>
        <w:spacing w:after="120"/>
        <w:ind w:left="360"/>
        <w:jc w:val="both"/>
        <w:rPr>
          <w:rFonts w:cstheme="minorHAnsi"/>
          <w:b/>
          <w:sz w:val="18"/>
          <w:szCs w:val="18"/>
        </w:rPr>
      </w:pPr>
      <w:r w:rsidRPr="00C75145">
        <w:rPr>
          <w:rFonts w:cstheme="minorHAnsi"/>
          <w:sz w:val="18"/>
          <w:szCs w:val="18"/>
        </w:rPr>
        <w:t xml:space="preserve">Szczegółowy zakres Przedmiotu Zamówienia oraz warunki jego wykonania zostały określone w Części II </w:t>
      </w:r>
      <w:r w:rsidR="002E791B" w:rsidRPr="00C75145">
        <w:rPr>
          <w:rFonts w:cstheme="minorHAnsi"/>
          <w:sz w:val="18"/>
          <w:szCs w:val="18"/>
        </w:rPr>
        <w:t>WZ</w:t>
      </w:r>
      <w:r w:rsidR="005A3656" w:rsidRPr="00C75145">
        <w:rPr>
          <w:rFonts w:cstheme="minorHAnsi"/>
          <w:sz w:val="18"/>
          <w:szCs w:val="18"/>
        </w:rPr>
        <w:t xml:space="preserve"> </w:t>
      </w:r>
    </w:p>
    <w:p w14:paraId="598D23D6"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45C17702" w14:textId="77777777" w:rsidTr="003A27A8">
        <w:trPr>
          <w:trHeight w:val="249"/>
        </w:trPr>
        <w:tc>
          <w:tcPr>
            <w:tcW w:w="10110" w:type="dxa"/>
            <w:shd w:val="clear" w:color="auto" w:fill="D9D9D9" w:themeFill="background1" w:themeFillShade="D9"/>
          </w:tcPr>
          <w:p w14:paraId="16A4A7AE" w14:textId="77777777"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14:paraId="29FF556E" w14:textId="77777777" w:rsidR="00873A74" w:rsidRPr="00B32888" w:rsidRDefault="00873A74" w:rsidP="00476096">
      <w:pPr>
        <w:spacing w:line="276" w:lineRule="auto"/>
        <w:jc w:val="both"/>
        <w:rPr>
          <w:rFonts w:cstheme="minorHAnsi"/>
          <w:sz w:val="18"/>
          <w:szCs w:val="18"/>
        </w:rPr>
      </w:pPr>
    </w:p>
    <w:p w14:paraId="437D1E4C"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3200326F" w14:textId="77777777"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14:paraId="4C9BAA95" w14:textId="77777777"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144305">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14:paraId="0AEC034E" w14:textId="77777777"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14:paraId="1B476D67" w14:textId="77777777"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14:paraId="1E3CC663" w14:textId="77777777"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144305">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14:paraId="1C937FC3" w14:textId="77777777" w:rsidR="00A75AE1" w:rsidRPr="00B873F9" w:rsidRDefault="00A75AE1" w:rsidP="00B873F9">
      <w:pPr>
        <w:jc w:val="both"/>
        <w:rPr>
          <w:rFonts w:cstheme="minorHAnsi"/>
          <w:sz w:val="18"/>
          <w:szCs w:val="18"/>
        </w:rPr>
      </w:pPr>
    </w:p>
    <w:p w14:paraId="61990D5E"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46989F50" w14:textId="77777777" w:rsidTr="003A27A8">
        <w:tc>
          <w:tcPr>
            <w:tcW w:w="10054" w:type="dxa"/>
            <w:shd w:val="clear" w:color="auto" w:fill="D9D9D9" w:themeFill="background1" w:themeFillShade="D9"/>
          </w:tcPr>
          <w:p w14:paraId="47A2AB76" w14:textId="77777777"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14:paraId="6824AAE8" w14:textId="77777777" w:rsidR="00A15D4E" w:rsidRDefault="00A15D4E" w:rsidP="00A15D4E">
      <w:pPr>
        <w:autoSpaceDE w:val="0"/>
        <w:autoSpaceDN w:val="0"/>
        <w:adjustRightInd w:val="0"/>
        <w:spacing w:before="40" w:after="40"/>
        <w:jc w:val="both"/>
        <w:rPr>
          <w:sz w:val="18"/>
        </w:rPr>
      </w:pPr>
    </w:p>
    <w:p w14:paraId="61BD873B"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3EF9D36D"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1130D325"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14:paraId="1920DE0D"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lastRenderedPageBreak/>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14:paraId="1CF367A0"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40DB22DE"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31D56BE7"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63993ACF"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0871F264"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66C9BFB"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14:paraId="5FA8A1C1"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3526472"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6AE44280" w14:textId="77777777"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B3CBA">
        <w:rPr>
          <w:rFonts w:eastAsiaTheme="minorHAnsi" w:cs="Arial"/>
          <w:sz w:val="18"/>
          <w:szCs w:val="18"/>
          <w:lang w:eastAsia="en-US"/>
        </w:rPr>
        <w:t>wykazu</w:t>
      </w:r>
      <w:r w:rsidRPr="00BB3CBA">
        <w:rPr>
          <w:rFonts w:cstheme="minorHAnsi"/>
          <w:bCs/>
          <w:sz w:val="18"/>
          <w:szCs w:val="18"/>
        </w:rPr>
        <w:t xml:space="preserve"> </w:t>
      </w:r>
      <w:r w:rsidR="00077578" w:rsidRPr="00BB3CBA">
        <w:rPr>
          <w:rFonts w:cstheme="minorHAnsi"/>
          <w:bCs/>
          <w:sz w:val="18"/>
          <w:szCs w:val="18"/>
        </w:rPr>
        <w:t xml:space="preserve">minimum </w:t>
      </w:r>
      <w:sdt>
        <w:sdtPr>
          <w:rPr>
            <w:rFonts w:cstheme="minorHAnsi"/>
            <w:b/>
            <w:bCs/>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BB3CBA" w:rsidRPr="00BB3CBA">
            <w:rPr>
              <w:rFonts w:cstheme="minorHAnsi"/>
              <w:b/>
              <w:bCs/>
              <w:sz w:val="18"/>
              <w:szCs w:val="18"/>
            </w:rPr>
            <w:t>2 szt. (dwóch)</w:t>
          </w:r>
        </w:sdtContent>
      </w:sdt>
      <w:r w:rsidRPr="00BB3CBA">
        <w:rPr>
          <w:rFonts w:cstheme="minorHAnsi"/>
          <w:bCs/>
          <w:sz w:val="18"/>
          <w:szCs w:val="18"/>
        </w:rPr>
        <w:t xml:space="preserve"> wykonanych zamówień </w:t>
      </w:r>
      <w:r w:rsidR="00E20CB3" w:rsidRPr="00BB3CBA">
        <w:rPr>
          <w:rFonts w:cstheme="minorHAnsi"/>
          <w:bCs/>
          <w:sz w:val="18"/>
          <w:szCs w:val="18"/>
        </w:rPr>
        <w:t>na łączną kwotę minimum</w:t>
      </w:r>
      <w:r w:rsidR="00BB3CBA" w:rsidRPr="00BB3CBA">
        <w:rPr>
          <w:rFonts w:cstheme="minorHAnsi"/>
          <w:bCs/>
          <w:sz w:val="18"/>
          <w:szCs w:val="18"/>
        </w:rPr>
        <w:t xml:space="preserve"> </w:t>
      </w:r>
      <w:r w:rsidR="00AA6891" w:rsidRPr="00BB3CBA">
        <w:rPr>
          <w:rFonts w:cstheme="minorHAnsi"/>
          <w:bCs/>
          <w:sz w:val="18"/>
          <w:szCs w:val="18"/>
        </w:rPr>
        <w:t>300.</w:t>
      </w:r>
      <w:r w:rsidR="006E11D8" w:rsidRPr="00BB3CBA">
        <w:rPr>
          <w:rFonts w:cstheme="minorHAnsi"/>
          <w:bCs/>
          <w:sz w:val="18"/>
          <w:szCs w:val="18"/>
        </w:rPr>
        <w:t>000</w:t>
      </w:r>
      <w:r w:rsidR="00837257" w:rsidRPr="00BB3CBA">
        <w:rPr>
          <w:rFonts w:cstheme="minorHAnsi"/>
          <w:b/>
          <w:sz w:val="18"/>
          <w:szCs w:val="18"/>
        </w:rPr>
        <w:t xml:space="preserve"> </w:t>
      </w:r>
      <w:r w:rsidR="00E20CB3" w:rsidRPr="00BB3CBA">
        <w:rPr>
          <w:rFonts w:cstheme="minorHAnsi"/>
          <w:sz w:val="18"/>
          <w:szCs w:val="18"/>
        </w:rPr>
        <w:t xml:space="preserve"> </w:t>
      </w:r>
      <w:r w:rsidR="00E20CB3" w:rsidRPr="00BB3CBA">
        <w:rPr>
          <w:rFonts w:cstheme="minorHAnsi"/>
          <w:b/>
          <w:color w:val="000000" w:themeColor="text1"/>
          <w:sz w:val="18"/>
          <w:szCs w:val="18"/>
        </w:rPr>
        <w:t>zł</w:t>
      </w:r>
      <w:r w:rsidR="00BE15F2" w:rsidRPr="00BB3CBA">
        <w:rPr>
          <w:rFonts w:cstheme="minorHAnsi"/>
          <w:b/>
          <w:color w:val="000000" w:themeColor="text1"/>
          <w:sz w:val="18"/>
          <w:szCs w:val="18"/>
        </w:rPr>
        <w:t xml:space="preserve"> netto</w:t>
      </w:r>
      <w:r w:rsidR="00E20CB3" w:rsidRPr="00BB3CBA">
        <w:rPr>
          <w:rFonts w:cstheme="minorHAnsi"/>
          <w:color w:val="000000" w:themeColor="text1"/>
          <w:sz w:val="18"/>
          <w:szCs w:val="18"/>
        </w:rPr>
        <w:t>,</w:t>
      </w:r>
      <w:r w:rsidR="00E20CB3" w:rsidRPr="0060305A">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w:t>
      </w:r>
      <w:r w:rsidR="002C7626" w:rsidRPr="00BE15F2">
        <w:rPr>
          <w:rFonts w:eastAsiaTheme="minorHAnsi" w:cs="Arial"/>
          <w:sz w:val="18"/>
          <w:szCs w:val="18"/>
          <w:lang w:eastAsia="en-US"/>
        </w:rPr>
        <w:t xml:space="preserve">);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14:paraId="51D82794" w14:textId="77777777" w:rsidR="00F77E68" w:rsidRPr="00436551" w:rsidRDefault="00303371"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D7373">
            <w:rPr>
              <w:rFonts w:eastAsiaTheme="minorHAnsi" w:cs="Arial"/>
              <w:b/>
              <w:sz w:val="18"/>
              <w:szCs w:val="20"/>
              <w:lang w:eastAsia="en-US"/>
            </w:rPr>
            <w:t xml:space="preserve">Niniejszy zapis nie obowiązuje </w:t>
          </w:r>
        </w:sdtContent>
      </w:sdt>
      <w:r w:rsidR="00F77E68" w:rsidRPr="00436551">
        <w:rPr>
          <w:rFonts w:eastAsiaTheme="minorHAnsi" w:cs="Arial"/>
          <w:strike/>
          <w:sz w:val="18"/>
          <w:szCs w:val="18"/>
          <w:lang w:eastAsia="en-US"/>
        </w:rPr>
        <w:t xml:space="preserve"> </w:t>
      </w:r>
    </w:p>
    <w:p w14:paraId="6C733500"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436551">
        <w:rPr>
          <w:rFonts w:eastAsiaTheme="minorHAnsi" w:cs="Arial"/>
          <w:strike/>
          <w:sz w:val="18"/>
          <w:szCs w:val="18"/>
          <w:lang w:eastAsia="en-US"/>
        </w:rPr>
        <w:t>wykazu niezbędnych do zrea</w:t>
      </w:r>
      <w:r w:rsidR="00140854" w:rsidRPr="00436551">
        <w:rPr>
          <w:rFonts w:eastAsiaTheme="minorHAnsi" w:cs="Arial"/>
          <w:strike/>
          <w:sz w:val="18"/>
          <w:szCs w:val="18"/>
          <w:lang w:eastAsia="en-US"/>
        </w:rPr>
        <w:t xml:space="preserve">lizowania zamówienia narzędzi, </w:t>
      </w:r>
      <w:r w:rsidRPr="00436551">
        <w:rPr>
          <w:rFonts w:eastAsiaTheme="minorHAnsi" w:cs="Arial"/>
          <w:strike/>
          <w:sz w:val="18"/>
          <w:szCs w:val="18"/>
          <w:lang w:eastAsia="en-US"/>
        </w:rPr>
        <w:t>urządz</w:t>
      </w:r>
      <w:r w:rsidR="000B26CE" w:rsidRPr="00436551">
        <w:rPr>
          <w:rFonts w:eastAsiaTheme="minorHAnsi" w:cs="Arial"/>
          <w:strike/>
          <w:sz w:val="18"/>
          <w:szCs w:val="18"/>
          <w:lang w:eastAsia="en-US"/>
        </w:rPr>
        <w:t xml:space="preserve">eń, </w:t>
      </w:r>
      <w:r w:rsidR="00206721" w:rsidRPr="00436551">
        <w:rPr>
          <w:rFonts w:eastAsiaTheme="minorHAnsi" w:cs="Arial"/>
          <w:strike/>
          <w:sz w:val="18"/>
          <w:szCs w:val="18"/>
          <w:lang w:eastAsia="en-US"/>
        </w:rPr>
        <w:t>sprzętu</w:t>
      </w:r>
      <w:r w:rsidR="00140854" w:rsidRPr="00436551">
        <w:rPr>
          <w:rFonts w:eastAsiaTheme="minorHAnsi" w:cs="Arial"/>
          <w:strike/>
          <w:sz w:val="18"/>
          <w:szCs w:val="18"/>
          <w:lang w:eastAsia="en-US"/>
        </w:rPr>
        <w:t xml:space="preserve">, </w:t>
      </w:r>
      <w:r w:rsidR="000B26CE" w:rsidRPr="00436551">
        <w:rPr>
          <w:rFonts w:eastAsiaTheme="minorHAnsi" w:cs="Arial"/>
          <w:strike/>
          <w:sz w:val="18"/>
          <w:szCs w:val="18"/>
          <w:lang w:eastAsia="en-US"/>
        </w:rPr>
        <w:t>którymi dysponuje Wykonawca;</w:t>
      </w:r>
      <w:r w:rsidR="00140854" w:rsidRPr="00436551">
        <w:rPr>
          <w:rFonts w:eastAsiaTheme="minorHAnsi" w:cs="Arial"/>
          <w:strike/>
          <w:sz w:val="18"/>
          <w:szCs w:val="18"/>
          <w:lang w:eastAsia="en-US"/>
        </w:rPr>
        <w:t xml:space="preserve"> </w:t>
      </w:r>
      <w:r w:rsidR="00140854" w:rsidRPr="00436551">
        <w:rPr>
          <w:iCs/>
          <w:strike/>
          <w:sz w:val="18"/>
        </w:rPr>
        <w:t xml:space="preserve">w przypadku, gdy Wykonawca wskaże w wykazie narzędzia, </w:t>
      </w:r>
      <w:r w:rsidR="00824C2F" w:rsidRPr="00436551">
        <w:rPr>
          <w:iCs/>
          <w:strike/>
          <w:sz w:val="18"/>
        </w:rPr>
        <w:t>urządzenia, sprzęt</w:t>
      </w:r>
      <w:r w:rsidR="00140854" w:rsidRPr="00436551">
        <w:rPr>
          <w:iCs/>
          <w:strike/>
          <w:sz w:val="18"/>
        </w:rPr>
        <w:t xml:space="preserve">, </w:t>
      </w:r>
      <w:r w:rsidR="00140854" w:rsidRPr="00436551">
        <w:rPr>
          <w:b/>
          <w:iCs/>
          <w:strike/>
          <w:sz w:val="18"/>
        </w:rPr>
        <w:t>którymi będzie dysponował, musi załączyć pisemne zobowiązanie innych podmiotów do ich udostępnienia</w:t>
      </w:r>
      <w:r w:rsidR="00E03A03" w:rsidRPr="00436551">
        <w:rPr>
          <w:iCs/>
          <w:sz w:val="18"/>
        </w:rPr>
        <w:t xml:space="preserve"> – </w:t>
      </w:r>
      <w:r w:rsidR="00E03A03" w:rsidRPr="00436551">
        <w:rPr>
          <w:i/>
          <w:iCs/>
          <w:sz w:val="18"/>
          <w:u w:val="single"/>
        </w:rPr>
        <w:t xml:space="preserve">Załącznik nr </w:t>
      </w:r>
      <w:r w:rsidR="008D2386" w:rsidRPr="00436551">
        <w:rPr>
          <w:i/>
          <w:iCs/>
          <w:sz w:val="18"/>
          <w:u w:val="single"/>
        </w:rPr>
        <w:t>11</w:t>
      </w:r>
      <w:r w:rsidR="00E03A03" w:rsidRPr="00436551">
        <w:rPr>
          <w:i/>
          <w:iCs/>
          <w:sz w:val="18"/>
          <w:u w:val="single"/>
        </w:rPr>
        <w:t xml:space="preserve"> do </w:t>
      </w:r>
      <w:r w:rsidR="00D324E3" w:rsidRPr="00436551">
        <w:rPr>
          <w:i/>
          <w:iCs/>
          <w:sz w:val="18"/>
          <w:u w:val="single"/>
        </w:rPr>
        <w:t>Formularza Oferty</w:t>
      </w:r>
      <w:r w:rsidR="00E03A03" w:rsidRPr="00436551">
        <w:rPr>
          <w:i/>
          <w:iCs/>
          <w:sz w:val="18"/>
          <w:u w:val="single"/>
        </w:rPr>
        <w:t xml:space="preserve"> – wzór zobowiązania</w:t>
      </w:r>
      <w:r w:rsidR="00F71F74" w:rsidRPr="00436551">
        <w:rPr>
          <w:i/>
          <w:iCs/>
          <w:sz w:val="18"/>
          <w:u w:val="single"/>
        </w:rPr>
        <w:t>;</w:t>
      </w:r>
      <w:r w:rsidR="00140854" w:rsidRPr="00C75145">
        <w:rPr>
          <w:rFonts w:eastAsiaTheme="minorHAnsi" w:cs="Arial"/>
          <w:color w:val="FF0000"/>
          <w:sz w:val="16"/>
          <w:szCs w:val="18"/>
          <w:u w:val="single"/>
          <w:lang w:eastAsia="en-US"/>
        </w:rPr>
        <w:t xml:space="preserve"> </w:t>
      </w:r>
    </w:p>
    <w:p w14:paraId="1AC531D8" w14:textId="77777777" w:rsidR="00F77E68" w:rsidRPr="002D65DC" w:rsidRDefault="00303371"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767FE">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14:paraId="1A15F43A"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C75145">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C75145">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574716DB" w14:textId="77777777" w:rsidR="00F77E68" w:rsidRPr="00F77E68" w:rsidRDefault="00303371"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36551">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14:paraId="5D44BBD4"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436551">
        <w:rPr>
          <w:rFonts w:eastAsiaTheme="minorHAnsi" w:cs="Arial"/>
          <w:strike/>
          <w:sz w:val="18"/>
          <w:szCs w:val="18"/>
          <w:lang w:eastAsia="en-US"/>
        </w:rPr>
        <w:t xml:space="preserve">wykazu osób i podmiotów, które będą realizowały zamówienie wraz z informacjami na temat ich kwalifikacji niezbędnych do realizowania zamówienia, a także zakresu wykonywanych </w:t>
      </w:r>
      <w:r w:rsidRPr="00436551">
        <w:rPr>
          <w:rFonts w:eastAsiaTheme="minorHAnsi" w:cs="Arial"/>
          <w:strike/>
          <w:sz w:val="18"/>
          <w:szCs w:val="18"/>
          <w:lang w:eastAsia="en-US"/>
        </w:rPr>
        <w:lastRenderedPageBreak/>
        <w:t>przez nich czynności</w:t>
      </w:r>
      <w:r w:rsidR="000B26CE" w:rsidRPr="00436551">
        <w:rPr>
          <w:rFonts w:eastAsiaTheme="minorHAnsi" w:cs="Arial"/>
          <w:strike/>
          <w:sz w:val="18"/>
          <w:szCs w:val="18"/>
          <w:lang w:eastAsia="en-US"/>
        </w:rPr>
        <w:t>;</w:t>
      </w:r>
      <w:r w:rsidR="00B83AA5" w:rsidRPr="00436551">
        <w:rPr>
          <w:rFonts w:eastAsiaTheme="minorHAnsi" w:cs="Arial"/>
          <w:strike/>
          <w:sz w:val="18"/>
          <w:szCs w:val="18"/>
          <w:lang w:eastAsia="en-US"/>
        </w:rPr>
        <w:t xml:space="preserve"> </w:t>
      </w:r>
      <w:r w:rsidR="00763E68" w:rsidRPr="00436551">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436551">
        <w:rPr>
          <w:rFonts w:eastAsiaTheme="minorHAnsi" w:cs="Arial"/>
          <w:strike/>
          <w:sz w:val="18"/>
          <w:szCs w:val="18"/>
          <w:lang w:eastAsia="en-US"/>
        </w:rPr>
        <w:t>współpracy z </w:t>
      </w:r>
      <w:r w:rsidR="00763E68" w:rsidRPr="00436551">
        <w:rPr>
          <w:rFonts w:eastAsiaTheme="minorHAnsi" w:cs="Arial"/>
          <w:strike/>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30E69FEA"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1A919D11" w14:textId="77777777" w:rsidR="005B14B8" w:rsidRPr="00B451EA"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B451EA">
        <w:rPr>
          <w:rFonts w:eastAsiaTheme="minorHAnsi" w:cs="Arial"/>
          <w:sz w:val="18"/>
          <w:szCs w:val="18"/>
          <w:lang w:eastAsia="en-US"/>
        </w:rPr>
        <w:t xml:space="preserve">posiadanie </w:t>
      </w:r>
      <w:r w:rsidR="008163F4" w:rsidRPr="00B451EA">
        <w:rPr>
          <w:rFonts w:eastAsia="Times" w:cs="Times-Roman"/>
          <w:sz w:val="18"/>
          <w:szCs w:val="18"/>
        </w:rPr>
        <w:t xml:space="preserve">polisy </w:t>
      </w:r>
      <w:r w:rsidR="00B45AEA" w:rsidRPr="00B451EA">
        <w:rPr>
          <w:rFonts w:eastAsia="Times" w:cs="Times-Roman"/>
          <w:sz w:val="18"/>
          <w:szCs w:val="18"/>
        </w:rPr>
        <w:t xml:space="preserve">OC </w:t>
      </w:r>
      <w:r w:rsidR="008163F4" w:rsidRPr="00B451EA">
        <w:rPr>
          <w:rFonts w:eastAsia="Times" w:cs="Times-Roman"/>
          <w:sz w:val="18"/>
          <w:szCs w:val="18"/>
        </w:rPr>
        <w:t>lub innego dokumentu ubezpieczenia</w:t>
      </w:r>
      <w:r w:rsidR="008163F4" w:rsidRPr="00B451EA">
        <w:rPr>
          <w:rFonts w:eastAsiaTheme="minorHAnsi" w:cs="Arial"/>
          <w:sz w:val="18"/>
          <w:szCs w:val="18"/>
          <w:lang w:eastAsia="en-US"/>
        </w:rPr>
        <w:t xml:space="preserve"> </w:t>
      </w:r>
      <w:r w:rsidR="00337FDD" w:rsidRPr="00B451EA">
        <w:rPr>
          <w:rFonts w:cstheme="minorHAnsi"/>
          <w:color w:val="000000" w:themeColor="text1"/>
          <w:sz w:val="18"/>
          <w:szCs w:val="18"/>
        </w:rPr>
        <w:t xml:space="preserve">z sumą ubezpieczenia nie mniejszą </w:t>
      </w:r>
      <w:r w:rsidR="00337FDD" w:rsidRPr="007C6197">
        <w:rPr>
          <w:rFonts w:cstheme="minorHAnsi"/>
          <w:sz w:val="18"/>
          <w:szCs w:val="18"/>
        </w:rPr>
        <w:t xml:space="preserve">niż </w:t>
      </w:r>
      <w:r w:rsidR="007F20BA" w:rsidRPr="007C6197">
        <w:rPr>
          <w:rFonts w:eastAsiaTheme="minorHAnsi" w:cs="Arial"/>
          <w:sz w:val="18"/>
          <w:szCs w:val="18"/>
          <w:lang w:eastAsia="en-US"/>
        </w:rPr>
        <w:t>1.0</w:t>
      </w:r>
      <w:r w:rsidR="00B451EA" w:rsidRPr="007C6197">
        <w:rPr>
          <w:rFonts w:eastAsiaTheme="minorHAnsi" w:cs="Arial"/>
          <w:sz w:val="18"/>
          <w:szCs w:val="18"/>
          <w:lang w:eastAsia="en-US"/>
        </w:rPr>
        <w:t>00.000 zł, słownie: [</w:t>
      </w:r>
      <w:r w:rsidR="007F20BA" w:rsidRPr="007C6197">
        <w:rPr>
          <w:rFonts w:eastAsiaTheme="minorHAnsi" w:cs="Arial"/>
          <w:b/>
          <w:sz w:val="18"/>
          <w:szCs w:val="18"/>
          <w:lang w:eastAsia="en-US"/>
        </w:rPr>
        <w:t>jeden milion</w:t>
      </w:r>
      <w:r w:rsidR="00B451EA" w:rsidRPr="007C6197">
        <w:rPr>
          <w:rFonts w:eastAsiaTheme="minorHAnsi" w:cs="Arial"/>
          <w:b/>
          <w:sz w:val="18"/>
          <w:szCs w:val="18"/>
          <w:lang w:eastAsia="en-US"/>
        </w:rPr>
        <w:t xml:space="preserve"> złotych]</w:t>
      </w:r>
      <w:r w:rsidR="00117A75" w:rsidRPr="007C6197">
        <w:rPr>
          <w:rFonts w:eastAsiaTheme="minorHAnsi" w:cs="Arial"/>
          <w:sz w:val="18"/>
          <w:szCs w:val="18"/>
          <w:lang w:eastAsia="en-US"/>
        </w:rPr>
        <w:t xml:space="preserve"> </w:t>
      </w:r>
      <w:r w:rsidR="008163F4" w:rsidRPr="00B451EA">
        <w:rPr>
          <w:rFonts w:eastAsiaTheme="minorHAnsi" w:cs="Arial"/>
          <w:sz w:val="18"/>
          <w:szCs w:val="18"/>
          <w:lang w:eastAsia="en-US"/>
        </w:rPr>
        <w:t>p</w:t>
      </w:r>
      <w:r w:rsidR="008163F4" w:rsidRPr="00B451EA">
        <w:rPr>
          <w:rFonts w:eastAsia="Times" w:cs="Times-Roman"/>
          <w:sz w:val="18"/>
          <w:szCs w:val="18"/>
        </w:rPr>
        <w:t>otwierdzaj</w:t>
      </w:r>
      <w:r w:rsidR="008163F4" w:rsidRPr="00B451EA">
        <w:rPr>
          <w:rFonts w:eastAsia="Times" w:cs="TimesNewRoman"/>
          <w:sz w:val="18"/>
          <w:szCs w:val="18"/>
        </w:rPr>
        <w:t>ą</w:t>
      </w:r>
      <w:r w:rsidR="008163F4" w:rsidRPr="00B451EA">
        <w:rPr>
          <w:rFonts w:eastAsia="Times" w:cs="Times-Roman"/>
          <w:sz w:val="18"/>
          <w:szCs w:val="18"/>
        </w:rPr>
        <w:t xml:space="preserve">cego, </w:t>
      </w:r>
      <w:r w:rsidR="008163F4" w:rsidRPr="00B451EA">
        <w:rPr>
          <w:rFonts w:eastAsia="Times" w:cs="TimesNewRoman"/>
          <w:sz w:val="18"/>
          <w:szCs w:val="18"/>
        </w:rPr>
        <w:t>ż</w:t>
      </w:r>
      <w:r w:rsidR="00337FDD" w:rsidRPr="00B451EA">
        <w:rPr>
          <w:rFonts w:eastAsia="Times" w:cs="Times-Roman"/>
          <w:sz w:val="18"/>
          <w:szCs w:val="18"/>
        </w:rPr>
        <w:t>e W</w:t>
      </w:r>
      <w:r w:rsidR="008163F4" w:rsidRPr="00B451EA">
        <w:rPr>
          <w:rFonts w:eastAsia="Times" w:cs="Times-Roman"/>
          <w:sz w:val="18"/>
          <w:szCs w:val="18"/>
        </w:rPr>
        <w:t>ykonawca jest</w:t>
      </w:r>
      <w:r w:rsidR="008163F4" w:rsidRPr="00B451EA">
        <w:rPr>
          <w:rFonts w:eastAsiaTheme="minorHAnsi" w:cs="Arial"/>
          <w:sz w:val="18"/>
          <w:szCs w:val="18"/>
          <w:lang w:eastAsia="en-US"/>
        </w:rPr>
        <w:t xml:space="preserve"> </w:t>
      </w:r>
      <w:r w:rsidR="008163F4" w:rsidRPr="00B451EA">
        <w:rPr>
          <w:rFonts w:eastAsia="Times" w:cs="Times-Roman"/>
          <w:sz w:val="18"/>
          <w:szCs w:val="18"/>
        </w:rPr>
        <w:t>ubezpieczony od odpowiedzialno</w:t>
      </w:r>
      <w:r w:rsidR="008163F4" w:rsidRPr="00B451EA">
        <w:rPr>
          <w:rFonts w:eastAsia="Times" w:cs="TimesNewRoman"/>
          <w:sz w:val="18"/>
          <w:szCs w:val="18"/>
        </w:rPr>
        <w:t>ś</w:t>
      </w:r>
      <w:r w:rsidR="008163F4" w:rsidRPr="00B451EA">
        <w:rPr>
          <w:rFonts w:eastAsia="Times" w:cs="Times-Roman"/>
          <w:sz w:val="18"/>
          <w:szCs w:val="18"/>
        </w:rPr>
        <w:t>ci cywilnej w</w:t>
      </w:r>
      <w:r w:rsidR="008163F4" w:rsidRPr="00B451EA">
        <w:rPr>
          <w:rFonts w:eastAsiaTheme="minorHAnsi" w:cs="Arial"/>
          <w:sz w:val="18"/>
          <w:szCs w:val="18"/>
          <w:lang w:eastAsia="en-US"/>
        </w:rPr>
        <w:t xml:space="preserve"> </w:t>
      </w:r>
      <w:r w:rsidR="008163F4" w:rsidRPr="00B451EA">
        <w:rPr>
          <w:rFonts w:eastAsia="Times" w:cs="Times-Roman"/>
          <w:sz w:val="18"/>
          <w:szCs w:val="18"/>
        </w:rPr>
        <w:t>zakresie prowadzonej działalno</w:t>
      </w:r>
      <w:r w:rsidR="008163F4" w:rsidRPr="00B451EA">
        <w:rPr>
          <w:rFonts w:eastAsia="Times" w:cs="TimesNewRoman"/>
          <w:sz w:val="18"/>
          <w:szCs w:val="18"/>
        </w:rPr>
        <w:t>ś</w:t>
      </w:r>
      <w:r w:rsidR="008163F4" w:rsidRPr="00B451EA">
        <w:rPr>
          <w:rFonts w:eastAsia="Times" w:cs="Times-Roman"/>
          <w:sz w:val="18"/>
          <w:szCs w:val="18"/>
        </w:rPr>
        <w:t>ci gospodarczej,</w:t>
      </w:r>
      <w:r w:rsidR="008163F4" w:rsidRPr="00B451EA">
        <w:rPr>
          <w:rFonts w:eastAsiaTheme="minorHAnsi" w:cs="Arial"/>
          <w:sz w:val="18"/>
          <w:szCs w:val="18"/>
          <w:lang w:eastAsia="en-US"/>
        </w:rPr>
        <w:t xml:space="preserve"> </w:t>
      </w:r>
      <w:r w:rsidR="008163F4" w:rsidRPr="00B451EA">
        <w:rPr>
          <w:rFonts w:eastAsia="Times" w:cs="Times-Roman"/>
          <w:sz w:val="18"/>
          <w:szCs w:val="18"/>
        </w:rPr>
        <w:t>obejmuj</w:t>
      </w:r>
      <w:r w:rsidR="008163F4" w:rsidRPr="00B451EA">
        <w:rPr>
          <w:rFonts w:eastAsia="Times" w:cs="TimesNewRoman"/>
          <w:sz w:val="18"/>
          <w:szCs w:val="18"/>
        </w:rPr>
        <w:t>ą</w:t>
      </w:r>
      <w:r w:rsidR="008163F4" w:rsidRPr="00B451EA">
        <w:rPr>
          <w:rFonts w:eastAsia="Times" w:cs="Times-Roman"/>
          <w:sz w:val="18"/>
          <w:szCs w:val="18"/>
        </w:rPr>
        <w:t>cej - co najmniej - działalno</w:t>
      </w:r>
      <w:r w:rsidR="008163F4" w:rsidRPr="00B451EA">
        <w:rPr>
          <w:rFonts w:eastAsia="Times" w:cs="TimesNewRoman"/>
          <w:sz w:val="18"/>
          <w:szCs w:val="18"/>
        </w:rPr>
        <w:t xml:space="preserve">ść </w:t>
      </w:r>
      <w:r w:rsidR="008163F4" w:rsidRPr="00B451EA">
        <w:rPr>
          <w:rFonts w:eastAsia="Times" w:cs="Times-Roman"/>
          <w:sz w:val="18"/>
          <w:szCs w:val="18"/>
        </w:rPr>
        <w:t>zwi</w:t>
      </w:r>
      <w:r w:rsidR="008163F4" w:rsidRPr="00B451EA">
        <w:rPr>
          <w:rFonts w:eastAsia="Times" w:cs="TimesNewRoman"/>
          <w:sz w:val="18"/>
          <w:szCs w:val="18"/>
        </w:rPr>
        <w:t>ą</w:t>
      </w:r>
      <w:r w:rsidR="008163F4" w:rsidRPr="00B451EA">
        <w:rPr>
          <w:rFonts w:eastAsia="Times" w:cs="Times-Roman"/>
          <w:sz w:val="18"/>
          <w:szCs w:val="18"/>
        </w:rPr>
        <w:t>zan</w:t>
      </w:r>
      <w:r w:rsidR="008163F4" w:rsidRPr="00B451EA">
        <w:rPr>
          <w:rFonts w:eastAsia="Times" w:cs="TimesNewRoman"/>
          <w:sz w:val="18"/>
          <w:szCs w:val="18"/>
        </w:rPr>
        <w:t>ą</w:t>
      </w:r>
      <w:r w:rsidR="008163F4" w:rsidRPr="00B451EA">
        <w:rPr>
          <w:rFonts w:eastAsiaTheme="minorHAnsi" w:cs="Arial"/>
          <w:sz w:val="18"/>
          <w:szCs w:val="18"/>
          <w:lang w:eastAsia="en-US"/>
        </w:rPr>
        <w:t xml:space="preserve"> </w:t>
      </w:r>
      <w:r w:rsidR="00B45AEA" w:rsidRPr="00B451EA">
        <w:rPr>
          <w:rFonts w:eastAsia="Times" w:cs="Times-Roman"/>
          <w:sz w:val="18"/>
          <w:szCs w:val="18"/>
        </w:rPr>
        <w:t xml:space="preserve">z przedmiotem </w:t>
      </w:r>
      <w:r w:rsidR="000B26CE" w:rsidRPr="00B451EA">
        <w:rPr>
          <w:rFonts w:eastAsia="Times" w:cs="Times-Roman"/>
          <w:sz w:val="18"/>
          <w:szCs w:val="18"/>
        </w:rPr>
        <w:t>zamówienia;</w:t>
      </w:r>
      <w:r w:rsidR="00713424" w:rsidRPr="00B451EA">
        <w:rPr>
          <w:rFonts w:eastAsia="Times" w:cs="Times-Roman"/>
          <w:sz w:val="18"/>
          <w:szCs w:val="18"/>
        </w:rPr>
        <w:t xml:space="preserve"> jeżeli okres polisy nie obejmuje całego okresu realizacji zamówienia </w:t>
      </w:r>
      <w:r w:rsidR="00713424" w:rsidRPr="00B451EA">
        <w:rPr>
          <w:rFonts w:cs="Tahoma"/>
          <w:sz w:val="18"/>
          <w:szCs w:val="18"/>
        </w:rPr>
        <w:t>o</w:t>
      </w:r>
      <w:r w:rsidR="00BB7233" w:rsidRPr="00B451EA">
        <w:rPr>
          <w:rFonts w:cs="Tahoma"/>
          <w:sz w:val="18"/>
          <w:szCs w:val="18"/>
        </w:rPr>
        <w:t xml:space="preserve">świadczenie Wykonawcy o kontynuacji ubezpieczenia OC przez okres realizacji </w:t>
      </w:r>
      <w:r w:rsidR="005B14B8" w:rsidRPr="00B451EA">
        <w:rPr>
          <w:rFonts w:cs="Tahoma"/>
          <w:sz w:val="18"/>
          <w:szCs w:val="18"/>
        </w:rPr>
        <w:t>zamówienia;</w:t>
      </w:r>
    </w:p>
    <w:p w14:paraId="5F434C79" w14:textId="77777777" w:rsidR="00B83AB3" w:rsidRPr="00B83AB3" w:rsidRDefault="00303371"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75145">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14:paraId="33D999BF" w14:textId="77777777" w:rsidR="00202E85" w:rsidRPr="00C75145" w:rsidRDefault="00711F4F" w:rsidP="00202E85">
      <w:pPr>
        <w:tabs>
          <w:tab w:val="left" w:pos="1985"/>
        </w:tabs>
        <w:spacing w:after="120" w:line="276" w:lineRule="auto"/>
        <w:ind w:left="1701"/>
        <w:jc w:val="both"/>
        <w:rPr>
          <w:strike/>
          <w:color w:val="000000"/>
          <w:sz w:val="18"/>
          <w:szCs w:val="18"/>
        </w:rPr>
      </w:pPr>
      <w:r w:rsidRPr="00C75145">
        <w:rPr>
          <w:bCs/>
          <w:strike/>
          <w:color w:val="000000"/>
          <w:sz w:val="18"/>
          <w:szCs w:val="18"/>
        </w:rPr>
        <w:t>i</w:t>
      </w:r>
      <w:r w:rsidR="005B14B8" w:rsidRPr="00C75145">
        <w:rPr>
          <w:bCs/>
          <w:strike/>
          <w:color w:val="000000"/>
          <w:sz w:val="18"/>
          <w:szCs w:val="18"/>
        </w:rPr>
        <w:t>nformacja banku lub spółdzielczej kasy oszczędnościowo- kredytowej</w:t>
      </w:r>
      <w:r w:rsidR="005B14B8" w:rsidRPr="00C75145">
        <w:rPr>
          <w:strike/>
          <w:color w:val="000000"/>
          <w:sz w:val="18"/>
          <w:szCs w:val="18"/>
        </w:rPr>
        <w:t xml:space="preserve">, potwierdzająca posiadanie środków finansowych lub zdolności kredytowej na poziomie min. </w:t>
      </w:r>
      <w:r w:rsidR="005B14B8" w:rsidRPr="00C75145">
        <w:rPr>
          <w:rFonts w:cstheme="minorHAnsi"/>
          <w:b/>
          <w:strike/>
          <w:color w:val="000000" w:themeColor="text1"/>
          <w:sz w:val="18"/>
          <w:szCs w:val="18"/>
        </w:rPr>
        <w:t>[kwota]</w:t>
      </w:r>
      <w:r w:rsidR="005B14B8" w:rsidRPr="00C75145">
        <w:rPr>
          <w:rFonts w:cstheme="minorHAnsi"/>
          <w:strike/>
          <w:color w:val="000000" w:themeColor="text1"/>
          <w:sz w:val="18"/>
          <w:szCs w:val="18"/>
        </w:rPr>
        <w:t xml:space="preserve"> zł, słownie: </w:t>
      </w:r>
      <w:r w:rsidR="005B14B8" w:rsidRPr="00C75145">
        <w:rPr>
          <w:rFonts w:cstheme="minorHAnsi"/>
          <w:b/>
          <w:strike/>
          <w:color w:val="000000" w:themeColor="text1"/>
          <w:sz w:val="18"/>
          <w:szCs w:val="18"/>
        </w:rPr>
        <w:t>[kwota słownie]</w:t>
      </w:r>
      <w:r w:rsidR="0029449E" w:rsidRPr="00C75145">
        <w:rPr>
          <w:strike/>
          <w:color w:val="000000"/>
          <w:sz w:val="18"/>
          <w:szCs w:val="18"/>
        </w:rPr>
        <w:t>; wystawiona nie wcześniej niż 1 miesiąc</w:t>
      </w:r>
      <w:r w:rsidR="005B14B8" w:rsidRPr="00C75145">
        <w:rPr>
          <w:strike/>
          <w:color w:val="000000"/>
          <w:sz w:val="18"/>
          <w:szCs w:val="18"/>
        </w:rPr>
        <w:t xml:space="preserve"> przed upływem terminu składania ofert;</w:t>
      </w:r>
    </w:p>
    <w:p w14:paraId="3DEBFB6B" w14:textId="77777777"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14:paraId="21191935" w14:textId="77777777"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t>Z= 3,25+6,56*X1+3,26*X2+6,72*X3+1,05*X4</w:t>
      </w:r>
    </w:p>
    <w:p w14:paraId="5AE8B7DB"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14:paraId="2CE22FD7"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14:paraId="7C52186E" w14:textId="77777777"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14:paraId="74801F2E" w14:textId="77777777"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14:paraId="72392537" w14:textId="77777777"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14:paraId="1555926A" w14:textId="77777777" w:rsidR="00202E85" w:rsidRPr="00436551" w:rsidRDefault="00837257" w:rsidP="00837257">
      <w:pPr>
        <w:rPr>
          <w:rFonts w:cs="Arial"/>
          <w:sz w:val="18"/>
          <w:szCs w:val="18"/>
        </w:rPr>
      </w:pPr>
      <w:r w:rsidRPr="00436551">
        <w:rPr>
          <w:rFonts w:cs="Arial"/>
          <w:sz w:val="18"/>
          <w:szCs w:val="18"/>
        </w:rPr>
        <w:t>*dla zamówień o wartości powyżej 5 mln zł netto</w:t>
      </w:r>
      <w:r w:rsidR="00202E85" w:rsidRPr="00436551">
        <w:rPr>
          <w:rFonts w:cs="Arial"/>
          <w:sz w:val="18"/>
          <w:szCs w:val="18"/>
        </w:rPr>
        <w:t>.</w:t>
      </w:r>
    </w:p>
    <w:p w14:paraId="0EDEA17C"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0DE5D5A3"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45417B8C"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7C2D7F93"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788422CF"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00385B82"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lastRenderedPageBreak/>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D1B4AE5"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6B14DD4D"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1A7ABE57"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6F819548" w14:textId="77777777" w:rsidTr="00B9131B">
        <w:tc>
          <w:tcPr>
            <w:tcW w:w="10054" w:type="dxa"/>
            <w:shd w:val="clear" w:color="auto" w:fill="D9D9D9" w:themeFill="background1" w:themeFillShade="D9"/>
          </w:tcPr>
          <w:p w14:paraId="71E4BF08" w14:textId="77777777"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14:paraId="5948E344" w14:textId="77777777" w:rsidR="002B038A" w:rsidRPr="00AF338A" w:rsidRDefault="002B038A" w:rsidP="00A15D4E">
      <w:pPr>
        <w:jc w:val="both"/>
        <w:rPr>
          <w:rFonts w:cstheme="minorHAnsi"/>
          <w:b/>
          <w:sz w:val="18"/>
          <w:szCs w:val="18"/>
        </w:rPr>
      </w:pPr>
    </w:p>
    <w:p w14:paraId="5C438822"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25CA77CA" w14:textId="77777777"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63624863" w14:textId="77777777"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4C7FED28" w14:textId="18F718F9"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537AD8">
        <w:rPr>
          <w:rFonts w:ascii="Verdana" w:hAnsi="Verdana"/>
          <w:color w:val="000000" w:themeColor="text1"/>
          <w:sz w:val="18"/>
          <w:szCs w:val="18"/>
        </w:rPr>
        <w:t>do SIWZ</w:t>
      </w:r>
      <w:bookmarkStart w:id="6" w:name="_GoBack"/>
      <w:bookmarkEnd w:id="6"/>
    </w:p>
    <w:p w14:paraId="62BA06A6" w14:textId="77777777"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14:paraId="159DF675" w14:textId="77777777"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6804AC69" w14:textId="77777777"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1657240B" w14:textId="77777777"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280E830E"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2"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4FC66762"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3"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0978F664"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0091215D"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5AB9A7C1"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436551">
        <w:rPr>
          <w:rFonts w:eastAsiaTheme="minorHAnsi" w:cs="Arial"/>
          <w:strike/>
          <w:sz w:val="18"/>
          <w:szCs w:val="18"/>
          <w:lang w:eastAsia="en-US"/>
        </w:rPr>
        <w:t xml:space="preserve">kopii </w:t>
      </w:r>
      <w:r w:rsidR="00E64B16" w:rsidRPr="00436551">
        <w:rPr>
          <w:rFonts w:eastAsiaTheme="minorHAnsi" w:cs="Arial"/>
          <w:strike/>
          <w:sz w:val="18"/>
          <w:szCs w:val="18"/>
          <w:lang w:eastAsia="en-US"/>
        </w:rPr>
        <w:t xml:space="preserve">wymaganych przepisami prawa </w:t>
      </w:r>
      <w:r w:rsidR="00E64B16" w:rsidRPr="00436551">
        <w:rPr>
          <w:rFonts w:cs="Arial"/>
          <w:strike/>
          <w:color w:val="000000" w:themeColor="text1"/>
          <w:sz w:val="18"/>
          <w:szCs w:val="18"/>
        </w:rPr>
        <w:t xml:space="preserve">stosownych zezwoleń właściwego organu administracji w zakresie gospodarowania odpadami – kopie zezwoleń potwierdzone za zgodność z oryginałem </w:t>
      </w:r>
      <w:r w:rsidR="00E64B16" w:rsidRPr="00436551">
        <w:rPr>
          <w:rFonts w:cs="Arial"/>
          <w:strike/>
          <w:color w:val="000000" w:themeColor="text1"/>
          <w:sz w:val="18"/>
          <w:szCs w:val="18"/>
        </w:rPr>
        <w:lastRenderedPageBreak/>
        <w:t>oraz numer rejestrowy</w:t>
      </w:r>
      <w:r w:rsidR="00F352E2" w:rsidRPr="00436551">
        <w:rPr>
          <w:rFonts w:cs="Arial"/>
          <w:strike/>
          <w:color w:val="000000" w:themeColor="text1"/>
          <w:sz w:val="18"/>
          <w:szCs w:val="18"/>
        </w:rPr>
        <w:t xml:space="preserve"> w rejestrze BDO</w:t>
      </w:r>
      <w:r w:rsidR="00E64B16" w:rsidRPr="00436551">
        <w:rPr>
          <w:rFonts w:cs="Arial"/>
          <w:strike/>
          <w:color w:val="000000" w:themeColor="text1"/>
          <w:sz w:val="18"/>
          <w:szCs w:val="18"/>
        </w:rPr>
        <w:t xml:space="preserve"> podmiotów gospodarujących odpadami</w:t>
      </w:r>
      <w:r w:rsidR="00BF3A08" w:rsidRPr="00436551">
        <w:rPr>
          <w:rFonts w:cs="Arial"/>
          <w:strike/>
          <w:color w:val="000000" w:themeColor="text1"/>
          <w:sz w:val="18"/>
          <w:szCs w:val="18"/>
        </w:rPr>
        <w:t xml:space="preserve"> </w:t>
      </w:r>
      <w:r w:rsidR="00E64B16" w:rsidRPr="00436551">
        <w:rPr>
          <w:rFonts w:cs="Arial"/>
          <w:strike/>
          <w:color w:val="000000" w:themeColor="text1"/>
          <w:sz w:val="18"/>
          <w:szCs w:val="18"/>
        </w:rPr>
        <w:t xml:space="preserve">- </w:t>
      </w:r>
      <w:r w:rsidR="008460A5" w:rsidRPr="00436551">
        <w:rPr>
          <w:strike/>
          <w:sz w:val="18"/>
          <w:szCs w:val="18"/>
        </w:rPr>
        <w:t xml:space="preserve">wskazane </w:t>
      </w:r>
      <w:r w:rsidR="00F352E2" w:rsidRPr="00436551">
        <w:rPr>
          <w:strike/>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1F656F15" w14:textId="77777777" w:rsidR="00B83AB3" w:rsidRPr="00B83AB3" w:rsidRDefault="00303371"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11634103"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27C1D566"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52248491"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5DFE98B3"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0B34E5B2"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075C88E7"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03FCB1FB"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1044962B"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14:paraId="3241BB00" w14:textId="77777777"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EAFBE80" w14:textId="77777777" w:rsidR="00B83AB3" w:rsidRDefault="00303371"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D45ED">
            <w:rPr>
              <w:rFonts w:eastAsiaTheme="minorHAnsi" w:cs="Arial"/>
              <w:b/>
              <w:sz w:val="18"/>
              <w:szCs w:val="20"/>
              <w:lang w:eastAsia="en-US"/>
            </w:rPr>
            <w:t xml:space="preserve">Niniejszy zapis nie obowiązuje </w:t>
          </w:r>
        </w:sdtContent>
      </w:sdt>
      <w:r w:rsidR="00B83AB3" w:rsidRPr="00D110F9">
        <w:rPr>
          <w:rFonts w:cstheme="minorHAnsi"/>
          <w:color w:val="000000" w:themeColor="text1"/>
          <w:sz w:val="18"/>
          <w:szCs w:val="18"/>
        </w:rPr>
        <w:t xml:space="preserve"> </w:t>
      </w:r>
    </w:p>
    <w:p w14:paraId="572C03A0" w14:textId="77777777" w:rsidR="002025AB" w:rsidRPr="002D45ED" w:rsidRDefault="000F22F0" w:rsidP="005E2EC6">
      <w:pPr>
        <w:pStyle w:val="Tekstpodstawowywcity"/>
        <w:spacing w:line="276" w:lineRule="auto"/>
        <w:ind w:left="1134"/>
        <w:jc w:val="both"/>
        <w:rPr>
          <w:rFonts w:cstheme="minorHAnsi"/>
          <w:strike/>
          <w:sz w:val="18"/>
          <w:szCs w:val="18"/>
        </w:rPr>
      </w:pPr>
      <w:r w:rsidRPr="002D45ED">
        <w:rPr>
          <w:rFonts w:cstheme="minorHAnsi"/>
          <w:strike/>
          <w:color w:val="000000" w:themeColor="text1"/>
          <w:sz w:val="18"/>
          <w:szCs w:val="18"/>
        </w:rPr>
        <w:t>d</w:t>
      </w:r>
      <w:r w:rsidR="00D6056A" w:rsidRPr="002D45ED">
        <w:rPr>
          <w:rFonts w:cstheme="minorHAnsi"/>
          <w:strike/>
          <w:color w:val="000000" w:themeColor="text1"/>
          <w:sz w:val="18"/>
          <w:szCs w:val="18"/>
        </w:rPr>
        <w:t xml:space="preserve">owód wniesienia wadium </w:t>
      </w:r>
      <w:r w:rsidRPr="002D45ED">
        <w:rPr>
          <w:rFonts w:cstheme="minorHAnsi"/>
          <w:strike/>
          <w:color w:val="000000" w:themeColor="text1"/>
          <w:sz w:val="18"/>
          <w:szCs w:val="18"/>
        </w:rPr>
        <w:t>bądź dokument wadium</w:t>
      </w:r>
      <w:r w:rsidR="005E2EC6" w:rsidRPr="002D45ED">
        <w:rPr>
          <w:rFonts w:cstheme="minorHAnsi"/>
          <w:strike/>
          <w:color w:val="000000" w:themeColor="text1"/>
          <w:sz w:val="18"/>
          <w:szCs w:val="18"/>
        </w:rPr>
        <w:t xml:space="preserve"> </w:t>
      </w:r>
      <w:r w:rsidR="00EA1067" w:rsidRPr="002D45ED">
        <w:rPr>
          <w:rFonts w:cstheme="minorHAnsi"/>
          <w:strike/>
          <w:sz w:val="18"/>
          <w:szCs w:val="18"/>
        </w:rPr>
        <w:t xml:space="preserve">- </w:t>
      </w:r>
      <w:r w:rsidR="00EA1067" w:rsidRPr="00C9443F">
        <w:rPr>
          <w:rFonts w:cstheme="minorHAnsi"/>
          <w:i/>
          <w:sz w:val="18"/>
          <w:szCs w:val="18"/>
          <w:u w:val="single"/>
        </w:rPr>
        <w:t>Załącznik</w:t>
      </w:r>
      <w:r w:rsidR="005E2EC6" w:rsidRPr="00C9443F">
        <w:rPr>
          <w:rFonts w:cstheme="minorHAnsi"/>
          <w:i/>
          <w:sz w:val="18"/>
          <w:szCs w:val="18"/>
          <w:u w:val="single"/>
        </w:rPr>
        <w:t xml:space="preserve"> nr 7 do Formularza Oferty</w:t>
      </w:r>
      <w:r w:rsidR="005E2EC6" w:rsidRPr="00C9443F">
        <w:rPr>
          <w:rFonts w:cstheme="minorHAnsi"/>
          <w:sz w:val="18"/>
          <w:szCs w:val="18"/>
        </w:rPr>
        <w:t>;</w:t>
      </w:r>
    </w:p>
    <w:p w14:paraId="4E93E3C5" w14:textId="77777777" w:rsidR="00B83AB3" w:rsidRDefault="00303371"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F3211">
            <w:rPr>
              <w:rFonts w:eastAsiaTheme="minorHAnsi" w:cs="Arial"/>
              <w:b/>
              <w:sz w:val="18"/>
              <w:szCs w:val="20"/>
              <w:lang w:eastAsia="en-US"/>
            </w:rPr>
            <w:t>Niniejszy zapis obowiązuje</w:t>
          </w:r>
        </w:sdtContent>
      </w:sdt>
      <w:r w:rsidR="00B83AB3" w:rsidRPr="00B83AB3">
        <w:rPr>
          <w:rFonts w:cstheme="minorHAnsi"/>
          <w:color w:val="000000" w:themeColor="text1"/>
          <w:sz w:val="18"/>
          <w:szCs w:val="18"/>
        </w:rPr>
        <w:t xml:space="preserve"> </w:t>
      </w:r>
    </w:p>
    <w:p w14:paraId="1A95E3D2" w14:textId="77777777" w:rsidR="0029422F" w:rsidRPr="00290FBF" w:rsidRDefault="000F22F0" w:rsidP="006257CB">
      <w:pPr>
        <w:pStyle w:val="Tekstpodstawowywcity"/>
        <w:spacing w:line="276" w:lineRule="auto"/>
        <w:ind w:left="1134"/>
        <w:jc w:val="both"/>
        <w:rPr>
          <w:rFonts w:cstheme="minorHAnsi"/>
          <w:sz w:val="18"/>
          <w:szCs w:val="18"/>
        </w:rPr>
      </w:pPr>
      <w:r w:rsidRPr="004F3211">
        <w:rPr>
          <w:rFonts w:cstheme="minorHAnsi"/>
          <w:color w:val="000000" w:themeColor="text1"/>
          <w:sz w:val="18"/>
          <w:szCs w:val="18"/>
        </w:rPr>
        <w:t>p</w:t>
      </w:r>
      <w:r w:rsidR="003554BC" w:rsidRPr="004F3211">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1830D9" w:rsidRPr="00290FBF">
        <w:rPr>
          <w:rFonts w:cstheme="minorHAnsi"/>
          <w:i/>
          <w:sz w:val="18"/>
          <w:szCs w:val="18"/>
          <w:u w:val="single"/>
        </w:rPr>
        <w:t>13</w:t>
      </w:r>
      <w:r w:rsidR="002025AB" w:rsidRPr="00290FBF">
        <w:rPr>
          <w:rFonts w:cstheme="minorHAnsi"/>
          <w:i/>
          <w:sz w:val="18"/>
          <w:szCs w:val="18"/>
          <w:u w:val="single"/>
        </w:rPr>
        <w:t xml:space="preserve"> do Formularza Oferty</w:t>
      </w:r>
      <w:r w:rsidRPr="00290FBF">
        <w:rPr>
          <w:rFonts w:cstheme="minorHAnsi"/>
          <w:sz w:val="18"/>
          <w:szCs w:val="18"/>
        </w:rPr>
        <w:t>;</w:t>
      </w:r>
    </w:p>
    <w:p w14:paraId="0351AE4F"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F98B6F5" w14:textId="77777777" w:rsidR="00796875" w:rsidRPr="00796875" w:rsidRDefault="00303371"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E362E">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14:paraId="50AFBFEE"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sidRPr="004F3211">
        <w:rPr>
          <w:rFonts w:cstheme="minorHAnsi"/>
          <w:strike/>
          <w:color w:val="000000" w:themeColor="text1"/>
          <w:sz w:val="18"/>
          <w:szCs w:val="18"/>
        </w:rPr>
        <w:t>kopia</w:t>
      </w:r>
      <w:r w:rsidRPr="004F321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4F3211">
        <w:rPr>
          <w:rFonts w:cs="Arial"/>
          <w:strike/>
          <w:color w:val="000000" w:themeColor="text1"/>
          <w:sz w:val="18"/>
          <w:szCs w:val="18"/>
        </w:rPr>
        <w:t>tj. za rok 2017, za rok 2018 oraz za I-wsze półrocze 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0162DFA9"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492B13D6"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14A4D07D"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11DEFEE4"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lastRenderedPageBreak/>
        <w:t>Wykonawcy wspólnie ubiegającego się o udzielenie zamówienia</w:t>
      </w:r>
      <w:r w:rsidR="00B905E4" w:rsidRPr="007041B9">
        <w:rPr>
          <w:rFonts w:ascii="Verdana" w:hAnsi="Verdana"/>
          <w:sz w:val="18"/>
          <w:szCs w:val="18"/>
        </w:rPr>
        <w:t>,</w:t>
      </w:r>
    </w:p>
    <w:p w14:paraId="32E51C23"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1A75441B"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1FC28E09" w14:textId="77777777"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05CFBB07"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69A15C69" w14:textId="77777777" w:rsidTr="003A27A8">
        <w:tc>
          <w:tcPr>
            <w:tcW w:w="10054" w:type="dxa"/>
            <w:shd w:val="clear" w:color="auto" w:fill="D9D9D9" w:themeFill="background1" w:themeFillShade="D9"/>
          </w:tcPr>
          <w:p w14:paraId="0D46A129" w14:textId="77777777"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14:paraId="6E632306" w14:textId="77777777" w:rsidR="00A75AE1" w:rsidRDefault="00A75AE1" w:rsidP="004C0CF1">
      <w:pPr>
        <w:pStyle w:val="Akapitzlist"/>
        <w:ind w:left="360"/>
        <w:jc w:val="both"/>
        <w:rPr>
          <w:rFonts w:ascii="Verdana" w:hAnsi="Verdana" w:cstheme="minorHAnsi"/>
          <w:sz w:val="18"/>
          <w:szCs w:val="18"/>
        </w:rPr>
      </w:pPr>
    </w:p>
    <w:p w14:paraId="6C43992F" w14:textId="77777777"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78589196" w14:textId="77777777"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14:paraId="78D62EE2"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hAnsi="Verdana" w:cs="Arial"/>
          <w:sz w:val="18"/>
          <w:szCs w:val="18"/>
        </w:rPr>
      </w:pPr>
      <w:r w:rsidRPr="00806040">
        <w:rPr>
          <w:rFonts w:ascii="Verdana" w:hAnsi="Verdana" w:cs="Arial"/>
          <w:b/>
          <w:sz w:val="18"/>
          <w:szCs w:val="18"/>
        </w:rPr>
        <w:t xml:space="preserve"> w zakresie technicznym:</w:t>
      </w:r>
    </w:p>
    <w:p w14:paraId="4BD19CFF" w14:textId="77777777" w:rsidR="00C734F0" w:rsidRPr="00806040" w:rsidRDefault="00BB3CBA" w:rsidP="00C734F0">
      <w:pPr>
        <w:pStyle w:val="Akapitzlist"/>
        <w:ind w:left="360"/>
        <w:jc w:val="center"/>
        <w:rPr>
          <w:rFonts w:ascii="Verdana" w:hAnsi="Verdana" w:cs="Arial"/>
          <w:b/>
          <w:sz w:val="18"/>
          <w:szCs w:val="18"/>
        </w:rPr>
      </w:pPr>
      <w:r>
        <w:rPr>
          <w:rFonts w:ascii="Verdana" w:hAnsi="Verdana" w:cs="Arial"/>
          <w:b/>
          <w:sz w:val="18"/>
          <w:szCs w:val="18"/>
        </w:rPr>
        <w:t>Marek Wojdan</w:t>
      </w:r>
    </w:p>
    <w:p w14:paraId="4380B715" w14:textId="77777777" w:rsidR="00C734F0" w:rsidRPr="00806040" w:rsidRDefault="00807157" w:rsidP="00C734F0">
      <w:pPr>
        <w:pStyle w:val="Akapitzlist"/>
        <w:ind w:left="360"/>
        <w:jc w:val="center"/>
        <w:rPr>
          <w:rFonts w:ascii="Verdana" w:hAnsi="Verdana" w:cs="Arial"/>
          <w:sz w:val="18"/>
          <w:szCs w:val="18"/>
          <w:lang w:val="nl-BE"/>
        </w:rPr>
      </w:pPr>
      <w:r>
        <w:rPr>
          <w:rFonts w:ascii="Verdana" w:hAnsi="Verdana" w:cs="Arial"/>
          <w:sz w:val="18"/>
          <w:szCs w:val="18"/>
        </w:rPr>
        <w:t xml:space="preserve"> </w:t>
      </w:r>
      <w:r w:rsidR="00BB3CBA">
        <w:rPr>
          <w:rFonts w:ascii="Verdana" w:hAnsi="Verdana" w:cs="Arial"/>
          <w:sz w:val="18"/>
          <w:szCs w:val="18"/>
        </w:rPr>
        <w:t xml:space="preserve">Starszy </w:t>
      </w:r>
      <w:r>
        <w:rPr>
          <w:rFonts w:ascii="Verdana" w:hAnsi="Verdana" w:cs="Arial"/>
          <w:sz w:val="18"/>
          <w:szCs w:val="18"/>
        </w:rPr>
        <w:t xml:space="preserve">Specjalista </w:t>
      </w:r>
      <w:r w:rsidR="00E67CED">
        <w:rPr>
          <w:rFonts w:ascii="Verdana" w:hAnsi="Verdana" w:cs="Arial"/>
          <w:sz w:val="18"/>
          <w:szCs w:val="18"/>
        </w:rPr>
        <w:t>Automatyk</w:t>
      </w:r>
    </w:p>
    <w:p w14:paraId="3BFC6F4E" w14:textId="77777777" w:rsidR="00C734F0" w:rsidRPr="00806040" w:rsidRDefault="00E67CED" w:rsidP="00C734F0">
      <w:pPr>
        <w:pStyle w:val="Akapitzlist"/>
        <w:tabs>
          <w:tab w:val="center" w:pos="1704"/>
          <w:tab w:val="center" w:pos="7100"/>
        </w:tabs>
        <w:ind w:left="360"/>
        <w:jc w:val="center"/>
        <w:rPr>
          <w:rFonts w:ascii="Verdana" w:hAnsi="Verdana" w:cs="Arial"/>
          <w:sz w:val="18"/>
          <w:szCs w:val="18"/>
          <w:lang w:val="en-US"/>
        </w:rPr>
      </w:pPr>
      <w:r>
        <w:rPr>
          <w:rFonts w:ascii="Verdana" w:hAnsi="Verdana" w:cs="Arial"/>
          <w:sz w:val="18"/>
          <w:szCs w:val="18"/>
          <w:lang w:val="en-US"/>
        </w:rPr>
        <w:t>tel.: +48 15 865 61 61</w:t>
      </w:r>
      <w:r w:rsidR="00C734F0" w:rsidRPr="00806040">
        <w:rPr>
          <w:rFonts w:ascii="Verdana" w:hAnsi="Verdana" w:cs="Arial"/>
          <w:sz w:val="18"/>
          <w:szCs w:val="18"/>
          <w:lang w:val="en-US"/>
        </w:rPr>
        <w:t xml:space="preserve"> lub +48</w:t>
      </w:r>
      <w:r>
        <w:rPr>
          <w:rFonts w:ascii="Verdana" w:hAnsi="Verdana"/>
          <w:sz w:val="18"/>
          <w:szCs w:val="18"/>
        </w:rPr>
        <w:t> </w:t>
      </w:r>
      <w:r>
        <w:t>698 627 369</w:t>
      </w:r>
    </w:p>
    <w:p w14:paraId="5E46D289" w14:textId="77777777" w:rsidR="00C734F0" w:rsidRPr="009F4C47" w:rsidRDefault="00C734F0" w:rsidP="00C734F0">
      <w:pPr>
        <w:pStyle w:val="Akapitzlist"/>
        <w:ind w:left="360"/>
        <w:jc w:val="center"/>
        <w:rPr>
          <w:rFonts w:ascii="Verdana" w:hAnsi="Verdana" w:cs="Arial"/>
          <w:sz w:val="18"/>
          <w:szCs w:val="18"/>
        </w:rPr>
      </w:pPr>
      <w:r w:rsidRPr="009F4C47">
        <w:rPr>
          <w:rFonts w:ascii="Verdana" w:hAnsi="Verdana" w:cs="Arial"/>
          <w:sz w:val="18"/>
          <w:szCs w:val="18"/>
        </w:rPr>
        <w:t xml:space="preserve">email: </w:t>
      </w:r>
      <w:hyperlink r:id="rId14" w:history="1">
        <w:r w:rsidR="00E67CED" w:rsidRPr="00010CD0">
          <w:rPr>
            <w:rStyle w:val="Hipercze"/>
            <w:rFonts w:ascii="Verdana" w:hAnsi="Verdana" w:cs="Arial"/>
            <w:sz w:val="18"/>
            <w:szCs w:val="18"/>
          </w:rPr>
          <w:t>marek.wojdan@enea.pl</w:t>
        </w:r>
      </w:hyperlink>
    </w:p>
    <w:p w14:paraId="5E07AB62" w14:textId="77777777" w:rsidR="00C734F0" w:rsidRPr="00806040" w:rsidRDefault="00C734F0" w:rsidP="00C734F0">
      <w:pPr>
        <w:pStyle w:val="Akapitzlist"/>
        <w:numPr>
          <w:ilvl w:val="1"/>
          <w:numId w:val="16"/>
        </w:numPr>
        <w:autoSpaceDE w:val="0"/>
        <w:autoSpaceDN w:val="0"/>
        <w:adjustRightInd w:val="0"/>
        <w:spacing w:line="300" w:lineRule="atLeast"/>
        <w:rPr>
          <w:rFonts w:ascii="Verdana" w:eastAsia="Times" w:hAnsi="Verdana" w:cs="Verdana"/>
          <w:b/>
          <w:sz w:val="18"/>
          <w:szCs w:val="18"/>
        </w:rPr>
      </w:pPr>
      <w:r w:rsidRPr="00806040">
        <w:rPr>
          <w:rFonts w:ascii="Verdana" w:hAnsi="Verdana" w:cs="Arial"/>
          <w:b/>
          <w:sz w:val="18"/>
          <w:szCs w:val="18"/>
        </w:rPr>
        <w:t>w zakresie formalnym:</w:t>
      </w:r>
    </w:p>
    <w:p w14:paraId="6746B1BB" w14:textId="77777777" w:rsidR="00C734F0" w:rsidRPr="00806040" w:rsidRDefault="00C734F0" w:rsidP="00C734F0">
      <w:pPr>
        <w:pStyle w:val="Akapitzlist"/>
        <w:spacing w:after="0" w:line="240" w:lineRule="auto"/>
        <w:ind w:left="360"/>
        <w:jc w:val="center"/>
        <w:rPr>
          <w:rFonts w:ascii="Verdana" w:eastAsia="Times" w:hAnsi="Verdana" w:cs="Verdana"/>
          <w:b/>
          <w:sz w:val="18"/>
          <w:szCs w:val="18"/>
        </w:rPr>
      </w:pPr>
      <w:r w:rsidRPr="00806040">
        <w:rPr>
          <w:rFonts w:ascii="Verdana" w:eastAsia="Times" w:hAnsi="Verdana" w:cs="Verdana"/>
          <w:b/>
          <w:sz w:val="18"/>
          <w:szCs w:val="18"/>
        </w:rPr>
        <w:t>Alicja Suchoń</w:t>
      </w:r>
    </w:p>
    <w:p w14:paraId="1E1D38B0" w14:textId="77777777" w:rsidR="00C734F0" w:rsidRPr="00806040" w:rsidRDefault="00C734F0" w:rsidP="00C734F0">
      <w:pPr>
        <w:pStyle w:val="Akapitzlist"/>
        <w:spacing w:after="0" w:line="240" w:lineRule="auto"/>
        <w:ind w:left="360"/>
        <w:jc w:val="center"/>
        <w:rPr>
          <w:rFonts w:ascii="Verdana" w:hAnsi="Verdana" w:cs="Arial"/>
          <w:sz w:val="18"/>
          <w:szCs w:val="18"/>
        </w:rPr>
      </w:pPr>
      <w:r w:rsidRPr="00806040">
        <w:rPr>
          <w:rFonts w:ascii="Verdana" w:hAnsi="Verdana" w:cs="Arial"/>
          <w:sz w:val="18"/>
          <w:szCs w:val="18"/>
        </w:rPr>
        <w:t>Starszy Specjalista d/s Zakupów</w:t>
      </w:r>
    </w:p>
    <w:p w14:paraId="62148509" w14:textId="77777777" w:rsidR="00C734F0" w:rsidRPr="009F4C47" w:rsidRDefault="00C734F0" w:rsidP="00C734F0">
      <w:pPr>
        <w:jc w:val="center"/>
        <w:rPr>
          <w:rFonts w:cs="Arial"/>
          <w:sz w:val="18"/>
          <w:szCs w:val="18"/>
        </w:rPr>
      </w:pPr>
      <w:r w:rsidRPr="009F4C47">
        <w:rPr>
          <w:rFonts w:cs="Arial"/>
          <w:sz w:val="18"/>
          <w:szCs w:val="18"/>
        </w:rPr>
        <w:t>tel. +48 15 865 66 77</w:t>
      </w:r>
    </w:p>
    <w:p w14:paraId="4840A6F3" w14:textId="77777777" w:rsidR="00C734F0" w:rsidRPr="000C0E71" w:rsidRDefault="00C734F0" w:rsidP="000C0E71">
      <w:pPr>
        <w:jc w:val="center"/>
        <w:rPr>
          <w:rFonts w:cs="Arial"/>
          <w:sz w:val="18"/>
          <w:szCs w:val="18"/>
          <w:lang w:val="en-US"/>
        </w:rPr>
      </w:pPr>
      <w:r w:rsidRPr="009F4C47">
        <w:rPr>
          <w:rFonts w:cs="Arial"/>
          <w:sz w:val="18"/>
          <w:szCs w:val="18"/>
        </w:rPr>
        <w:t xml:space="preserve">email: </w:t>
      </w:r>
      <w:hyperlink r:id="rId15" w:history="1">
        <w:r w:rsidRPr="00806040">
          <w:rPr>
            <w:rStyle w:val="Hipercze"/>
            <w:rFonts w:cs="Arial"/>
            <w:sz w:val="18"/>
            <w:szCs w:val="18"/>
            <w:lang w:val="en-US"/>
          </w:rPr>
          <w:t>alicja.suchon@enea.pl</w:t>
        </w:r>
      </w:hyperlink>
    </w:p>
    <w:p w14:paraId="73519BB4" w14:textId="77777777"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1CCF4A05" w14:textId="77777777"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57575E95" w14:textId="77777777"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14:paraId="4DD45FE2"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676F2E33"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2F4C5736"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1EBA6FB0" w14:textId="77777777"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715B67D6" w14:textId="77777777"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5AAB5FB9" w14:textId="77777777"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lastRenderedPageBreak/>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7B841418" w14:textId="77777777" w:rsidR="009D4427" w:rsidRPr="000A63D7" w:rsidRDefault="00552D1D"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1503DF66"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571EE490" w14:textId="77777777" w:rsidTr="003A27A8">
        <w:tc>
          <w:tcPr>
            <w:tcW w:w="10054" w:type="dxa"/>
            <w:shd w:val="clear" w:color="auto" w:fill="D9D9D9" w:themeFill="background1" w:themeFillShade="D9"/>
          </w:tcPr>
          <w:p w14:paraId="509DF723" w14:textId="77777777"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14:paraId="573342E6" w14:textId="77777777" w:rsidR="00A556B1" w:rsidRDefault="00A556B1" w:rsidP="00A556B1">
      <w:pPr>
        <w:pStyle w:val="Akapitzlist"/>
        <w:ind w:left="360"/>
        <w:jc w:val="both"/>
        <w:rPr>
          <w:rFonts w:asciiTheme="minorHAnsi" w:eastAsia="Times New Roman" w:hAnsiTheme="minorHAnsi" w:cstheme="minorHAnsi"/>
          <w:lang w:eastAsia="pl-PL"/>
        </w:rPr>
      </w:pPr>
    </w:p>
    <w:p w14:paraId="649A628B" w14:textId="77777777"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62244D">
            <w:rPr>
              <w:rFonts w:ascii="Verdana" w:eastAsia="Times New Roman" w:hAnsi="Verdana" w:cstheme="minorHAnsi"/>
              <w:b/>
              <w:sz w:val="18"/>
              <w:szCs w:val="18"/>
              <w:lang w:eastAsia="pl-PL"/>
            </w:rPr>
            <w:t>nie jest wymagane</w:t>
          </w:r>
        </w:sdtContent>
      </w:sdt>
    </w:p>
    <w:p w14:paraId="11C36B68" w14:textId="77777777" w:rsidR="00EA4DF5" w:rsidRPr="00436551" w:rsidRDefault="001C4D89"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436551">
        <w:rPr>
          <w:rFonts w:ascii="Verdana" w:eastAsia="Times New Roman" w:hAnsi="Verdana" w:cstheme="minorHAnsi"/>
          <w:sz w:val="18"/>
          <w:szCs w:val="18"/>
          <w:lang w:eastAsia="pl-PL"/>
        </w:rPr>
        <w:t>Punkty 3-7</w:t>
      </w:r>
      <w:r w:rsidR="00EA4DF5" w:rsidRPr="00436551">
        <w:rPr>
          <w:rFonts w:ascii="Verdana" w:eastAsia="Times New Roman" w:hAnsi="Verdana" w:cstheme="minorHAnsi"/>
          <w:sz w:val="18"/>
          <w:szCs w:val="18"/>
          <w:lang w:eastAsia="pl-PL"/>
        </w:rPr>
        <w:t xml:space="preserve"> dotyczą tylko sytuacji kiedy wadium jest wymagane.</w:t>
      </w:r>
    </w:p>
    <w:p w14:paraId="10FC2065" w14:textId="77777777" w:rsidR="001C4D89" w:rsidRPr="0062244D" w:rsidRDefault="001C4D89"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eastAsia="Times New Roman" w:hAnsi="Verdana" w:cstheme="minorHAnsi"/>
          <w:strike/>
          <w:sz w:val="18"/>
          <w:szCs w:val="18"/>
          <w:lang w:eastAsia="pl-PL"/>
        </w:rPr>
        <w:t xml:space="preserve">Wykonawcy składający Oferty przed upływem terminu składania </w:t>
      </w:r>
      <w:r w:rsidR="0026783C" w:rsidRPr="0062244D">
        <w:rPr>
          <w:rFonts w:ascii="Verdana" w:eastAsia="Times New Roman" w:hAnsi="Verdana" w:cstheme="minorHAnsi"/>
          <w:strike/>
          <w:sz w:val="18"/>
          <w:szCs w:val="18"/>
          <w:lang w:eastAsia="pl-PL"/>
        </w:rPr>
        <w:t>O</w:t>
      </w:r>
      <w:r w:rsidRPr="0062244D">
        <w:rPr>
          <w:rFonts w:ascii="Verdana" w:eastAsia="Times New Roman" w:hAnsi="Verdana" w:cstheme="minorHAnsi"/>
          <w:strike/>
          <w:sz w:val="18"/>
          <w:szCs w:val="18"/>
          <w:lang w:eastAsia="pl-PL"/>
        </w:rPr>
        <w:t>fert muszą wnieść wadium w wysokości:</w:t>
      </w:r>
      <w:r w:rsidR="00086800" w:rsidRPr="0062244D">
        <w:rPr>
          <w:rFonts w:ascii="Verdana" w:eastAsia="Times New Roman" w:hAnsi="Verdana" w:cstheme="minorHAnsi"/>
          <w:strike/>
          <w:sz w:val="18"/>
          <w:szCs w:val="18"/>
          <w:lang w:eastAsia="pl-PL"/>
        </w:rPr>
        <w:t xml:space="preserve"> </w:t>
      </w:r>
      <w:sdt>
        <w:sdtPr>
          <w:rPr>
            <w:strike/>
            <w:lang w:eastAsia="pl-PL"/>
          </w:rPr>
          <w:id w:val="821779351"/>
          <w:lock w:val="sdtLocked"/>
          <w:placeholder>
            <w:docPart w:val="DefaultPlaceholder_1081868574"/>
          </w:placeholder>
        </w:sdtPr>
        <w:sdtContent>
          <w:r w:rsidR="00CF3F46" w:rsidRPr="0062244D">
            <w:rPr>
              <w:strike/>
              <w:lang w:eastAsia="pl-PL"/>
            </w:rPr>
            <w:t>[………..]</w:t>
          </w:r>
        </w:sdtContent>
      </w:sdt>
      <w:r w:rsidR="00BB6FD3" w:rsidRPr="0062244D">
        <w:rPr>
          <w:rFonts w:ascii="Verdana" w:eastAsia="Times New Roman" w:hAnsi="Verdana" w:cstheme="minorHAnsi"/>
          <w:b/>
          <w:strike/>
          <w:sz w:val="18"/>
          <w:szCs w:val="18"/>
          <w:lang w:eastAsia="pl-PL"/>
        </w:rPr>
        <w:t xml:space="preserve"> </w:t>
      </w:r>
      <w:r w:rsidRPr="0062244D">
        <w:rPr>
          <w:rFonts w:ascii="Verdana" w:eastAsia="Times New Roman" w:hAnsi="Verdana" w:cstheme="minorHAnsi"/>
          <w:b/>
          <w:strike/>
          <w:sz w:val="18"/>
          <w:szCs w:val="18"/>
          <w:lang w:eastAsia="pl-PL"/>
        </w:rPr>
        <w:t xml:space="preserve">zł (słownie: </w:t>
      </w:r>
      <w:r w:rsidR="00CF3F46" w:rsidRPr="0062244D">
        <w:rPr>
          <w:rFonts w:ascii="Verdana" w:eastAsia="Times New Roman" w:hAnsi="Verdana" w:cstheme="minorHAnsi"/>
          <w:b/>
          <w:strike/>
          <w:sz w:val="18"/>
          <w:szCs w:val="18"/>
          <w:lang w:eastAsia="pl-PL"/>
        </w:rPr>
        <w:t>……………….</w:t>
      </w:r>
      <w:r w:rsidRPr="0062244D">
        <w:rPr>
          <w:rFonts w:ascii="Verdana" w:eastAsia="Times New Roman" w:hAnsi="Verdana" w:cstheme="minorHAnsi"/>
          <w:b/>
          <w:strike/>
          <w:sz w:val="18"/>
          <w:szCs w:val="18"/>
          <w:lang w:eastAsia="pl-PL"/>
        </w:rPr>
        <w:t>złotych)</w:t>
      </w:r>
      <w:r w:rsidR="00086800" w:rsidRPr="0062244D">
        <w:rPr>
          <w:rFonts w:ascii="Verdana" w:eastAsia="Times New Roman" w:hAnsi="Verdana" w:cstheme="minorHAnsi"/>
          <w:b/>
          <w:strike/>
          <w:sz w:val="18"/>
          <w:szCs w:val="18"/>
          <w:lang w:eastAsia="pl-PL"/>
        </w:rPr>
        <w:t>.</w:t>
      </w:r>
    </w:p>
    <w:p w14:paraId="33736B3B" w14:textId="77777777" w:rsidR="00586A3B" w:rsidRPr="0062244D" w:rsidRDefault="00586A3B" w:rsidP="0039259D">
      <w:pPr>
        <w:numPr>
          <w:ilvl w:val="0"/>
          <w:numId w:val="15"/>
        </w:numPr>
        <w:spacing w:line="360" w:lineRule="auto"/>
        <w:jc w:val="both"/>
        <w:rPr>
          <w:rFonts w:eastAsiaTheme="minorHAnsi" w:cs="Arial"/>
          <w:strike/>
          <w:sz w:val="18"/>
          <w:szCs w:val="18"/>
          <w:lang w:eastAsia="en-US"/>
        </w:rPr>
      </w:pPr>
      <w:r w:rsidRPr="0062244D">
        <w:rPr>
          <w:rFonts w:eastAsiaTheme="minorHAnsi" w:cs="Arial"/>
          <w:strike/>
          <w:sz w:val="18"/>
          <w:szCs w:val="18"/>
          <w:lang w:eastAsia="en-US"/>
        </w:rPr>
        <w:t>Wadium wnoszone jest przed upływem terminu składania Ofert, w jednej z poniższych form, zgodnie z wyborem Wykonawcy:</w:t>
      </w:r>
    </w:p>
    <w:p w14:paraId="6DE5742C"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pieniądzu - na rachunek bankowy wskazany przez Zamawiającego;</w:t>
      </w:r>
    </w:p>
    <w:p w14:paraId="16A6AF9A"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bankowej;</w:t>
      </w:r>
    </w:p>
    <w:p w14:paraId="13AB64EA" w14:textId="77777777" w:rsidR="00586A3B" w:rsidRPr="0062244D" w:rsidRDefault="00586A3B" w:rsidP="0039259D">
      <w:pPr>
        <w:numPr>
          <w:ilvl w:val="1"/>
          <w:numId w:val="15"/>
        </w:numPr>
        <w:spacing w:line="360" w:lineRule="auto"/>
        <w:ind w:left="993" w:hanging="567"/>
        <w:jc w:val="both"/>
        <w:rPr>
          <w:rFonts w:eastAsiaTheme="minorHAnsi" w:cs="Arial"/>
          <w:strike/>
          <w:sz w:val="18"/>
          <w:szCs w:val="18"/>
          <w:lang w:eastAsia="en-US"/>
        </w:rPr>
      </w:pPr>
      <w:r w:rsidRPr="0062244D">
        <w:rPr>
          <w:rFonts w:eastAsiaTheme="minorHAnsi" w:cs="Arial"/>
          <w:strike/>
          <w:sz w:val="18"/>
          <w:szCs w:val="18"/>
          <w:lang w:eastAsia="en-US"/>
        </w:rPr>
        <w:t>gwarancji ubezpieczeniowej</w:t>
      </w:r>
      <w:r w:rsidR="001D0747" w:rsidRPr="0062244D">
        <w:rPr>
          <w:rFonts w:eastAsiaTheme="minorHAnsi" w:cs="Arial"/>
          <w:strike/>
          <w:sz w:val="18"/>
          <w:szCs w:val="18"/>
          <w:lang w:eastAsia="en-US"/>
        </w:rPr>
        <w:t>.</w:t>
      </w:r>
    </w:p>
    <w:p w14:paraId="314B20CD"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Wykonawca wnosi wadium w pieniądzu: przelew na ko</w:t>
      </w:r>
      <w:r w:rsidR="00B00A72" w:rsidRPr="0062244D">
        <w:rPr>
          <w:rFonts w:ascii="Verdana" w:hAnsi="Verdana" w:cstheme="minorHAnsi"/>
          <w:strike/>
          <w:sz w:val="18"/>
          <w:szCs w:val="18"/>
        </w:rPr>
        <w:t xml:space="preserve">nto Enea </w:t>
      </w:r>
      <w:r w:rsidR="00290FBF" w:rsidRPr="0062244D">
        <w:rPr>
          <w:rFonts w:ascii="Verdana" w:hAnsi="Verdana" w:cstheme="minorHAnsi"/>
          <w:strike/>
          <w:sz w:val="18"/>
          <w:szCs w:val="18"/>
        </w:rPr>
        <w:t>Połaniec S.A.</w:t>
      </w:r>
      <w:r w:rsidR="00B00A72" w:rsidRPr="0062244D">
        <w:rPr>
          <w:rFonts w:ascii="Verdana" w:hAnsi="Verdana" w:cstheme="minorHAnsi"/>
          <w:strike/>
          <w:sz w:val="18"/>
          <w:szCs w:val="18"/>
        </w:rPr>
        <w:t xml:space="preserve"> </w:t>
      </w:r>
      <w:r w:rsidRPr="0062244D">
        <w:rPr>
          <w:rFonts w:ascii="Verdana" w:hAnsi="Verdana" w:cstheme="minorHAnsi"/>
          <w:strike/>
          <w:sz w:val="18"/>
          <w:szCs w:val="18"/>
        </w:rPr>
        <w:t xml:space="preserve">w  Zawadzie, Bank </w:t>
      </w:r>
      <w:r w:rsidRPr="0062244D">
        <w:rPr>
          <w:rFonts w:ascii="Verdana" w:hAnsi="Verdana" w:cstheme="minorHAnsi"/>
          <w:b/>
          <w:strike/>
          <w:sz w:val="18"/>
          <w:szCs w:val="18"/>
        </w:rPr>
        <w:t>PKO BP</w:t>
      </w:r>
      <w:r w:rsidRPr="0062244D">
        <w:rPr>
          <w:rFonts w:ascii="Verdana" w:hAnsi="Verdana" w:cstheme="minorHAnsi"/>
          <w:strike/>
          <w:sz w:val="18"/>
          <w:szCs w:val="18"/>
        </w:rPr>
        <w:t xml:space="preserve"> nr konta:</w:t>
      </w:r>
      <w:r w:rsidR="00290FBF" w:rsidRPr="0062244D">
        <w:rPr>
          <w:rFonts w:ascii="Verdana" w:hAnsi="Verdana" w:cstheme="minorHAnsi"/>
          <w:strike/>
          <w:sz w:val="18"/>
          <w:szCs w:val="18"/>
        </w:rPr>
        <w:t>[…………………]</w:t>
      </w:r>
      <w:r w:rsidRPr="0062244D">
        <w:rPr>
          <w:rFonts w:ascii="Verdana" w:hAnsi="Verdana" w:cstheme="minorHAnsi"/>
          <w:strike/>
          <w:sz w:val="18"/>
          <w:szCs w:val="18"/>
        </w:rPr>
        <w:t xml:space="preserve">. Na przelewie należy umieścić informację: </w:t>
      </w:r>
      <w:r w:rsidRPr="0062244D">
        <w:rPr>
          <w:rFonts w:ascii="Verdana" w:hAnsi="Verdana" w:cstheme="minorHAnsi"/>
          <w:i/>
          <w:strike/>
          <w:sz w:val="18"/>
          <w:szCs w:val="18"/>
        </w:rPr>
        <w:t>„Wadium – nr sygn.</w:t>
      </w:r>
      <w:r w:rsidR="00290FBF" w:rsidRPr="0062244D">
        <w:rPr>
          <w:rFonts w:ascii="Verdana" w:hAnsi="Verdana" w:cstheme="minorHAnsi"/>
          <w:b/>
          <w:strike/>
          <w:color w:val="0070C0"/>
          <w:sz w:val="18"/>
          <w:szCs w:val="18"/>
        </w:rPr>
        <w:t>[…….]</w:t>
      </w:r>
      <w:r w:rsidRPr="0062244D">
        <w:rPr>
          <w:rFonts w:ascii="Verdana" w:hAnsi="Verdana" w:cstheme="minorHAnsi"/>
          <w:i/>
          <w:strike/>
          <w:sz w:val="18"/>
          <w:szCs w:val="18"/>
        </w:rPr>
        <w:t>”.</w:t>
      </w:r>
    </w:p>
    <w:p w14:paraId="2A36305D" w14:textId="77777777" w:rsidR="000F3924" w:rsidRPr="0062244D" w:rsidRDefault="000F3924"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W przypadku, gdy wadium zostanie wniesione przelewem Wykonawca dołącza do </w:t>
      </w:r>
      <w:r w:rsidR="0026783C" w:rsidRPr="0062244D">
        <w:rPr>
          <w:rFonts w:ascii="Verdana" w:hAnsi="Verdana" w:cstheme="minorHAnsi"/>
          <w:strike/>
          <w:sz w:val="18"/>
          <w:szCs w:val="18"/>
        </w:rPr>
        <w:t>O</w:t>
      </w:r>
      <w:r w:rsidRPr="0062244D">
        <w:rPr>
          <w:rFonts w:ascii="Verdana" w:hAnsi="Verdana" w:cstheme="minorHAnsi"/>
          <w:strike/>
          <w:sz w:val="18"/>
          <w:szCs w:val="18"/>
        </w:rPr>
        <w:t xml:space="preserve">ferty oryginał bądź kserokopię przelewu. W pozostałych przypadkach (bezgotówkowe formy wniesienia wadium) wymagane jest dołączenie do </w:t>
      </w:r>
      <w:r w:rsidR="0026783C" w:rsidRPr="0062244D">
        <w:rPr>
          <w:rFonts w:ascii="Verdana" w:hAnsi="Verdana" w:cstheme="minorHAnsi"/>
          <w:strike/>
          <w:sz w:val="18"/>
          <w:szCs w:val="18"/>
        </w:rPr>
        <w:t>O</w:t>
      </w:r>
      <w:r w:rsidRPr="0062244D">
        <w:rPr>
          <w:rFonts w:ascii="Verdana" w:hAnsi="Verdana" w:cstheme="minorHAnsi"/>
          <w:strike/>
          <w:sz w:val="18"/>
          <w:szCs w:val="18"/>
        </w:rPr>
        <w:t>ferty kopię dokumentu wystawionego na rzecz Zamawiającego.</w:t>
      </w:r>
    </w:p>
    <w:p w14:paraId="7BEA3C18"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64105C87"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upłynął termin związania </w:t>
      </w:r>
      <w:r w:rsidR="00652B4B" w:rsidRPr="0062244D">
        <w:rPr>
          <w:rFonts w:ascii="Verdana" w:hAnsi="Verdana" w:cstheme="minorHAnsi"/>
          <w:strike/>
          <w:sz w:val="18"/>
          <w:szCs w:val="18"/>
        </w:rPr>
        <w:t>O</w:t>
      </w:r>
      <w:r w:rsidRPr="0062244D">
        <w:rPr>
          <w:rFonts w:ascii="Verdana" w:hAnsi="Verdana" w:cstheme="minorHAnsi"/>
          <w:strike/>
          <w:sz w:val="18"/>
          <w:szCs w:val="18"/>
        </w:rPr>
        <w:t>fertą,</w:t>
      </w:r>
    </w:p>
    <w:p w14:paraId="62BA91F7"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zawarto umowę w sprawie zamówienia i wniesiono wymagane zabezpieczenie należytego jej wykonania,</w:t>
      </w:r>
    </w:p>
    <w:p w14:paraId="2A7E924A" w14:textId="77777777" w:rsidR="00F352E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unieważnił postępowanie, </w:t>
      </w:r>
    </w:p>
    <w:p w14:paraId="54BEE764"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na wniosek Wykonawcy, który wycofał </w:t>
      </w:r>
      <w:r w:rsidR="00652B4B" w:rsidRPr="0062244D">
        <w:rPr>
          <w:rFonts w:ascii="Verdana" w:hAnsi="Verdana" w:cstheme="minorHAnsi"/>
          <w:strike/>
          <w:sz w:val="18"/>
          <w:szCs w:val="18"/>
        </w:rPr>
        <w:t>O</w:t>
      </w:r>
      <w:r w:rsidRPr="0062244D">
        <w:rPr>
          <w:rFonts w:ascii="Verdana" w:hAnsi="Verdana" w:cstheme="minorHAnsi"/>
          <w:strike/>
          <w:sz w:val="18"/>
          <w:szCs w:val="18"/>
        </w:rPr>
        <w:t xml:space="preserve">fertę przed terminem składania </w:t>
      </w:r>
      <w:r w:rsidR="00652B4B" w:rsidRPr="0062244D">
        <w:rPr>
          <w:rFonts w:ascii="Verdana" w:hAnsi="Verdana" w:cstheme="minorHAnsi"/>
          <w:strike/>
          <w:sz w:val="18"/>
          <w:szCs w:val="18"/>
        </w:rPr>
        <w:t>O</w:t>
      </w:r>
      <w:r w:rsidRPr="0062244D">
        <w:rPr>
          <w:rFonts w:ascii="Verdana" w:hAnsi="Verdana" w:cstheme="minorHAnsi"/>
          <w:strike/>
          <w:sz w:val="18"/>
          <w:szCs w:val="18"/>
        </w:rPr>
        <w:t>fert</w:t>
      </w:r>
      <w:r w:rsidR="0029638F" w:rsidRPr="0062244D">
        <w:rPr>
          <w:rFonts w:ascii="Verdana" w:hAnsi="Verdana" w:cstheme="minorHAnsi"/>
          <w:strike/>
          <w:sz w:val="18"/>
          <w:szCs w:val="18"/>
        </w:rPr>
        <w:t>,</w:t>
      </w:r>
      <w:r w:rsidRPr="0062244D">
        <w:rPr>
          <w:rFonts w:ascii="Verdana" w:hAnsi="Verdana" w:cstheme="minorHAnsi"/>
          <w:strike/>
          <w:sz w:val="18"/>
          <w:szCs w:val="18"/>
        </w:rPr>
        <w:t xml:space="preserve"> lub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odrzucona.</w:t>
      </w:r>
    </w:p>
    <w:p w14:paraId="3ABFBE3F" w14:textId="77777777" w:rsidR="00B00A72" w:rsidRPr="0062244D" w:rsidRDefault="00A556B1" w:rsidP="0039259D">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Zamawiający zatrzyma wadium jeżeli Wykonawca, którego </w:t>
      </w:r>
      <w:r w:rsidR="00652B4B" w:rsidRPr="0062244D">
        <w:rPr>
          <w:rFonts w:ascii="Verdana" w:hAnsi="Verdana" w:cstheme="minorHAnsi"/>
          <w:strike/>
          <w:sz w:val="18"/>
          <w:szCs w:val="18"/>
        </w:rPr>
        <w:t>O</w:t>
      </w:r>
      <w:r w:rsidRPr="0062244D">
        <w:rPr>
          <w:rFonts w:ascii="Verdana" w:hAnsi="Verdana" w:cstheme="minorHAnsi"/>
          <w:strike/>
          <w:sz w:val="18"/>
          <w:szCs w:val="18"/>
        </w:rPr>
        <w:t>ferta została wybrana:</w:t>
      </w:r>
    </w:p>
    <w:p w14:paraId="68F24556"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 xml:space="preserve">odmówił podpisania umowy na warunkach określonych w </w:t>
      </w:r>
      <w:r w:rsidR="00652B4B" w:rsidRPr="0062244D">
        <w:rPr>
          <w:rFonts w:ascii="Verdana" w:hAnsi="Verdana" w:cstheme="minorHAnsi"/>
          <w:strike/>
          <w:sz w:val="18"/>
          <w:szCs w:val="18"/>
        </w:rPr>
        <w:t>O</w:t>
      </w:r>
      <w:r w:rsidRPr="0062244D">
        <w:rPr>
          <w:rFonts w:ascii="Verdana" w:hAnsi="Verdana" w:cstheme="minorHAnsi"/>
          <w:strike/>
          <w:sz w:val="18"/>
          <w:szCs w:val="18"/>
        </w:rPr>
        <w:t>fercie,</w:t>
      </w:r>
    </w:p>
    <w:p w14:paraId="315AD4E7" w14:textId="77777777" w:rsidR="00B00A72"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nie wniósł wymaganego zabezpieczenia należytego wykonania umowy,</w:t>
      </w:r>
    </w:p>
    <w:p w14:paraId="04A66189" w14:textId="77777777" w:rsidR="00A84DEB" w:rsidRPr="0062244D"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trike/>
          <w:sz w:val="18"/>
          <w:szCs w:val="18"/>
          <w:lang w:eastAsia="pl-PL"/>
        </w:rPr>
      </w:pPr>
      <w:r w:rsidRPr="0062244D">
        <w:rPr>
          <w:rFonts w:ascii="Verdana" w:hAnsi="Verdana" w:cstheme="minorHAnsi"/>
          <w:strike/>
          <w:sz w:val="18"/>
          <w:szCs w:val="18"/>
        </w:rPr>
        <w:t>zawarcie umowy stało się niemożliwe z przyczyn leżących po stronie Wykonawcy.</w:t>
      </w:r>
    </w:p>
    <w:p w14:paraId="7DF88069"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14AD8F80" w14:textId="77777777" w:rsidTr="00BC3E09">
        <w:tc>
          <w:tcPr>
            <w:tcW w:w="10054" w:type="dxa"/>
            <w:shd w:val="clear" w:color="auto" w:fill="D9D9D9" w:themeFill="background1" w:themeFillShade="D9"/>
          </w:tcPr>
          <w:p w14:paraId="41632C76"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6166D2CD" w14:textId="77777777" w:rsidR="00D02625" w:rsidRDefault="00D02625" w:rsidP="00D02625">
      <w:pPr>
        <w:pStyle w:val="Akapitzlist"/>
        <w:ind w:left="360"/>
        <w:jc w:val="both"/>
        <w:rPr>
          <w:rFonts w:asciiTheme="minorHAnsi" w:eastAsia="Times New Roman" w:hAnsiTheme="minorHAnsi" w:cstheme="minorHAnsi"/>
          <w:lang w:eastAsia="pl-PL"/>
        </w:rPr>
      </w:pPr>
    </w:p>
    <w:p w14:paraId="40B1F03E" w14:textId="77777777" w:rsidR="00D02625" w:rsidRPr="009C1AE5" w:rsidRDefault="001A60C7" w:rsidP="009C1AE5">
      <w:pPr>
        <w:pStyle w:val="Akapitzlist"/>
        <w:numPr>
          <w:ilvl w:val="0"/>
          <w:numId w:val="25"/>
        </w:numPr>
        <w:spacing w:after="120" w:line="240" w:lineRule="auto"/>
        <w:contextualSpacing w:val="0"/>
        <w:jc w:val="both"/>
        <w:rPr>
          <w:rFonts w:ascii="Verdana" w:eastAsia="Times New Roman" w:hAnsi="Verdana" w:cstheme="minorHAnsi"/>
          <w:b/>
          <w:sz w:val="18"/>
          <w:szCs w:val="18"/>
          <w:lang w:eastAsia="pl-PL"/>
        </w:rPr>
      </w:pPr>
      <w:r w:rsidRPr="009C1AE5">
        <w:rPr>
          <w:rFonts w:ascii="Verdana" w:eastAsia="Times New Roman" w:hAnsi="Verdana" w:cstheme="minorHAnsi"/>
          <w:sz w:val="18"/>
          <w:szCs w:val="18"/>
          <w:lang w:eastAsia="pl-PL"/>
        </w:rPr>
        <w:t>Zabezpieczenie należytego wykonania Umowy</w:t>
      </w:r>
      <w:r w:rsidR="00D02625" w:rsidRPr="009C1AE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9C1AE5">
            <w:rPr>
              <w:rFonts w:ascii="Verdana" w:eastAsia="Times New Roman" w:hAnsi="Verdana" w:cstheme="minorHAnsi"/>
              <w:b/>
              <w:sz w:val="18"/>
              <w:szCs w:val="18"/>
              <w:lang w:eastAsia="pl-PL"/>
            </w:rPr>
            <w:t>jest wymagane</w:t>
          </w:r>
        </w:sdtContent>
      </w:sdt>
    </w:p>
    <w:p w14:paraId="055A5856" w14:textId="77777777" w:rsidR="00D02625" w:rsidRPr="009C1AE5" w:rsidRDefault="005F3995" w:rsidP="009C1AE5">
      <w:pPr>
        <w:pStyle w:val="Akapitzlist"/>
        <w:numPr>
          <w:ilvl w:val="0"/>
          <w:numId w:val="25"/>
        </w:numPr>
        <w:spacing w:after="120" w:line="240" w:lineRule="auto"/>
        <w:contextualSpacing w:val="0"/>
        <w:jc w:val="both"/>
        <w:rPr>
          <w:rFonts w:ascii="Verdana" w:eastAsia="Times New Roman" w:hAnsi="Verdana" w:cstheme="minorHAnsi"/>
          <w:sz w:val="18"/>
          <w:szCs w:val="18"/>
          <w:lang w:eastAsia="pl-PL"/>
        </w:rPr>
      </w:pPr>
      <w:r w:rsidRPr="009C1AE5">
        <w:rPr>
          <w:rFonts w:ascii="Verdana" w:eastAsia="Times New Roman" w:hAnsi="Verdana" w:cstheme="minorHAnsi"/>
          <w:sz w:val="18"/>
          <w:szCs w:val="18"/>
          <w:lang w:eastAsia="pl-PL"/>
        </w:rPr>
        <w:t>Punkty 3-</w:t>
      </w:r>
      <w:r w:rsidR="00EC3F95" w:rsidRPr="009C1AE5">
        <w:rPr>
          <w:rFonts w:ascii="Verdana" w:eastAsia="Times New Roman" w:hAnsi="Verdana" w:cstheme="minorHAnsi"/>
          <w:sz w:val="18"/>
          <w:szCs w:val="18"/>
          <w:lang w:eastAsia="pl-PL"/>
        </w:rPr>
        <w:t>10</w:t>
      </w:r>
      <w:r w:rsidR="00D02625" w:rsidRPr="009C1AE5">
        <w:rPr>
          <w:rFonts w:ascii="Verdana" w:eastAsia="Times New Roman" w:hAnsi="Verdana" w:cstheme="minorHAnsi"/>
          <w:sz w:val="18"/>
          <w:szCs w:val="18"/>
          <w:lang w:eastAsia="pl-PL"/>
        </w:rPr>
        <w:t xml:space="preserve"> dot</w:t>
      </w:r>
      <w:r w:rsidR="003D3EF1" w:rsidRPr="009C1AE5">
        <w:rPr>
          <w:rFonts w:ascii="Verdana" w:eastAsia="Times New Roman" w:hAnsi="Verdana" w:cstheme="minorHAnsi"/>
          <w:sz w:val="18"/>
          <w:szCs w:val="18"/>
          <w:lang w:eastAsia="pl-PL"/>
        </w:rPr>
        <w:t>yczą tylko sytuacji kiedy zabezpieczenie należytego wykonania Umowy</w:t>
      </w:r>
      <w:r w:rsidR="00D02625" w:rsidRPr="009C1AE5">
        <w:rPr>
          <w:rFonts w:ascii="Verdana" w:eastAsia="Times New Roman" w:hAnsi="Verdana" w:cstheme="minorHAnsi"/>
          <w:sz w:val="18"/>
          <w:szCs w:val="18"/>
          <w:lang w:eastAsia="pl-PL"/>
        </w:rPr>
        <w:t xml:space="preserve"> jest wymagane.</w:t>
      </w:r>
    </w:p>
    <w:p w14:paraId="75FB9E9A" w14:textId="77777777" w:rsidR="00D77946" w:rsidRPr="009C1AE5" w:rsidRDefault="00F352E2" w:rsidP="009C1AE5">
      <w:pPr>
        <w:numPr>
          <w:ilvl w:val="0"/>
          <w:numId w:val="25"/>
        </w:numPr>
        <w:spacing w:after="120"/>
        <w:jc w:val="both"/>
        <w:rPr>
          <w:rFonts w:eastAsiaTheme="minorHAnsi" w:cs="Arial"/>
          <w:sz w:val="18"/>
          <w:szCs w:val="18"/>
          <w:lang w:eastAsia="en-US"/>
        </w:rPr>
      </w:pPr>
      <w:r w:rsidRPr="009C1AE5">
        <w:rPr>
          <w:rFonts w:eastAsiaTheme="minorHAnsi" w:cs="Arial"/>
          <w:sz w:val="18"/>
          <w:szCs w:val="18"/>
          <w:lang w:eastAsia="en-US"/>
        </w:rPr>
        <w:t>Wykonawca wnosi zabezpieczeni</w:t>
      </w:r>
      <w:r w:rsidR="00D77946" w:rsidRPr="009C1AE5">
        <w:rPr>
          <w:rFonts w:eastAsiaTheme="minorHAnsi" w:cs="Arial"/>
          <w:sz w:val="18"/>
          <w:szCs w:val="18"/>
          <w:lang w:eastAsia="en-US"/>
        </w:rPr>
        <w:t>a w postaci:</w:t>
      </w:r>
    </w:p>
    <w:p w14:paraId="51005F19" w14:textId="77777777" w:rsidR="00D77946" w:rsidRPr="009C1AE5" w:rsidRDefault="00D77946" w:rsidP="009C1AE5">
      <w:pPr>
        <w:widowControl w:val="0"/>
        <w:numPr>
          <w:ilvl w:val="1"/>
          <w:numId w:val="25"/>
        </w:numPr>
        <w:autoSpaceDE w:val="0"/>
        <w:autoSpaceDN w:val="0"/>
        <w:adjustRightInd w:val="0"/>
        <w:spacing w:after="120"/>
        <w:ind w:left="851" w:hanging="567"/>
        <w:jc w:val="both"/>
        <w:textAlignment w:val="baseline"/>
        <w:rPr>
          <w:rFonts w:cstheme="minorHAnsi"/>
          <w:sz w:val="18"/>
          <w:szCs w:val="18"/>
        </w:rPr>
      </w:pPr>
      <w:r w:rsidRPr="009C1AE5">
        <w:rPr>
          <w:rFonts w:cstheme="minorHAnsi"/>
          <w:sz w:val="18"/>
          <w:szCs w:val="18"/>
        </w:rPr>
        <w:t>Gwarancji Należytego Wykonania Przedmiotu Umowy w formie określonej we  wzorze umowy w wysokości 5% kwoty Wynagrodzenia umownego brutto (wraz z podatkiem VAT). Dostarczenie tej Gwarancji jest warunkiem wejścia Umowy w życie.</w:t>
      </w:r>
    </w:p>
    <w:p w14:paraId="164D2451" w14:textId="77777777" w:rsidR="00D77946" w:rsidRPr="009C1AE5" w:rsidRDefault="00D77946" w:rsidP="009C1AE5">
      <w:pPr>
        <w:widowControl w:val="0"/>
        <w:numPr>
          <w:ilvl w:val="1"/>
          <w:numId w:val="25"/>
        </w:numPr>
        <w:autoSpaceDE w:val="0"/>
        <w:autoSpaceDN w:val="0"/>
        <w:adjustRightInd w:val="0"/>
        <w:spacing w:after="120"/>
        <w:ind w:left="851" w:hanging="567"/>
        <w:jc w:val="both"/>
        <w:textAlignment w:val="baseline"/>
        <w:rPr>
          <w:rFonts w:cstheme="minorHAnsi"/>
          <w:sz w:val="18"/>
          <w:szCs w:val="18"/>
        </w:rPr>
      </w:pPr>
      <w:r w:rsidRPr="009C1AE5">
        <w:rPr>
          <w:rFonts w:cstheme="minorHAnsi"/>
          <w:sz w:val="18"/>
          <w:szCs w:val="18"/>
        </w:rPr>
        <w:lastRenderedPageBreak/>
        <w:t>Gwarancji Usunięcia Wad w formie określonej we  wzorze umowy, w wysokości 5 % kwoty Wynagrodzenia umownego brutto (wraz z podatkiem VAT).</w:t>
      </w:r>
    </w:p>
    <w:p w14:paraId="2876EFEC" w14:textId="77777777" w:rsidR="003D4333" w:rsidRPr="009C1AE5" w:rsidRDefault="00D77946" w:rsidP="009C1AE5">
      <w:pPr>
        <w:numPr>
          <w:ilvl w:val="0"/>
          <w:numId w:val="25"/>
        </w:numPr>
        <w:spacing w:after="120"/>
        <w:jc w:val="both"/>
        <w:rPr>
          <w:rFonts w:eastAsiaTheme="minorHAnsi" w:cs="Arial"/>
          <w:sz w:val="18"/>
          <w:szCs w:val="18"/>
          <w:lang w:eastAsia="en-US"/>
        </w:rPr>
      </w:pPr>
      <w:r w:rsidRPr="009C1AE5">
        <w:rPr>
          <w:rFonts w:cstheme="minorHAnsi"/>
          <w:sz w:val="18"/>
          <w:szCs w:val="18"/>
        </w:rPr>
        <w:t>Gwarancję Należytego Wykonania Przedmiotu Umowy</w:t>
      </w:r>
      <w:r w:rsidR="00F352E2" w:rsidRPr="009C1AE5">
        <w:rPr>
          <w:rFonts w:eastAsiaTheme="minorHAnsi" w:cs="Arial"/>
          <w:sz w:val="18"/>
          <w:szCs w:val="18"/>
          <w:lang w:eastAsia="en-US"/>
        </w:rPr>
        <w:t>,</w:t>
      </w:r>
      <w:r w:rsidRPr="009C1AE5">
        <w:rPr>
          <w:rFonts w:eastAsiaTheme="minorHAnsi" w:cs="Arial"/>
          <w:sz w:val="18"/>
          <w:szCs w:val="18"/>
          <w:lang w:eastAsia="en-US"/>
        </w:rPr>
        <w:t xml:space="preserve"> należy wnieść </w:t>
      </w:r>
      <w:r w:rsidR="00F352E2" w:rsidRPr="009C1AE5">
        <w:rPr>
          <w:rFonts w:eastAsiaTheme="minorHAnsi" w:cs="Arial"/>
          <w:sz w:val="18"/>
          <w:szCs w:val="18"/>
          <w:lang w:eastAsia="en-US"/>
        </w:rPr>
        <w:t xml:space="preserve"> najpóźniej w dniu </w:t>
      </w:r>
      <w:r w:rsidRPr="009C1AE5">
        <w:rPr>
          <w:rFonts w:eastAsiaTheme="minorHAnsi" w:cs="Arial"/>
          <w:sz w:val="18"/>
          <w:szCs w:val="18"/>
          <w:lang w:eastAsia="en-US"/>
        </w:rPr>
        <w:t xml:space="preserve">zawarcia </w:t>
      </w:r>
      <w:r w:rsidR="00F352E2" w:rsidRPr="009C1AE5">
        <w:rPr>
          <w:rFonts w:eastAsiaTheme="minorHAnsi" w:cs="Arial"/>
          <w:sz w:val="18"/>
          <w:szCs w:val="18"/>
          <w:lang w:eastAsia="en-US"/>
        </w:rPr>
        <w:t>Umowy</w:t>
      </w:r>
      <w:r w:rsidR="0063749D" w:rsidRPr="009C1AE5">
        <w:rPr>
          <w:rFonts w:eastAsiaTheme="minorHAnsi" w:cs="Arial"/>
          <w:sz w:val="18"/>
          <w:szCs w:val="18"/>
          <w:lang w:eastAsia="en-US"/>
        </w:rPr>
        <w:t xml:space="preserve">. </w:t>
      </w:r>
    </w:p>
    <w:p w14:paraId="75DF08EC" w14:textId="77777777" w:rsidR="00D77946" w:rsidRPr="009C1AE5" w:rsidRDefault="00D77946" w:rsidP="009C1AE5">
      <w:pPr>
        <w:numPr>
          <w:ilvl w:val="0"/>
          <w:numId w:val="25"/>
        </w:numPr>
        <w:spacing w:after="120"/>
        <w:jc w:val="both"/>
        <w:rPr>
          <w:rFonts w:eastAsiaTheme="minorHAnsi" w:cs="Arial"/>
          <w:sz w:val="18"/>
          <w:szCs w:val="18"/>
          <w:lang w:eastAsia="en-US"/>
        </w:rPr>
      </w:pPr>
      <w:r w:rsidRPr="009C1AE5">
        <w:rPr>
          <w:rFonts w:cstheme="minorHAnsi"/>
          <w:sz w:val="18"/>
          <w:szCs w:val="18"/>
        </w:rPr>
        <w:t>Gwarancję Usunięcia Wad</w:t>
      </w:r>
      <w:r w:rsidR="00973829" w:rsidRPr="009C1AE5">
        <w:rPr>
          <w:rFonts w:cstheme="minorHAnsi"/>
          <w:sz w:val="18"/>
          <w:szCs w:val="18"/>
        </w:rPr>
        <w:t xml:space="preserve"> </w:t>
      </w:r>
      <w:r w:rsidR="00973829" w:rsidRPr="009C1AE5">
        <w:rPr>
          <w:rFonts w:eastAsiaTheme="minorHAnsi" w:cs="Arial"/>
          <w:sz w:val="18"/>
          <w:szCs w:val="18"/>
          <w:lang w:eastAsia="en-US"/>
        </w:rPr>
        <w:t>należy wnieść  najpóźniej w dniu zgłoszenia do odbioru końcowego.</w:t>
      </w:r>
    </w:p>
    <w:p w14:paraId="08663DEC" w14:textId="77777777" w:rsidR="003D4333" w:rsidRPr="009C1AE5" w:rsidRDefault="003D4333" w:rsidP="009C1AE5">
      <w:pPr>
        <w:numPr>
          <w:ilvl w:val="0"/>
          <w:numId w:val="25"/>
        </w:numPr>
        <w:spacing w:after="120"/>
        <w:jc w:val="both"/>
        <w:rPr>
          <w:rFonts w:eastAsiaTheme="minorHAnsi" w:cs="Arial"/>
          <w:sz w:val="18"/>
          <w:szCs w:val="18"/>
          <w:lang w:eastAsia="en-US"/>
        </w:rPr>
      </w:pPr>
      <w:r w:rsidRPr="009C1AE5">
        <w:rPr>
          <w:rFonts w:eastAsiaTheme="minorHAnsi" w:cs="Arial"/>
          <w:sz w:val="18"/>
          <w:szCs w:val="18"/>
          <w:lang w:eastAsia="en-US"/>
        </w:rPr>
        <w:t>Zabezpieczenie wnoszone jest w jednej lub kilku spośród poniższych form, zgodnie z wyborem Wykonawcy:</w:t>
      </w:r>
    </w:p>
    <w:p w14:paraId="556247B2" w14:textId="77777777" w:rsidR="003D4333" w:rsidRPr="009C1AE5" w:rsidRDefault="003D4333" w:rsidP="009C1AE5">
      <w:pPr>
        <w:numPr>
          <w:ilvl w:val="1"/>
          <w:numId w:val="25"/>
        </w:numPr>
        <w:spacing w:after="120"/>
        <w:ind w:hanging="575"/>
        <w:jc w:val="both"/>
        <w:rPr>
          <w:rFonts w:eastAsiaTheme="minorHAnsi" w:cs="Arial"/>
          <w:sz w:val="18"/>
          <w:szCs w:val="18"/>
          <w:lang w:eastAsia="en-US"/>
        </w:rPr>
      </w:pPr>
      <w:r w:rsidRPr="009C1AE5">
        <w:rPr>
          <w:rFonts w:eastAsiaTheme="minorHAnsi" w:cs="Arial"/>
          <w:sz w:val="18"/>
          <w:szCs w:val="18"/>
          <w:lang w:eastAsia="en-US"/>
        </w:rPr>
        <w:t xml:space="preserve">pieniądzu - na rachunek bankowy wskazany przez </w:t>
      </w:r>
      <w:r w:rsidR="00CD0BD1" w:rsidRPr="009C1AE5">
        <w:rPr>
          <w:rFonts w:eastAsiaTheme="minorHAnsi" w:cs="Arial"/>
          <w:sz w:val="18"/>
          <w:szCs w:val="18"/>
          <w:lang w:eastAsia="en-US"/>
        </w:rPr>
        <w:t>Zamawiającego</w:t>
      </w:r>
      <w:r w:rsidRPr="009C1AE5">
        <w:rPr>
          <w:rFonts w:eastAsiaTheme="minorHAnsi" w:cs="Arial"/>
          <w:sz w:val="18"/>
          <w:szCs w:val="18"/>
          <w:lang w:eastAsia="en-US"/>
        </w:rPr>
        <w:t>;</w:t>
      </w:r>
    </w:p>
    <w:p w14:paraId="36656403" w14:textId="77777777" w:rsidR="003D4333" w:rsidRPr="009C1AE5" w:rsidRDefault="003D4333" w:rsidP="009C1AE5">
      <w:pPr>
        <w:numPr>
          <w:ilvl w:val="1"/>
          <w:numId w:val="25"/>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bankowej;</w:t>
      </w:r>
    </w:p>
    <w:p w14:paraId="6ABA9397" w14:textId="77777777" w:rsidR="003D4333" w:rsidRPr="009C1AE5" w:rsidRDefault="003D4333" w:rsidP="009C1AE5">
      <w:pPr>
        <w:numPr>
          <w:ilvl w:val="1"/>
          <w:numId w:val="25"/>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ubezpieczeniowej</w:t>
      </w:r>
      <w:r w:rsidR="00F95372" w:rsidRPr="009C1AE5">
        <w:rPr>
          <w:rFonts w:eastAsiaTheme="minorHAnsi" w:cs="Arial"/>
          <w:sz w:val="18"/>
          <w:szCs w:val="18"/>
          <w:lang w:eastAsia="en-US"/>
        </w:rPr>
        <w:t>.</w:t>
      </w:r>
    </w:p>
    <w:p w14:paraId="12BCF328" w14:textId="77777777" w:rsidR="00F95372" w:rsidRPr="009C1AE5" w:rsidRDefault="00F95372" w:rsidP="009C1AE5">
      <w:pPr>
        <w:pStyle w:val="Akapitzlist"/>
        <w:numPr>
          <w:ilvl w:val="0"/>
          <w:numId w:val="25"/>
        </w:numPr>
        <w:spacing w:after="120" w:line="240" w:lineRule="auto"/>
        <w:contextualSpacing w:val="0"/>
        <w:jc w:val="both"/>
        <w:rPr>
          <w:rFonts w:ascii="Verdana" w:eastAsia="Times New Roman" w:hAnsi="Verdana" w:cstheme="minorHAnsi"/>
          <w:sz w:val="18"/>
          <w:szCs w:val="18"/>
          <w:lang w:eastAsia="pl-PL"/>
        </w:rPr>
      </w:pPr>
      <w:r w:rsidRPr="009C1AE5">
        <w:rPr>
          <w:rFonts w:ascii="Verdana" w:hAnsi="Verdana" w:cstheme="minorHAnsi"/>
          <w:sz w:val="18"/>
          <w:szCs w:val="18"/>
        </w:rPr>
        <w:t xml:space="preserve">Wykonawca wnosi zabezpieczenie w pieniądzu: przelew na konto Enea </w:t>
      </w:r>
      <w:r w:rsidR="00290FBF" w:rsidRPr="009C1AE5">
        <w:rPr>
          <w:rFonts w:ascii="Verdana" w:hAnsi="Verdana" w:cstheme="minorHAnsi"/>
          <w:sz w:val="18"/>
          <w:szCs w:val="18"/>
        </w:rPr>
        <w:t>Połaniec S.A.</w:t>
      </w:r>
      <w:r w:rsidRPr="009C1AE5">
        <w:rPr>
          <w:rFonts w:ascii="Verdana" w:hAnsi="Verdana" w:cstheme="minorHAnsi"/>
          <w:sz w:val="18"/>
          <w:szCs w:val="18"/>
        </w:rPr>
        <w:t xml:space="preserve"> w  Zawadzie, Bank </w:t>
      </w:r>
      <w:r w:rsidRPr="009C1AE5">
        <w:rPr>
          <w:rFonts w:ascii="Verdana" w:hAnsi="Verdana" w:cstheme="minorHAnsi"/>
          <w:b/>
          <w:sz w:val="18"/>
          <w:szCs w:val="18"/>
        </w:rPr>
        <w:t>PKO BP</w:t>
      </w:r>
      <w:r w:rsidR="001D24B8" w:rsidRPr="009C1AE5">
        <w:rPr>
          <w:rFonts w:ascii="Verdana" w:hAnsi="Verdana" w:cstheme="minorHAnsi"/>
          <w:sz w:val="18"/>
          <w:szCs w:val="18"/>
        </w:rPr>
        <w:t xml:space="preserve"> nr konta</w:t>
      </w:r>
      <w:r w:rsidR="001D24B8" w:rsidRPr="009C1AE5">
        <w:rPr>
          <w:rFonts w:ascii="Verdana" w:hAnsi="Verdana" w:cstheme="minorHAnsi"/>
          <w:sz w:val="18"/>
          <w:szCs w:val="18"/>
          <w:u w:val="single"/>
        </w:rPr>
        <w:t xml:space="preserve"> 24 1020 1026 0000 1102 0296 1860</w:t>
      </w:r>
      <w:r w:rsidRPr="009C1AE5">
        <w:rPr>
          <w:rFonts w:ascii="Verdana" w:hAnsi="Verdana" w:cstheme="minorHAnsi"/>
          <w:sz w:val="18"/>
          <w:szCs w:val="18"/>
        </w:rPr>
        <w:t xml:space="preserve">. Na przelewie należy umieścić informację: </w:t>
      </w:r>
      <w:r w:rsidRPr="009C1AE5">
        <w:rPr>
          <w:rFonts w:ascii="Verdana" w:hAnsi="Verdana" w:cstheme="minorHAnsi"/>
          <w:i/>
          <w:sz w:val="18"/>
          <w:szCs w:val="18"/>
        </w:rPr>
        <w:t>„Zabezpieczenie należytego wykonania umowy</w:t>
      </w:r>
      <w:r w:rsidR="00931B81" w:rsidRPr="009C1AE5">
        <w:rPr>
          <w:rFonts w:ascii="Verdana" w:hAnsi="Verdana" w:cstheme="minorHAnsi"/>
          <w:i/>
          <w:sz w:val="18"/>
          <w:szCs w:val="18"/>
        </w:rPr>
        <w:t xml:space="preserve"> – nr zawartej umowy </w:t>
      </w:r>
      <w:r w:rsidR="00290FBF" w:rsidRPr="009C1AE5">
        <w:rPr>
          <w:rFonts w:ascii="Verdana" w:hAnsi="Verdana" w:cstheme="minorHAnsi"/>
          <w:sz w:val="18"/>
          <w:szCs w:val="18"/>
        </w:rPr>
        <w:t>[……</w:t>
      </w:r>
      <w:r w:rsidR="00436551" w:rsidRPr="009C1AE5">
        <w:rPr>
          <w:rFonts w:ascii="Verdana" w:hAnsi="Verdana" w:cstheme="minorHAnsi"/>
          <w:sz w:val="18"/>
          <w:szCs w:val="18"/>
        </w:rPr>
        <w:t>…..</w:t>
      </w:r>
      <w:r w:rsidR="00290FBF" w:rsidRPr="009C1AE5">
        <w:rPr>
          <w:rFonts w:ascii="Verdana" w:hAnsi="Verdana" w:cstheme="minorHAnsi"/>
          <w:sz w:val="18"/>
          <w:szCs w:val="18"/>
        </w:rPr>
        <w:t>..]</w:t>
      </w:r>
      <w:r w:rsidRPr="009C1AE5">
        <w:rPr>
          <w:rFonts w:ascii="Verdana" w:hAnsi="Verdana" w:cstheme="minorHAnsi"/>
          <w:i/>
          <w:sz w:val="18"/>
          <w:szCs w:val="18"/>
        </w:rPr>
        <w:t>”.</w:t>
      </w:r>
    </w:p>
    <w:p w14:paraId="75C8FD33" w14:textId="77777777" w:rsidR="00662CAB" w:rsidRPr="009C1AE5" w:rsidRDefault="003D4333" w:rsidP="009C1AE5">
      <w:pPr>
        <w:numPr>
          <w:ilvl w:val="0"/>
          <w:numId w:val="25"/>
        </w:numPr>
        <w:spacing w:after="120"/>
        <w:jc w:val="both"/>
        <w:rPr>
          <w:rFonts w:eastAsiaTheme="minorHAnsi" w:cs="Arial"/>
          <w:sz w:val="18"/>
          <w:szCs w:val="18"/>
          <w:lang w:eastAsia="en-US"/>
        </w:rPr>
      </w:pPr>
      <w:r w:rsidRPr="009C1AE5">
        <w:rPr>
          <w:rFonts w:eastAsiaTheme="minorHAnsi" w:cs="Arial"/>
          <w:sz w:val="18"/>
          <w:szCs w:val="18"/>
          <w:lang w:eastAsia="en-US"/>
        </w:rPr>
        <w:t xml:space="preserve">Zabezpieczenie niepieniężne </w:t>
      </w:r>
      <w:r w:rsidR="000253D5" w:rsidRPr="009C1AE5">
        <w:rPr>
          <w:rFonts w:eastAsiaTheme="minorHAnsi" w:cs="Arial"/>
          <w:sz w:val="18"/>
          <w:szCs w:val="18"/>
          <w:lang w:eastAsia="en-US"/>
        </w:rPr>
        <w:t>zawiera</w:t>
      </w:r>
      <w:r w:rsidRPr="009C1AE5">
        <w:rPr>
          <w:rFonts w:eastAsiaTheme="minorHAnsi" w:cs="Arial"/>
          <w:sz w:val="18"/>
          <w:szCs w:val="18"/>
          <w:lang w:eastAsia="en-US"/>
        </w:rPr>
        <w:t xml:space="preserve"> nieodwołalne i bezwarunkowe zobowiązanie gwaranta do wypłaty kwoty zabezpieczenia na pierwsze żądanie </w:t>
      </w:r>
      <w:r w:rsidR="00444544" w:rsidRPr="009C1AE5">
        <w:rPr>
          <w:rFonts w:eastAsiaTheme="minorHAnsi" w:cs="Arial"/>
          <w:sz w:val="18"/>
          <w:szCs w:val="18"/>
          <w:lang w:eastAsia="en-US"/>
        </w:rPr>
        <w:t>Zamawiającego</w:t>
      </w:r>
      <w:r w:rsidRPr="009C1AE5">
        <w:rPr>
          <w:rFonts w:eastAsiaTheme="minorHAnsi" w:cs="Arial"/>
          <w:sz w:val="18"/>
          <w:szCs w:val="18"/>
          <w:lang w:eastAsia="en-US"/>
        </w:rPr>
        <w:t>.</w:t>
      </w:r>
      <w:r w:rsidR="00662CAB" w:rsidRPr="009C1AE5">
        <w:rPr>
          <w:rFonts w:eastAsiaTheme="minorHAnsi" w:cs="Arial"/>
          <w:sz w:val="18"/>
          <w:szCs w:val="18"/>
          <w:lang w:eastAsia="en-US"/>
        </w:rPr>
        <w:t xml:space="preserve"> </w:t>
      </w:r>
    </w:p>
    <w:p w14:paraId="3AA68C28" w14:textId="77777777" w:rsidR="003D3EF1" w:rsidRPr="009C1AE5" w:rsidRDefault="00662CAB" w:rsidP="009C1AE5">
      <w:pPr>
        <w:numPr>
          <w:ilvl w:val="0"/>
          <w:numId w:val="25"/>
        </w:numPr>
        <w:spacing w:after="120"/>
        <w:jc w:val="both"/>
        <w:rPr>
          <w:rFonts w:eastAsiaTheme="minorHAnsi" w:cs="Arial"/>
          <w:sz w:val="18"/>
          <w:szCs w:val="18"/>
          <w:lang w:eastAsia="en-US"/>
        </w:rPr>
      </w:pPr>
      <w:r w:rsidRPr="009C1AE5">
        <w:rPr>
          <w:rFonts w:eastAsiaTheme="minorHAnsi" w:cs="Arial"/>
          <w:sz w:val="18"/>
          <w:szCs w:val="18"/>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225BB379" w14:textId="77777777" w:rsidR="00316E1F" w:rsidRPr="00833B2E" w:rsidRDefault="003D3EF1" w:rsidP="009C1AE5">
      <w:pPr>
        <w:numPr>
          <w:ilvl w:val="0"/>
          <w:numId w:val="25"/>
        </w:numPr>
        <w:spacing w:after="120"/>
        <w:jc w:val="both"/>
        <w:rPr>
          <w:rFonts w:eastAsiaTheme="minorHAnsi" w:cs="Arial"/>
          <w:sz w:val="18"/>
          <w:szCs w:val="20"/>
          <w:lang w:eastAsia="en-US"/>
        </w:rPr>
      </w:pPr>
      <w:r w:rsidRPr="009C1AE5">
        <w:rPr>
          <w:rFonts w:eastAsiaTheme="minorHAnsi" w:cs="Arial"/>
          <w:sz w:val="18"/>
          <w:szCs w:val="18"/>
          <w:lang w:eastAsia="en-US"/>
        </w:rPr>
        <w:t xml:space="preserve">Zwrot zabezpieczenia </w:t>
      </w:r>
      <w:r w:rsidR="00962135" w:rsidRPr="009C1AE5">
        <w:rPr>
          <w:rFonts w:eastAsiaTheme="minorHAnsi" w:cs="Arial"/>
          <w:sz w:val="18"/>
          <w:szCs w:val="18"/>
          <w:lang w:eastAsia="en-US"/>
        </w:rPr>
        <w:t>nastąpi</w:t>
      </w:r>
      <w:r w:rsidR="00316E1F" w:rsidRPr="009C1AE5">
        <w:rPr>
          <w:rFonts w:eastAsiaTheme="minorHAnsi" w:cs="Arial"/>
          <w:sz w:val="18"/>
          <w:szCs w:val="18"/>
          <w:lang w:eastAsia="en-US"/>
        </w:rPr>
        <w:t xml:space="preserve"> w ter</w:t>
      </w:r>
      <w:r w:rsidR="00962135" w:rsidRPr="009C1AE5">
        <w:rPr>
          <w:rFonts w:eastAsiaTheme="minorHAnsi" w:cs="Arial"/>
          <w:sz w:val="18"/>
          <w:szCs w:val="18"/>
          <w:lang w:eastAsia="en-US"/>
        </w:rPr>
        <w:t>minie 30 dni od dnia wykonania U</w:t>
      </w:r>
      <w:r w:rsidR="00316E1F" w:rsidRPr="009C1AE5">
        <w:rPr>
          <w:rFonts w:eastAsiaTheme="minorHAnsi" w:cs="Arial"/>
          <w:sz w:val="18"/>
          <w:szCs w:val="18"/>
          <w:lang w:eastAsia="en-US"/>
        </w:rPr>
        <w:t>mowy w sprawie Zamówienia na podstawie pisemnego wniosku Wykonawcy, po stwierdzeniu przez Zamawia</w:t>
      </w:r>
      <w:r w:rsidRPr="009C1AE5">
        <w:rPr>
          <w:rFonts w:eastAsiaTheme="minorHAnsi" w:cs="Arial"/>
          <w:sz w:val="18"/>
          <w:szCs w:val="18"/>
          <w:lang w:eastAsia="en-US"/>
        </w:rPr>
        <w:t>jącego należytego jej wykonania; za stwierdzenie należytego wykonania</w:t>
      </w:r>
      <w:r w:rsidRPr="003D3EF1">
        <w:rPr>
          <w:rFonts w:eastAsiaTheme="minorHAnsi" w:cs="Arial"/>
          <w:sz w:val="18"/>
          <w:szCs w:val="20"/>
          <w:lang w:eastAsia="en-US"/>
        </w:rPr>
        <w:t xml:space="preserve"> umowy uznaje się podpisanie protokołu odbioru końcowego bez zastrzeżeń ze strony Zamawiającego</w:t>
      </w:r>
      <w:r w:rsidR="00833B2E">
        <w:rPr>
          <w:rFonts w:eastAsiaTheme="minorHAnsi" w:cs="Arial"/>
          <w:sz w:val="18"/>
          <w:szCs w:val="20"/>
          <w:lang w:eastAsia="en-US"/>
        </w:rPr>
        <w:t>.</w:t>
      </w:r>
    </w:p>
    <w:p w14:paraId="3300F3BD" w14:textId="77777777" w:rsidR="00A84DEB" w:rsidRPr="00A84DEB" w:rsidRDefault="00A84DEB" w:rsidP="00A84DEB"/>
    <w:p w14:paraId="469357C7"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669AB0D4" w14:textId="77777777" w:rsidTr="008B6C53">
        <w:trPr>
          <w:trHeight w:val="249"/>
        </w:trPr>
        <w:tc>
          <w:tcPr>
            <w:tcW w:w="10110" w:type="dxa"/>
            <w:shd w:val="clear" w:color="auto" w:fill="D9D9D9" w:themeFill="background1" w:themeFillShade="D9"/>
          </w:tcPr>
          <w:p w14:paraId="1D9B3706"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577E9213" w14:textId="77777777" w:rsidR="003122B8" w:rsidRDefault="003122B8" w:rsidP="003122B8">
      <w:pPr>
        <w:pStyle w:val="Akapitzlist"/>
        <w:spacing w:after="0" w:line="240" w:lineRule="auto"/>
        <w:ind w:left="425"/>
        <w:contextualSpacing w:val="0"/>
        <w:jc w:val="both"/>
        <w:rPr>
          <w:rFonts w:ascii="Verdana" w:hAnsi="Verdana" w:cstheme="minorHAnsi"/>
          <w:sz w:val="18"/>
          <w:szCs w:val="18"/>
        </w:rPr>
      </w:pPr>
    </w:p>
    <w:p w14:paraId="2DB6D3AC"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59E32F1F"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7B939698"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6805395B" w14:textId="77777777" w:rsid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2B7646E1" w14:textId="77777777" w:rsidR="00134EF2" w:rsidRP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7389F203" w14:textId="77777777" w:rsidR="00C970F3" w:rsidRPr="00693087" w:rsidRDefault="000A6A05"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0E1659D9" w14:textId="77777777"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0A819DF2" w14:textId="77777777" w:rsidR="008F5EE8" w:rsidRPr="00B15EC2" w:rsidRDefault="008F5EE8" w:rsidP="009C1AE5">
      <w:pPr>
        <w:pStyle w:val="Akapitzlist"/>
        <w:numPr>
          <w:ilvl w:val="0"/>
          <w:numId w:val="7"/>
        </w:numPr>
        <w:spacing w:after="120" w:line="240" w:lineRule="auto"/>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299504AA"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54E0A6A1"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49654328"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4CCE391C"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1E71D060" w14:textId="77777777"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0F53A741" w14:textId="77777777"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lastRenderedPageBreak/>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17441AD1" w14:textId="77777777" w:rsidR="00C970F3"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14:paraId="2AC5923A" w14:textId="77777777" w:rsidR="003F0F70" w:rsidRPr="00A94EFF" w:rsidRDefault="004A6F49" w:rsidP="009C1AE5">
      <w:pPr>
        <w:pStyle w:val="Akapitzlist"/>
        <w:numPr>
          <w:ilvl w:val="0"/>
          <w:numId w:val="7"/>
        </w:numPr>
        <w:spacing w:after="120" w:line="240" w:lineRule="auto"/>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14:paraId="78878DCA" w14:textId="77777777" w:rsidR="004A6F49" w:rsidRPr="00C53CB5" w:rsidRDefault="004A6F49" w:rsidP="003122B8">
      <w:pPr>
        <w:pStyle w:val="Akapitzlist"/>
        <w:spacing w:after="120" w:line="240" w:lineRule="auto"/>
        <w:ind w:left="357"/>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14:paraId="03576C9B" w14:textId="77777777" w:rsidR="004A6F49" w:rsidRPr="00C53CB5" w:rsidRDefault="004A6F49" w:rsidP="003122B8">
      <w:pPr>
        <w:pStyle w:val="Akapitzlist"/>
        <w:spacing w:after="120" w:line="240" w:lineRule="auto"/>
        <w:ind w:left="357"/>
        <w:contextualSpacing w:val="0"/>
        <w:jc w:val="center"/>
        <w:rPr>
          <w:rFonts w:ascii="Verdana" w:hAnsi="Verdana"/>
          <w:b/>
          <w:sz w:val="18"/>
          <w:szCs w:val="18"/>
        </w:rPr>
      </w:pPr>
      <w:r w:rsidRPr="00C53CB5">
        <w:rPr>
          <w:rFonts w:ascii="Verdana" w:hAnsi="Verdana"/>
          <w:sz w:val="18"/>
          <w:szCs w:val="18"/>
        </w:rPr>
        <w:t>Oferta w postępowaniu o udzielenie zamówienia:</w:t>
      </w:r>
    </w:p>
    <w:p w14:paraId="4BEE3147" w14:textId="77777777" w:rsidR="004A6F49" w:rsidRPr="00917662" w:rsidRDefault="004A6F49" w:rsidP="003122B8">
      <w:pPr>
        <w:spacing w:after="120"/>
        <w:ind w:left="357"/>
        <w:jc w:val="center"/>
        <w:rPr>
          <w:rFonts w:cs="Arial"/>
          <w:b/>
          <w:sz w:val="18"/>
          <w:szCs w:val="18"/>
          <w:u w:val="single"/>
        </w:rPr>
      </w:pPr>
      <w:r w:rsidRPr="00917662">
        <w:rPr>
          <w:b/>
          <w:bCs/>
          <w:sz w:val="18"/>
          <w:szCs w:val="18"/>
        </w:rPr>
        <w:t>„</w:t>
      </w:r>
      <w:r w:rsidR="006E3CD3" w:rsidRPr="006E3CD3">
        <w:rPr>
          <w:b/>
          <w:bCs/>
          <w:sz w:val="18"/>
          <w:szCs w:val="18"/>
          <w:u w:val="single"/>
        </w:rPr>
        <w:t xml:space="preserve">Wykonanie </w:t>
      </w:r>
      <w:r w:rsidR="006E3CD3" w:rsidRPr="006E3CD3">
        <w:rPr>
          <w:rFonts w:ascii="Franklin Gothic Book" w:hAnsi="Franklin Gothic Book"/>
          <w:b/>
          <w:color w:val="000000" w:themeColor="text1"/>
          <w:szCs w:val="20"/>
          <w:u w:val="single"/>
        </w:rPr>
        <w:t xml:space="preserve">remontu obwodów wtórnych wyprowadzenia mocy i regulatora napięcia generatora dla bloków energetycznych nr </w:t>
      </w:r>
      <w:r w:rsidR="006E3CD3" w:rsidRPr="006E3CD3">
        <w:rPr>
          <w:rFonts w:ascii="Franklin Gothic Book" w:eastAsia="Times" w:hAnsi="Franklin Gothic Book" w:cs="Verdana,Bold"/>
          <w:b/>
          <w:bCs/>
          <w:color w:val="000000" w:themeColor="text1"/>
          <w:szCs w:val="20"/>
          <w:u w:val="single"/>
        </w:rPr>
        <w:t>2, 3, 4, 6, 7, 9</w:t>
      </w:r>
      <w:r w:rsidR="006E3CD3" w:rsidRPr="006E3CD3">
        <w:rPr>
          <w:rFonts w:ascii="Franklin Gothic Book" w:hAnsi="Franklin Gothic Book"/>
          <w:color w:val="000000" w:themeColor="text1"/>
          <w:szCs w:val="20"/>
          <w:u w:val="single"/>
        </w:rPr>
        <w:t xml:space="preserve"> </w:t>
      </w:r>
      <w:r w:rsidR="0062244D" w:rsidRPr="006E3CD3">
        <w:rPr>
          <w:rFonts w:eastAsia="Times" w:cs="Verdana,Bold"/>
          <w:b/>
          <w:bCs/>
          <w:color w:val="000000" w:themeColor="text1"/>
          <w:sz w:val="18"/>
          <w:szCs w:val="18"/>
          <w:u w:val="single"/>
        </w:rPr>
        <w:t>w</w:t>
      </w:r>
      <w:r w:rsidR="0062244D" w:rsidRPr="00917662">
        <w:rPr>
          <w:rFonts w:eastAsia="Times" w:cs="Verdana,Bold"/>
          <w:b/>
          <w:bCs/>
          <w:color w:val="000000" w:themeColor="text1"/>
          <w:sz w:val="18"/>
          <w:szCs w:val="18"/>
          <w:u w:val="single"/>
        </w:rPr>
        <w:t xml:space="preserve"> Enea Połaniec S.A.</w:t>
      </w:r>
      <w:r w:rsidR="00F1661F" w:rsidRPr="00917662">
        <w:rPr>
          <w:b/>
          <w:bCs/>
          <w:sz w:val="18"/>
          <w:szCs w:val="18"/>
          <w:u w:val="single"/>
        </w:rPr>
        <w:t>”</w:t>
      </w:r>
    </w:p>
    <w:p w14:paraId="0BE548C3" w14:textId="6031C946" w:rsidR="004A6F49" w:rsidRDefault="004A6F49" w:rsidP="003122B8">
      <w:pPr>
        <w:pStyle w:val="Akapitzlist"/>
        <w:spacing w:after="120" w:line="240" w:lineRule="auto"/>
        <w:ind w:left="357" w:right="74"/>
        <w:contextualSpacing w:val="0"/>
        <w:jc w:val="center"/>
        <w:rPr>
          <w:rFonts w:ascii="Verdana" w:hAnsi="Verdana" w:cstheme="minorHAnsi"/>
          <w:b/>
          <w:sz w:val="18"/>
          <w:szCs w:val="18"/>
        </w:rPr>
      </w:pPr>
      <w:r w:rsidRPr="00917662">
        <w:rPr>
          <w:rFonts w:ascii="Verdana" w:eastAsia="Times" w:hAnsi="Verdana" w:cstheme="minorHAnsi"/>
          <w:b/>
          <w:color w:val="000000"/>
          <w:sz w:val="18"/>
          <w:szCs w:val="18"/>
        </w:rPr>
        <w:t xml:space="preserve">postępowanie </w:t>
      </w:r>
      <w:r w:rsidRPr="00917662">
        <w:rPr>
          <w:rFonts w:ascii="Verdana" w:hAnsi="Verdana" w:cstheme="minorHAnsi"/>
          <w:b/>
          <w:sz w:val="18"/>
          <w:szCs w:val="18"/>
        </w:rPr>
        <w:t xml:space="preserve">nr sygn. </w:t>
      </w:r>
      <w:r w:rsidR="004F3211" w:rsidRPr="00917662">
        <w:rPr>
          <w:rFonts w:ascii="Verdana" w:hAnsi="Verdana" w:cstheme="minorHAnsi"/>
          <w:b/>
          <w:sz w:val="18"/>
          <w:szCs w:val="18"/>
        </w:rPr>
        <w:t>NZ/4100</w:t>
      </w:r>
      <w:r w:rsidR="00F3767D" w:rsidRPr="00917662">
        <w:rPr>
          <w:rFonts w:ascii="Verdana" w:hAnsi="Verdana" w:cstheme="minorHAnsi"/>
          <w:b/>
          <w:sz w:val="18"/>
          <w:szCs w:val="18"/>
        </w:rPr>
        <w:t>/1300007686</w:t>
      </w:r>
      <w:r w:rsidR="00F22CC7" w:rsidRPr="00917662">
        <w:rPr>
          <w:rFonts w:ascii="Verdana" w:hAnsi="Verdana" w:cstheme="minorHAnsi"/>
          <w:b/>
          <w:sz w:val="18"/>
          <w:szCs w:val="18"/>
        </w:rPr>
        <w:t>/2019</w:t>
      </w:r>
    </w:p>
    <w:p w14:paraId="71037D62" w14:textId="2AE08E29" w:rsidR="00137E6B" w:rsidRPr="00137E6B" w:rsidRDefault="00137E6B" w:rsidP="00137E6B">
      <w:pPr>
        <w:pStyle w:val="Akapitzlist"/>
        <w:spacing w:after="0"/>
        <w:ind w:left="360"/>
        <w:contextualSpacing w:val="0"/>
        <w:jc w:val="center"/>
        <w:rPr>
          <w:rFonts w:ascii="Verdana" w:hAnsi="Verdana" w:cs="Arial"/>
          <w:sz w:val="18"/>
          <w:szCs w:val="18"/>
        </w:rPr>
      </w:pPr>
      <w:r>
        <w:rPr>
          <w:rFonts w:ascii="Verdana" w:hAnsi="Verdana" w:cs="Arial"/>
          <w:sz w:val="18"/>
          <w:szCs w:val="18"/>
        </w:rPr>
        <w:t>Alicja Suchoń</w:t>
      </w:r>
    </w:p>
    <w:p w14:paraId="76251DC1" w14:textId="77777777" w:rsidR="003122B8" w:rsidRDefault="003122B8" w:rsidP="003122B8">
      <w:pPr>
        <w:pStyle w:val="Akapitzlist"/>
        <w:spacing w:after="0" w:line="240" w:lineRule="auto"/>
        <w:ind w:left="360" w:right="72"/>
        <w:contextualSpacing w:val="0"/>
        <w:jc w:val="center"/>
        <w:rPr>
          <w:rFonts w:ascii="Verdana" w:hAnsi="Verdana" w:cstheme="minorHAnsi"/>
          <w:b/>
          <w:sz w:val="18"/>
          <w:szCs w:val="18"/>
        </w:rPr>
      </w:pPr>
    </w:p>
    <w:p w14:paraId="08F368CE" w14:textId="77777777" w:rsidR="004A6F49" w:rsidRDefault="004A6F49" w:rsidP="003122B8">
      <w:pPr>
        <w:pStyle w:val="Akapitzlist"/>
        <w:spacing w:after="0" w:line="240" w:lineRule="auto"/>
        <w:ind w:left="360" w:right="72"/>
        <w:contextualSpacing w:val="0"/>
        <w:jc w:val="center"/>
        <w:rPr>
          <w:rFonts w:ascii="Verdana" w:hAnsi="Verdana" w:cstheme="minorHAnsi"/>
          <w:b/>
          <w:sz w:val="18"/>
          <w:szCs w:val="18"/>
        </w:rPr>
      </w:pPr>
      <w:r w:rsidRPr="00917662">
        <w:rPr>
          <w:rFonts w:ascii="Verdana" w:hAnsi="Verdana" w:cstheme="minorHAnsi"/>
          <w:b/>
          <w:sz w:val="18"/>
          <w:szCs w:val="18"/>
        </w:rPr>
        <w:t xml:space="preserve">Nie otwierać </w:t>
      </w:r>
    </w:p>
    <w:p w14:paraId="7D086BB1" w14:textId="77777777" w:rsidR="003122B8" w:rsidRPr="00917662" w:rsidRDefault="003122B8" w:rsidP="003122B8">
      <w:pPr>
        <w:pStyle w:val="Akapitzlist"/>
        <w:spacing w:after="0" w:line="240" w:lineRule="auto"/>
        <w:ind w:left="360" w:right="72"/>
        <w:contextualSpacing w:val="0"/>
        <w:jc w:val="center"/>
        <w:rPr>
          <w:rFonts w:ascii="Verdana" w:hAnsi="Verdana" w:cstheme="minorHAnsi"/>
          <w:b/>
          <w:sz w:val="18"/>
          <w:szCs w:val="18"/>
        </w:rPr>
      </w:pPr>
    </w:p>
    <w:p w14:paraId="471862BB" w14:textId="77777777" w:rsidR="00F1661F" w:rsidRPr="006F6387" w:rsidRDefault="00F1661F" w:rsidP="003122B8">
      <w:pPr>
        <w:pStyle w:val="Akapitzlist"/>
        <w:numPr>
          <w:ilvl w:val="0"/>
          <w:numId w:val="7"/>
        </w:numPr>
        <w:spacing w:after="0" w:line="240" w:lineRule="auto"/>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14:paraId="0D907C79" w14:textId="77777777"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7B03EDF1"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60CC3B66" w14:textId="77777777"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160F93D8" w14:textId="77777777"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2CC5EBD5" w14:textId="77777777" w:rsidTr="00BC3E09">
        <w:trPr>
          <w:trHeight w:val="249"/>
        </w:trPr>
        <w:tc>
          <w:tcPr>
            <w:tcW w:w="10110" w:type="dxa"/>
            <w:shd w:val="clear" w:color="auto" w:fill="D9D9D9" w:themeFill="background1" w:themeFillShade="D9"/>
          </w:tcPr>
          <w:p w14:paraId="6EA78C80"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3FF5226C" w14:textId="77777777" w:rsidR="00551447" w:rsidRDefault="00551447" w:rsidP="00551447">
      <w:pPr>
        <w:pStyle w:val="Nagwek7"/>
      </w:pPr>
    </w:p>
    <w:p w14:paraId="3A364D1F" w14:textId="77777777" w:rsidR="00017468" w:rsidRPr="00563109" w:rsidRDefault="00551447" w:rsidP="0039259D">
      <w:pPr>
        <w:pStyle w:val="Akapitzlist"/>
        <w:numPr>
          <w:ilvl w:val="0"/>
          <w:numId w:val="29"/>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62244D">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50396777" w14:textId="77777777" w:rsidR="00563109" w:rsidRPr="00177A8F" w:rsidRDefault="00563109" w:rsidP="0039259D">
      <w:pPr>
        <w:pStyle w:val="Akapitzlist"/>
        <w:numPr>
          <w:ilvl w:val="0"/>
          <w:numId w:val="29"/>
        </w:numPr>
        <w:spacing w:after="120"/>
        <w:contextualSpacing w:val="0"/>
        <w:jc w:val="both"/>
        <w:rPr>
          <w:rFonts w:ascii="Verdana" w:hAnsi="Verdana" w:cstheme="minorHAnsi"/>
          <w:sz w:val="18"/>
          <w:szCs w:val="18"/>
        </w:rPr>
      </w:pPr>
      <w:r w:rsidRPr="00177A8F">
        <w:rPr>
          <w:rFonts w:ascii="Verdana" w:eastAsia="Times New Roman" w:hAnsi="Verdana" w:cstheme="minorHAnsi"/>
          <w:sz w:val="18"/>
          <w:szCs w:val="18"/>
          <w:lang w:eastAsia="pl-PL"/>
        </w:rPr>
        <w:t xml:space="preserve">Punkty 3-10 obowiązują tylko w sytuacji kiedy Zamawiający dopuszcza składanie </w:t>
      </w:r>
      <w:r w:rsidR="00497DF6" w:rsidRPr="00177A8F">
        <w:rPr>
          <w:rFonts w:ascii="Verdana" w:eastAsia="Times New Roman" w:hAnsi="Verdana" w:cstheme="minorHAnsi"/>
          <w:sz w:val="18"/>
          <w:szCs w:val="18"/>
          <w:lang w:eastAsia="pl-PL"/>
        </w:rPr>
        <w:t>O</w:t>
      </w:r>
      <w:r w:rsidRPr="00177A8F">
        <w:rPr>
          <w:rFonts w:ascii="Verdana" w:eastAsia="Times New Roman" w:hAnsi="Verdana" w:cstheme="minorHAnsi"/>
          <w:sz w:val="18"/>
          <w:szCs w:val="18"/>
          <w:lang w:eastAsia="pl-PL"/>
        </w:rPr>
        <w:t>ferty wspólnej.</w:t>
      </w:r>
    </w:p>
    <w:p w14:paraId="45432BD4"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14:paraId="3CF53790"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14:paraId="26615718"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14:paraId="7F570E01"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14:paraId="49C137D8"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14:paraId="14884080" w14:textId="77777777" w:rsidR="00366FB9" w:rsidRPr="0062244D" w:rsidRDefault="00551447" w:rsidP="0039259D">
      <w:pPr>
        <w:pStyle w:val="Akapitzlist"/>
        <w:numPr>
          <w:ilvl w:val="0"/>
          <w:numId w:val="29"/>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14:paraId="4A1F189C"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14:paraId="25FFF5A9"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lastRenderedPageBreak/>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14:paraId="678017D4"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14:paraId="381F0C23"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14:paraId="1A2178AD" w14:textId="77777777" w:rsidR="00366FB9" w:rsidRPr="0062244D" w:rsidRDefault="00551447"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14:paraId="111F5626" w14:textId="77777777" w:rsidR="00366FB9" w:rsidRPr="0062244D" w:rsidRDefault="00366FB9" w:rsidP="0039259D">
      <w:pPr>
        <w:pStyle w:val="Akapitzlist"/>
        <w:numPr>
          <w:ilvl w:val="1"/>
          <w:numId w:val="29"/>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14:paraId="7A38A659" w14:textId="77777777" w:rsidR="00764A67" w:rsidRPr="0062244D" w:rsidRDefault="00551447" w:rsidP="0039259D">
      <w:pPr>
        <w:pStyle w:val="Akapitzlist"/>
        <w:numPr>
          <w:ilvl w:val="0"/>
          <w:numId w:val="29"/>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14:paraId="6A52AD86" w14:textId="77777777" w:rsidR="00764A67" w:rsidRPr="0062244D" w:rsidRDefault="00551447" w:rsidP="0039259D">
      <w:pPr>
        <w:pStyle w:val="Akapitzlist"/>
        <w:numPr>
          <w:ilvl w:val="0"/>
          <w:numId w:val="29"/>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14:paraId="00D7DE00"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14:paraId="746C6430"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14:paraId="7D4C7C7F"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14:paraId="7A5111A3"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14:paraId="131EA403" w14:textId="77777777" w:rsidR="00764A6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14:paraId="1986BC11" w14:textId="77777777" w:rsidR="00551447" w:rsidRPr="0062244D" w:rsidRDefault="00551447" w:rsidP="0039259D">
      <w:pPr>
        <w:pStyle w:val="Akapitzlist"/>
        <w:numPr>
          <w:ilvl w:val="1"/>
          <w:numId w:val="29"/>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14:paraId="60E99BC2" w14:textId="77777777"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14:paraId="7D095B88"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6393C974" w14:textId="77777777" w:rsidTr="003A27A8">
        <w:trPr>
          <w:trHeight w:val="249"/>
        </w:trPr>
        <w:tc>
          <w:tcPr>
            <w:tcW w:w="10110" w:type="dxa"/>
            <w:shd w:val="clear" w:color="auto" w:fill="D9D9D9" w:themeFill="background1" w:themeFillShade="D9"/>
          </w:tcPr>
          <w:p w14:paraId="6B096C7C"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37A46373" w14:textId="77777777" w:rsidR="00183565" w:rsidRDefault="00183565" w:rsidP="004A6F49">
      <w:pPr>
        <w:pStyle w:val="Akapitzlist"/>
        <w:spacing w:before="120" w:after="0"/>
        <w:ind w:left="360"/>
        <w:jc w:val="center"/>
        <w:rPr>
          <w:rFonts w:ascii="Verdana" w:hAnsi="Verdana"/>
          <w:i/>
          <w:sz w:val="18"/>
          <w:szCs w:val="18"/>
        </w:rPr>
      </w:pPr>
    </w:p>
    <w:p w14:paraId="3887F35E" w14:textId="77777777" w:rsidR="008A31E9" w:rsidRDefault="00183565" w:rsidP="009C1AE5">
      <w:pPr>
        <w:pStyle w:val="Akapitzlist"/>
        <w:numPr>
          <w:ilvl w:val="0"/>
          <w:numId w:val="18"/>
        </w:numPr>
        <w:spacing w:after="120" w:line="240" w:lineRule="auto"/>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14:paraId="529026A7" w14:textId="43411FD0" w:rsidR="00183565" w:rsidRPr="009F16BD" w:rsidRDefault="00B75F9C" w:rsidP="009C1AE5">
      <w:pPr>
        <w:pStyle w:val="Akapitzlist"/>
        <w:spacing w:after="120" w:line="240" w:lineRule="auto"/>
        <w:ind w:left="360"/>
        <w:contextualSpacing w:val="0"/>
        <w:jc w:val="both"/>
        <w:rPr>
          <w:rFonts w:ascii="Verdana" w:hAnsi="Verdana" w:cstheme="minorHAnsi"/>
          <w:b/>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fert upływa</w:t>
      </w:r>
      <w:r w:rsidRPr="006A4EC7">
        <w:rPr>
          <w:rFonts w:ascii="Verdana" w:hAnsi="Verdana" w:cstheme="minorHAnsi"/>
          <w:sz w:val="18"/>
          <w:szCs w:val="18"/>
        </w:rPr>
        <w:t xml:space="preserve">: </w:t>
      </w:r>
      <w:r w:rsidR="003643EA" w:rsidRPr="006A4EC7">
        <w:rPr>
          <w:rFonts w:ascii="Verdana" w:hAnsi="Verdana" w:cstheme="minorHAnsi"/>
          <w:sz w:val="18"/>
          <w:szCs w:val="18"/>
        </w:rPr>
        <w:t>w dniu</w:t>
      </w:r>
      <w:r w:rsidR="009F4C47" w:rsidRPr="006A4EC7">
        <w:rPr>
          <w:rFonts w:ascii="Verdana" w:hAnsi="Verdana" w:cstheme="minorHAnsi"/>
          <w:sz w:val="18"/>
          <w:szCs w:val="18"/>
        </w:rPr>
        <w:t xml:space="preserve"> </w:t>
      </w:r>
      <w:r w:rsidR="00303371" w:rsidRPr="00303371">
        <w:rPr>
          <w:rFonts w:ascii="Verdana" w:hAnsi="Verdana" w:cstheme="minorHAnsi"/>
          <w:b/>
          <w:sz w:val="18"/>
          <w:szCs w:val="18"/>
        </w:rPr>
        <w:t>06.12</w:t>
      </w:r>
      <w:r w:rsidR="00431EBB" w:rsidRPr="00303371">
        <w:rPr>
          <w:rFonts w:ascii="Verdana" w:hAnsi="Verdana" w:cstheme="minorHAnsi"/>
          <w:b/>
          <w:sz w:val="18"/>
          <w:szCs w:val="18"/>
        </w:rPr>
        <w:t xml:space="preserve">.2019 </w:t>
      </w:r>
      <w:r w:rsidR="00BF3A08" w:rsidRPr="00303371">
        <w:rPr>
          <w:rFonts w:ascii="Verdana" w:hAnsi="Verdana" w:cstheme="minorHAnsi"/>
          <w:b/>
          <w:sz w:val="18"/>
          <w:szCs w:val="18"/>
        </w:rPr>
        <w:t>r.</w:t>
      </w:r>
      <w:r w:rsidR="003643EA" w:rsidRPr="00303371">
        <w:rPr>
          <w:rFonts w:ascii="Verdana" w:hAnsi="Verdana" w:cstheme="minorHAnsi"/>
          <w:b/>
          <w:sz w:val="18"/>
          <w:szCs w:val="18"/>
        </w:rPr>
        <w:t xml:space="preserve"> o godz. </w:t>
      </w:r>
      <w:r w:rsidR="009F16BD" w:rsidRPr="00303371">
        <w:rPr>
          <w:rFonts w:ascii="Verdana" w:hAnsi="Verdana" w:cstheme="minorHAnsi"/>
          <w:b/>
          <w:sz w:val="18"/>
          <w:szCs w:val="18"/>
        </w:rPr>
        <w:t>15</w:t>
      </w:r>
      <w:r w:rsidR="003643EA" w:rsidRPr="00303371">
        <w:rPr>
          <w:rFonts w:ascii="Verdana" w:hAnsi="Verdana" w:cstheme="minorHAnsi"/>
          <w:b/>
          <w:sz w:val="18"/>
          <w:szCs w:val="18"/>
        </w:rPr>
        <w:t xml:space="preserve"> </w:t>
      </w:r>
      <w:r w:rsidR="003643EA" w:rsidRPr="00303371">
        <w:rPr>
          <w:rFonts w:ascii="Verdana" w:hAnsi="Verdana" w:cstheme="minorHAnsi"/>
          <w:b/>
          <w:sz w:val="18"/>
          <w:szCs w:val="18"/>
          <w:vertAlign w:val="superscript"/>
        </w:rPr>
        <w:t>00</w:t>
      </w:r>
      <w:r w:rsidR="003643EA" w:rsidRPr="00303371">
        <w:rPr>
          <w:rFonts w:ascii="Verdana" w:hAnsi="Verdana" w:cstheme="minorHAnsi"/>
          <w:b/>
          <w:sz w:val="18"/>
          <w:szCs w:val="18"/>
        </w:rPr>
        <w:t>.</w:t>
      </w:r>
    </w:p>
    <w:p w14:paraId="7F27B5C6" w14:textId="77777777" w:rsidR="00C673D9" w:rsidRDefault="00183565" w:rsidP="009C1AE5">
      <w:pPr>
        <w:pStyle w:val="Akapitzlist"/>
        <w:numPr>
          <w:ilvl w:val="0"/>
          <w:numId w:val="18"/>
        </w:numPr>
        <w:spacing w:after="120" w:line="240" w:lineRule="auto"/>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14:paraId="3175565B" w14:textId="77777777" w:rsidR="00431EBB" w:rsidRPr="00431EBB" w:rsidRDefault="00F306B4" w:rsidP="009C1AE5">
      <w:pPr>
        <w:pStyle w:val="Akapitzlist"/>
        <w:numPr>
          <w:ilvl w:val="1"/>
          <w:numId w:val="18"/>
        </w:numPr>
        <w:spacing w:after="120" w:line="240" w:lineRule="auto"/>
        <w:contextualSpacing w:val="0"/>
        <w:jc w:val="both"/>
        <w:rPr>
          <w:rFonts w:ascii="Verdana" w:hAnsi="Verdana" w:cs="Arial"/>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14:paraId="7D7EAA69" w14:textId="77777777" w:rsidR="00431EBB" w:rsidRPr="00D77946" w:rsidRDefault="00431EBB" w:rsidP="009C1AE5">
      <w:pPr>
        <w:pStyle w:val="Akapitzlist"/>
        <w:spacing w:after="120" w:line="240" w:lineRule="auto"/>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 xml:space="preserve">I-sze piętro – </w:t>
      </w:r>
      <w:r w:rsidRPr="00D77946">
        <w:rPr>
          <w:rFonts w:ascii="Verdana" w:hAnsi="Verdana" w:cs="Arial"/>
          <w:sz w:val="18"/>
          <w:szCs w:val="18"/>
        </w:rPr>
        <w:t>pokój 102</w:t>
      </w:r>
    </w:p>
    <w:p w14:paraId="7F5C77AD" w14:textId="77777777" w:rsidR="00431EBB" w:rsidRDefault="00431EBB" w:rsidP="009C1AE5">
      <w:pPr>
        <w:pStyle w:val="Akapitzlist"/>
        <w:spacing w:after="120" w:line="240" w:lineRule="auto"/>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14:paraId="196819AB" w14:textId="77777777" w:rsidR="0062244D" w:rsidRDefault="0062244D" w:rsidP="009C1AE5">
      <w:pPr>
        <w:pStyle w:val="Akapitzlist"/>
        <w:spacing w:after="120" w:line="240" w:lineRule="auto"/>
        <w:ind w:left="360"/>
        <w:contextualSpacing w:val="0"/>
        <w:jc w:val="center"/>
        <w:rPr>
          <w:rFonts w:ascii="Verdana" w:hAnsi="Verdana" w:cs="Arial"/>
          <w:sz w:val="18"/>
          <w:szCs w:val="18"/>
        </w:rPr>
      </w:pPr>
      <w:r>
        <w:rPr>
          <w:rFonts w:ascii="Verdana" w:hAnsi="Verdana" w:cs="Arial"/>
          <w:sz w:val="18"/>
          <w:szCs w:val="18"/>
        </w:rPr>
        <w:t>Alicja Suchoń</w:t>
      </w:r>
    </w:p>
    <w:p w14:paraId="49AD654D" w14:textId="77777777" w:rsidR="003F02CB" w:rsidRPr="00C673D9" w:rsidRDefault="00431EBB" w:rsidP="009C1AE5">
      <w:pPr>
        <w:pStyle w:val="Akapitzlist"/>
        <w:numPr>
          <w:ilvl w:val="1"/>
          <w:numId w:val="18"/>
        </w:numPr>
        <w:spacing w:after="120" w:line="240" w:lineRule="auto"/>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14:paraId="1C140CF2" w14:textId="77777777" w:rsidR="00395B0D" w:rsidRDefault="008D56CA" w:rsidP="009C1AE5">
      <w:pPr>
        <w:widowControl w:val="0"/>
        <w:numPr>
          <w:ilvl w:val="0"/>
          <w:numId w:val="18"/>
        </w:numPr>
        <w:overflowPunct w:val="0"/>
        <w:autoSpaceDE w:val="0"/>
        <w:autoSpaceDN w:val="0"/>
        <w:adjustRightInd w:val="0"/>
        <w:spacing w:after="120"/>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14:paraId="48416ED0" w14:textId="77777777"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14:paraId="114505AB" w14:textId="77777777" w:rsidR="005C75C6" w:rsidRDefault="005C75C6"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Pr>
          <w:rFonts w:cs="Helvetica"/>
          <w:sz w:val="18"/>
        </w:rPr>
        <w:t>za pośrednictwem kuriera,</w:t>
      </w:r>
    </w:p>
    <w:p w14:paraId="1FF73E60" w14:textId="77777777"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14:paraId="6B20A6C3" w14:textId="77777777" w:rsidR="00395B0D"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14:paraId="5EAA8864" w14:textId="77777777" w:rsidR="00395B0D" w:rsidRPr="0097547B" w:rsidRDefault="00395B0D" w:rsidP="009C1AE5">
      <w:pPr>
        <w:widowControl w:val="0"/>
        <w:numPr>
          <w:ilvl w:val="0"/>
          <w:numId w:val="18"/>
        </w:numPr>
        <w:overflowPunct w:val="0"/>
        <w:autoSpaceDE w:val="0"/>
        <w:autoSpaceDN w:val="0"/>
        <w:adjustRightInd w:val="0"/>
        <w:spacing w:after="120"/>
        <w:ind w:right="20"/>
        <w:jc w:val="both"/>
        <w:rPr>
          <w:rFonts w:cs="Helvetica"/>
          <w:strike/>
          <w:sz w:val="18"/>
        </w:rPr>
      </w:pPr>
      <w:r w:rsidRPr="0097547B">
        <w:rPr>
          <w:rFonts w:cs="Helvetica"/>
          <w:sz w:val="18"/>
        </w:rPr>
        <w:t xml:space="preserve">Zamawiający </w:t>
      </w:r>
      <w:r w:rsidRPr="0097547B">
        <w:rPr>
          <w:rFonts w:cs="Helvetica"/>
          <w:sz w:val="18"/>
          <w:u w:val="single"/>
        </w:rPr>
        <w:t xml:space="preserve">nie dopuszcza składania </w:t>
      </w:r>
      <w:r w:rsidR="00497DF6" w:rsidRPr="004F3211">
        <w:rPr>
          <w:rFonts w:cs="Helvetica"/>
          <w:sz w:val="18"/>
          <w:u w:val="single"/>
        </w:rPr>
        <w:t>O</w:t>
      </w:r>
      <w:r w:rsidRPr="004F3211">
        <w:rPr>
          <w:rFonts w:cs="Helvetica"/>
          <w:sz w:val="18"/>
          <w:u w:val="single"/>
        </w:rPr>
        <w:t>ferty przy u</w:t>
      </w:r>
      <w:r w:rsidRPr="004F3211">
        <w:rPr>
          <w:rFonts w:cs="Arial"/>
          <w:sz w:val="18"/>
          <w:u w:val="single"/>
        </w:rPr>
        <w:t>ż</w:t>
      </w:r>
      <w:r w:rsidRPr="004F3211">
        <w:rPr>
          <w:rFonts w:cs="Helvetica"/>
          <w:sz w:val="18"/>
          <w:u w:val="single"/>
        </w:rPr>
        <w:t xml:space="preserve">yciu </w:t>
      </w:r>
      <w:r w:rsidRPr="004F3211">
        <w:rPr>
          <w:rFonts w:cs="Arial"/>
          <w:sz w:val="18"/>
          <w:u w:val="single"/>
        </w:rPr>
        <w:t>ś</w:t>
      </w:r>
      <w:r w:rsidRPr="004F3211">
        <w:rPr>
          <w:rFonts w:cs="Helvetica"/>
          <w:sz w:val="18"/>
          <w:u w:val="single"/>
        </w:rPr>
        <w:t>rodków komunikacji elektronicznej</w:t>
      </w:r>
      <w:r w:rsidR="0097547B" w:rsidRPr="004F3211">
        <w:rPr>
          <w:rFonts w:cs="Helvetica"/>
          <w:sz w:val="18"/>
          <w:u w:val="single"/>
        </w:rPr>
        <w:t>.</w:t>
      </w:r>
    </w:p>
    <w:p w14:paraId="4F3F406A" w14:textId="77777777" w:rsidR="00183565" w:rsidRPr="00530B13" w:rsidRDefault="00183565" w:rsidP="009C1AE5">
      <w:pPr>
        <w:pStyle w:val="Akapitzlist"/>
        <w:numPr>
          <w:ilvl w:val="0"/>
          <w:numId w:val="18"/>
        </w:numPr>
        <w:spacing w:after="120" w:line="240" w:lineRule="auto"/>
        <w:contextualSpacing w:val="0"/>
        <w:jc w:val="both"/>
        <w:rPr>
          <w:rFonts w:ascii="Verdana" w:hAnsi="Verdana" w:cs="Arial"/>
          <w:b/>
          <w:sz w:val="20"/>
          <w:szCs w:val="18"/>
        </w:rPr>
      </w:pPr>
      <w:r w:rsidRPr="000E4656">
        <w:rPr>
          <w:rFonts w:ascii="Verdana" w:hAnsi="Verdana" w:cs="Arial"/>
          <w:sz w:val="18"/>
          <w:szCs w:val="18"/>
          <w:u w:val="single"/>
        </w:rPr>
        <w:lastRenderedPageBreak/>
        <w:t>Uwaga:</w:t>
      </w:r>
      <w:r w:rsidRPr="00530B13">
        <w:rPr>
          <w:rFonts w:ascii="Verdana" w:hAnsi="Verdana" w:cs="Arial"/>
          <w:sz w:val="18"/>
          <w:szCs w:val="18"/>
        </w:rPr>
        <w:t xml:space="preserve">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14:paraId="4897056A" w14:textId="77777777" w:rsidR="00183565" w:rsidRPr="00183565" w:rsidRDefault="003F0F70" w:rsidP="009C1AE5">
      <w:pPr>
        <w:pStyle w:val="Akapitzlist"/>
        <w:numPr>
          <w:ilvl w:val="0"/>
          <w:numId w:val="18"/>
        </w:numPr>
        <w:spacing w:after="120" w:line="240" w:lineRule="auto"/>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14:paraId="64B7845B" w14:textId="77777777" w:rsidR="006024BB" w:rsidRPr="00C53CB5" w:rsidRDefault="00623E22" w:rsidP="009C1AE5">
      <w:pPr>
        <w:numPr>
          <w:ilvl w:val="0"/>
          <w:numId w:val="18"/>
        </w:numPr>
        <w:spacing w:after="120"/>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6F5D7085" w14:textId="77777777" w:rsidR="00D7059C" w:rsidRDefault="00D7059C" w:rsidP="00816FCF">
      <w:pPr>
        <w:jc w:val="both"/>
        <w:rPr>
          <w:rFonts w:cstheme="minorHAnsi"/>
          <w:sz w:val="18"/>
          <w:szCs w:val="18"/>
        </w:rPr>
      </w:pPr>
    </w:p>
    <w:p w14:paraId="6EB299DF"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484B6F06" w14:textId="77777777" w:rsidTr="00982875">
        <w:trPr>
          <w:trHeight w:val="249"/>
        </w:trPr>
        <w:tc>
          <w:tcPr>
            <w:tcW w:w="10110" w:type="dxa"/>
            <w:shd w:val="clear" w:color="auto" w:fill="D9D9D9" w:themeFill="background1" w:themeFillShade="D9"/>
          </w:tcPr>
          <w:p w14:paraId="54C5EE15"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10EF1964" w14:textId="77777777" w:rsidR="00092EF0" w:rsidRDefault="00092EF0" w:rsidP="00092EF0">
      <w:pPr>
        <w:jc w:val="both"/>
        <w:rPr>
          <w:rFonts w:cstheme="minorHAnsi"/>
          <w:sz w:val="18"/>
          <w:szCs w:val="18"/>
        </w:rPr>
      </w:pPr>
    </w:p>
    <w:p w14:paraId="3FADCD7F" w14:textId="77777777"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09B15582" w14:textId="77777777"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732A23EE" w14:textId="77777777"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32B15B25"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4E1CC0DD" w14:textId="77777777" w:rsidTr="003A27A8">
        <w:trPr>
          <w:trHeight w:val="249"/>
        </w:trPr>
        <w:tc>
          <w:tcPr>
            <w:tcW w:w="10110" w:type="dxa"/>
            <w:shd w:val="clear" w:color="auto" w:fill="D9D9D9" w:themeFill="background1" w:themeFillShade="D9"/>
          </w:tcPr>
          <w:p w14:paraId="590273AE"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401FB248" w14:textId="77777777" w:rsidR="00123E3B" w:rsidRDefault="00123E3B" w:rsidP="00123E3B">
      <w:pPr>
        <w:jc w:val="both"/>
        <w:rPr>
          <w:rFonts w:cstheme="minorHAnsi"/>
          <w:sz w:val="18"/>
          <w:szCs w:val="18"/>
        </w:rPr>
      </w:pPr>
    </w:p>
    <w:p w14:paraId="1B073F63" w14:textId="77777777"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00177A88" w14:textId="77777777"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1FC46469" w14:textId="77777777"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4C4CE20B" w14:textId="77777777"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14:paraId="3C889591" w14:textId="77777777" w:rsidR="00092EF0" w:rsidRPr="00580065"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14:paraId="5EDE9FC9" w14:textId="77777777"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546B9139" w14:textId="77777777" w:rsidTr="003A27A8">
        <w:trPr>
          <w:trHeight w:val="249"/>
        </w:trPr>
        <w:tc>
          <w:tcPr>
            <w:tcW w:w="10110" w:type="dxa"/>
            <w:shd w:val="clear" w:color="auto" w:fill="D9D9D9" w:themeFill="background1" w:themeFillShade="D9"/>
          </w:tcPr>
          <w:p w14:paraId="1DA4C022"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3DAF0C60" w14:textId="77777777" w:rsidR="00092EF0" w:rsidRPr="00092EF0" w:rsidRDefault="00092EF0" w:rsidP="00092EF0">
      <w:pPr>
        <w:jc w:val="both"/>
        <w:rPr>
          <w:rFonts w:cstheme="minorHAnsi"/>
          <w:sz w:val="18"/>
          <w:szCs w:val="18"/>
        </w:rPr>
      </w:pPr>
    </w:p>
    <w:p w14:paraId="7F7AA273" w14:textId="77777777"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1EB72558" w14:textId="77777777"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73205557" w14:textId="77777777"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17662" w14:paraId="430A0A21" w14:textId="77777777" w:rsidTr="00917662">
        <w:trPr>
          <w:trHeight w:val="356"/>
        </w:trPr>
        <w:tc>
          <w:tcPr>
            <w:tcW w:w="4934" w:type="dxa"/>
            <w:tcMar>
              <w:top w:w="0" w:type="dxa"/>
              <w:left w:w="108" w:type="dxa"/>
              <w:bottom w:w="0" w:type="dxa"/>
              <w:right w:w="108" w:type="dxa"/>
            </w:tcMar>
            <w:vAlign w:val="center"/>
            <w:hideMark/>
          </w:tcPr>
          <w:p w14:paraId="3A76E989" w14:textId="77777777" w:rsidR="00C862DD" w:rsidRPr="00917662"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14:paraId="7EE9FB37" w14:textId="77777777"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14:paraId="71577400" w14:textId="77777777"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C862DD" w:rsidRPr="00917662" w14:paraId="4B0DF418" w14:textId="77777777" w:rsidTr="00917662">
        <w:trPr>
          <w:trHeight w:val="250"/>
        </w:trPr>
        <w:tc>
          <w:tcPr>
            <w:tcW w:w="4934" w:type="dxa"/>
            <w:tcMar>
              <w:top w:w="0" w:type="dxa"/>
              <w:left w:w="108" w:type="dxa"/>
              <w:bottom w:w="0" w:type="dxa"/>
              <w:right w:w="108" w:type="dxa"/>
            </w:tcMar>
            <w:vAlign w:val="center"/>
          </w:tcPr>
          <w:p w14:paraId="73335DA4" w14:textId="77777777" w:rsidR="00C862DD" w:rsidRPr="00917662" w:rsidRDefault="00DB1221" w:rsidP="0047423F">
            <w:pPr>
              <w:spacing w:before="120" w:after="120"/>
              <w:rPr>
                <w:rFonts w:cstheme="minorHAnsi"/>
                <w:sz w:val="16"/>
                <w:szCs w:val="16"/>
              </w:rPr>
            </w:pPr>
            <w:r w:rsidRPr="00917662">
              <w:rPr>
                <w:rFonts w:cstheme="minorHAnsi"/>
                <w:sz w:val="16"/>
                <w:szCs w:val="16"/>
              </w:rPr>
              <w:t>K</w:t>
            </w:r>
            <w:r w:rsidR="0047423F" w:rsidRPr="00917662">
              <w:rPr>
                <w:rFonts w:cstheme="minorHAnsi"/>
                <w:sz w:val="16"/>
                <w:szCs w:val="16"/>
              </w:rPr>
              <w:t>1</w:t>
            </w:r>
            <w:r w:rsidR="00C862DD" w:rsidRPr="00917662">
              <w:rPr>
                <w:rFonts w:cstheme="minorHAnsi"/>
                <w:sz w:val="16"/>
                <w:szCs w:val="16"/>
              </w:rPr>
              <w:t xml:space="preserve"> – </w:t>
            </w:r>
            <w:r w:rsidR="0047423F" w:rsidRPr="00917662">
              <w:rPr>
                <w:rFonts w:cstheme="minorHAnsi"/>
                <w:sz w:val="16"/>
                <w:szCs w:val="16"/>
              </w:rPr>
              <w:t>Cena ofertowa</w:t>
            </w:r>
            <w:r w:rsidR="00B92C4F" w:rsidRPr="00917662">
              <w:rPr>
                <w:rFonts w:cstheme="minorHAnsi"/>
                <w:sz w:val="16"/>
                <w:szCs w:val="16"/>
              </w:rPr>
              <w:t xml:space="preserve"> Netto</w:t>
            </w:r>
          </w:p>
        </w:tc>
        <w:tc>
          <w:tcPr>
            <w:tcW w:w="3737" w:type="dxa"/>
            <w:shd w:val="clear" w:color="auto" w:fill="auto"/>
            <w:tcMar>
              <w:top w:w="0" w:type="dxa"/>
              <w:left w:w="108" w:type="dxa"/>
              <w:bottom w:w="0" w:type="dxa"/>
              <w:right w:w="108" w:type="dxa"/>
            </w:tcMar>
            <w:vAlign w:val="center"/>
          </w:tcPr>
          <w:p w14:paraId="149C4BA0" w14:textId="77777777" w:rsidR="00C862DD" w:rsidRPr="00917662" w:rsidRDefault="00303371" w:rsidP="00C862DD">
            <w:pPr>
              <w:pStyle w:val="Akapitzlist"/>
              <w:autoSpaceDE w:val="0"/>
              <w:autoSpaceDN w:val="0"/>
              <w:spacing w:before="120" w:after="120" w:line="240" w:lineRule="auto"/>
              <w:ind w:left="291"/>
              <w:jc w:val="center"/>
              <w:rPr>
                <w:rFonts w:ascii="Verdana" w:hAnsi="Verdana" w:cstheme="minorHAnsi"/>
                <w:b/>
                <w:bCs/>
                <w:sz w:val="16"/>
                <w:szCs w:val="16"/>
              </w:rPr>
            </w:pPr>
            <w:sdt>
              <w:sdtPr>
                <w:rPr>
                  <w:rFonts w:ascii="Verdana" w:hAnsi="Verdana" w:cs="Tahoma"/>
                  <w:b/>
                  <w:sz w:val="16"/>
                  <w:szCs w:val="16"/>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17662">
                  <w:rPr>
                    <w:rFonts w:ascii="Verdana" w:hAnsi="Verdana" w:cs="Tahoma"/>
                    <w:b/>
                    <w:sz w:val="16"/>
                    <w:szCs w:val="16"/>
                  </w:rPr>
                  <w:t>100 %</w:t>
                </w:r>
              </w:sdtContent>
            </w:sdt>
          </w:p>
        </w:tc>
      </w:tr>
    </w:tbl>
    <w:p w14:paraId="715A14AF" w14:textId="77777777"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7D860DB" w14:textId="77777777" w:rsidR="00C95956" w:rsidRPr="00C95956" w:rsidRDefault="00C95956" w:rsidP="00C05E2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3087EF6" w14:textId="77777777" w:rsidR="00C95956" w:rsidRPr="00C95956" w:rsidRDefault="00C95956" w:rsidP="00C05E2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67FB6F31" w14:textId="77777777" w:rsidR="001F3E39" w:rsidRPr="00C53CB5" w:rsidRDefault="001F3E39" w:rsidP="00637067">
      <w:pPr>
        <w:rPr>
          <w:rFonts w:cstheme="minorHAnsi"/>
          <w:b/>
          <w:bCs/>
          <w:sz w:val="18"/>
          <w:szCs w:val="18"/>
        </w:rPr>
      </w:pPr>
    </w:p>
    <w:p w14:paraId="33E5A41C" w14:textId="77777777" w:rsidR="0098120E" w:rsidRPr="00C95956" w:rsidRDefault="0098120E" w:rsidP="0098120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0BD5A2F0" w14:textId="77777777" w:rsidR="0098120E" w:rsidRPr="00C95956" w:rsidRDefault="0098120E" w:rsidP="0098120E">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1DD87FB8" w14:textId="77777777" w:rsidR="0098120E" w:rsidRPr="00C95956" w:rsidRDefault="0098120E" w:rsidP="0098120E">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15A887F8" w14:textId="77777777" w:rsidR="0098120E" w:rsidRPr="00A12BD2" w:rsidRDefault="0098120E" w:rsidP="00A12BD2">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A12BD2">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917662" w14:paraId="2B701E4E" w14:textId="77777777" w:rsidTr="00AA6891">
        <w:trPr>
          <w:trHeight w:val="486"/>
        </w:trPr>
        <w:tc>
          <w:tcPr>
            <w:tcW w:w="4934" w:type="dxa"/>
            <w:tcMar>
              <w:top w:w="0" w:type="dxa"/>
              <w:left w:w="108" w:type="dxa"/>
              <w:bottom w:w="0" w:type="dxa"/>
              <w:right w:w="108" w:type="dxa"/>
            </w:tcMar>
            <w:vAlign w:val="center"/>
            <w:hideMark/>
          </w:tcPr>
          <w:p w14:paraId="7D74EB90" w14:textId="77777777" w:rsidR="0098120E" w:rsidRPr="00917662"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14:paraId="097DF58B" w14:textId="77777777"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14:paraId="40417D49" w14:textId="77777777"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98120E" w:rsidRPr="00431EBB" w14:paraId="5D8E136B" w14:textId="77777777" w:rsidTr="00AA6891">
        <w:trPr>
          <w:trHeight w:val="508"/>
        </w:trPr>
        <w:tc>
          <w:tcPr>
            <w:tcW w:w="4934" w:type="dxa"/>
            <w:tcMar>
              <w:top w:w="0" w:type="dxa"/>
              <w:left w:w="108" w:type="dxa"/>
              <w:bottom w:w="0" w:type="dxa"/>
              <w:right w:w="108" w:type="dxa"/>
            </w:tcMar>
            <w:vAlign w:val="center"/>
          </w:tcPr>
          <w:p w14:paraId="07476670" w14:textId="77777777" w:rsidR="0098120E" w:rsidRPr="0098120E" w:rsidRDefault="0098120E" w:rsidP="00AA6891">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14:paraId="593190D5" w14:textId="77777777" w:rsidR="0098120E" w:rsidRPr="00431EBB" w:rsidRDefault="00303371"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98120E" w:rsidRPr="00431EBB">
                  <w:rPr>
                    <w:rFonts w:ascii="Verdana" w:hAnsi="Verdana" w:cs="Tahoma"/>
                    <w:b/>
                    <w:sz w:val="18"/>
                    <w:szCs w:val="18"/>
                  </w:rPr>
                  <w:t>0 %</w:t>
                </w:r>
              </w:sdtContent>
            </w:sdt>
          </w:p>
        </w:tc>
      </w:tr>
    </w:tbl>
    <w:p w14:paraId="2E8BDA1F" w14:textId="77777777" w:rsidR="0098120E" w:rsidRPr="00431EBB" w:rsidRDefault="0098120E" w:rsidP="0098120E">
      <w:pPr>
        <w:rPr>
          <w:rFonts w:cstheme="minorHAnsi"/>
          <w:b/>
          <w:bCs/>
          <w:sz w:val="18"/>
          <w:szCs w:val="18"/>
        </w:rPr>
      </w:pPr>
    </w:p>
    <w:p w14:paraId="463BA077" w14:textId="77777777" w:rsidR="0098120E" w:rsidRPr="00431EBB" w:rsidRDefault="0098120E" w:rsidP="00342AA9">
      <w:pPr>
        <w:pStyle w:val="Akapitzlist"/>
        <w:numPr>
          <w:ilvl w:val="0"/>
          <w:numId w:val="58"/>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7887E0D3" w14:textId="77777777" w:rsidR="0098120E" w:rsidRPr="00431EBB" w:rsidRDefault="0098120E" w:rsidP="00342AA9">
      <w:pPr>
        <w:pStyle w:val="Akapitzlist"/>
        <w:numPr>
          <w:ilvl w:val="0"/>
          <w:numId w:val="58"/>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0FC8F890" w14:textId="77777777" w:rsidR="0098120E" w:rsidRPr="00431EBB" w:rsidRDefault="0098120E" w:rsidP="00342AA9">
      <w:pPr>
        <w:pStyle w:val="Akapitzlist"/>
        <w:numPr>
          <w:ilvl w:val="1"/>
          <w:numId w:val="58"/>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2BF4742C" w14:textId="77777777" w:rsidR="0098120E" w:rsidRPr="00431EBB" w:rsidRDefault="0098120E" w:rsidP="00342AA9">
      <w:pPr>
        <w:pStyle w:val="Akapitzlist"/>
        <w:numPr>
          <w:ilvl w:val="1"/>
          <w:numId w:val="58"/>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5C1976E0" w14:textId="77777777" w:rsidR="00917662" w:rsidRDefault="00917662" w:rsidP="00917662">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14:paraId="57F266BC" w14:textId="77777777" w:rsidR="0098120E" w:rsidRPr="00431EBB" w:rsidRDefault="0098120E" w:rsidP="00342AA9">
      <w:pPr>
        <w:pStyle w:val="Akapitzlist"/>
        <w:numPr>
          <w:ilvl w:val="1"/>
          <w:numId w:val="58"/>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Pr="00431EBB">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431EBB" w14:paraId="0682ACFD" w14:textId="77777777" w:rsidTr="00AA6891">
        <w:trPr>
          <w:trHeight w:val="486"/>
        </w:trPr>
        <w:tc>
          <w:tcPr>
            <w:tcW w:w="4934" w:type="dxa"/>
            <w:tcMar>
              <w:top w:w="0" w:type="dxa"/>
              <w:left w:w="108" w:type="dxa"/>
              <w:bottom w:w="0" w:type="dxa"/>
              <w:right w:w="108" w:type="dxa"/>
            </w:tcMar>
            <w:vAlign w:val="center"/>
            <w:hideMark/>
          </w:tcPr>
          <w:p w14:paraId="095C21B4" w14:textId="77777777" w:rsidR="0098120E" w:rsidRPr="00431EBB"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2E859CFB" w14:textId="77777777"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56E41190" w14:textId="77777777"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98120E" w:rsidRPr="00431EBB" w14:paraId="46084B9F" w14:textId="77777777" w:rsidTr="00AA6891">
        <w:trPr>
          <w:trHeight w:val="508"/>
        </w:trPr>
        <w:tc>
          <w:tcPr>
            <w:tcW w:w="4934" w:type="dxa"/>
            <w:tcMar>
              <w:top w:w="0" w:type="dxa"/>
              <w:left w:w="108" w:type="dxa"/>
              <w:bottom w:w="0" w:type="dxa"/>
              <w:right w:w="108" w:type="dxa"/>
            </w:tcMar>
            <w:vAlign w:val="center"/>
          </w:tcPr>
          <w:p w14:paraId="5E331A0F" w14:textId="77777777" w:rsidR="0098120E" w:rsidRPr="00431EBB" w:rsidRDefault="0098120E" w:rsidP="00AA6891">
            <w:pPr>
              <w:spacing w:before="120" w:after="120"/>
              <w:rPr>
                <w:rFonts w:cstheme="minorHAnsi"/>
                <w:sz w:val="18"/>
                <w:szCs w:val="18"/>
              </w:rPr>
            </w:pPr>
            <w:r w:rsidRPr="00431EBB">
              <w:rPr>
                <w:rFonts w:cstheme="minorHAnsi"/>
                <w:sz w:val="18"/>
                <w:szCs w:val="18"/>
              </w:rPr>
              <w:lastRenderedPageBreak/>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14:paraId="697B9B78" w14:textId="77777777" w:rsidR="0098120E" w:rsidRPr="00431EBB" w:rsidRDefault="00303371"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98120E" w:rsidRPr="00431EBB">
                  <w:rPr>
                    <w:rFonts w:ascii="Verdana" w:hAnsi="Verdana" w:cs="Tahoma"/>
                    <w:b/>
                    <w:sz w:val="18"/>
                    <w:szCs w:val="18"/>
                  </w:rPr>
                  <w:t>0 %</w:t>
                </w:r>
              </w:sdtContent>
            </w:sdt>
          </w:p>
        </w:tc>
      </w:tr>
    </w:tbl>
    <w:p w14:paraId="4749E45C" w14:textId="77777777" w:rsidR="0098120E" w:rsidRPr="00C53CB5" w:rsidRDefault="0098120E" w:rsidP="0098120E">
      <w:pPr>
        <w:rPr>
          <w:rFonts w:cstheme="minorHAnsi"/>
          <w:b/>
          <w:bCs/>
          <w:sz w:val="18"/>
          <w:szCs w:val="18"/>
        </w:rPr>
      </w:pPr>
    </w:p>
    <w:p w14:paraId="78CA6FD7"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093183D2" w14:textId="77777777" w:rsidR="00637067" w:rsidRPr="00C53CB5" w:rsidRDefault="00637067" w:rsidP="00637067">
      <w:pPr>
        <w:rPr>
          <w:rFonts w:cstheme="minorHAnsi"/>
          <w:b/>
          <w:bCs/>
          <w:sz w:val="18"/>
          <w:szCs w:val="18"/>
        </w:rPr>
      </w:pPr>
    </w:p>
    <w:p w14:paraId="4B9AB461"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14:paraId="0906C3B6"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638EC1C1"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EB66FA">
            <w:rPr>
              <w:rFonts w:cs="Tahoma"/>
              <w:b/>
              <w:sz w:val="18"/>
              <w:szCs w:val="18"/>
            </w:rPr>
            <w:t>100 %</w:t>
          </w:r>
        </w:sdtContent>
      </w:sdt>
    </w:p>
    <w:p w14:paraId="76AC027E"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3FE8A5DE"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5B30067F"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5C760F9A" w14:textId="77777777"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14:paraId="38415C24" w14:textId="77777777" w:rsidR="005C0B72" w:rsidRPr="000E12B4" w:rsidRDefault="005C0B72" w:rsidP="005C0B72">
      <w:pPr>
        <w:ind w:left="720"/>
        <w:jc w:val="center"/>
        <w:rPr>
          <w:rFonts w:eastAsiaTheme="minorEastAsia" w:cstheme="minorHAnsi"/>
          <w:strike/>
          <w:sz w:val="18"/>
          <w:szCs w:val="18"/>
          <w:shd w:val="clear" w:color="auto" w:fill="D9D9D9"/>
        </w:rPr>
      </w:pPr>
    </w:p>
    <w:p w14:paraId="3E7898B6" w14:textId="77777777"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14:paraId="33874A78"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6840BAF4"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14:paraId="165108EC"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14:paraId="3DCFF6E3" w14:textId="77777777"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14:paraId="6E3F424C" w14:textId="77777777" w:rsidR="005C0B72" w:rsidRPr="000E12B4" w:rsidRDefault="005C0B72" w:rsidP="005C0B72">
      <w:pPr>
        <w:spacing w:line="276" w:lineRule="auto"/>
        <w:ind w:left="1134"/>
        <w:rPr>
          <w:rFonts w:cstheme="minorHAnsi"/>
          <w:i/>
          <w:strike/>
          <w:color w:val="1F497D"/>
          <w:sz w:val="14"/>
          <w:szCs w:val="16"/>
          <w:lang w:eastAsia="en-US"/>
        </w:rPr>
      </w:pPr>
    </w:p>
    <w:p w14:paraId="0BDF43AA" w14:textId="77777777"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14:paraId="0F339386" w14:textId="77777777" w:rsidR="005C0B72" w:rsidRPr="000E12B4" w:rsidRDefault="005C0B72" w:rsidP="005C0B72">
      <w:pPr>
        <w:ind w:left="720"/>
        <w:jc w:val="center"/>
        <w:rPr>
          <w:rFonts w:cstheme="minorHAnsi"/>
          <w:strike/>
          <w:sz w:val="18"/>
          <w:szCs w:val="18"/>
        </w:rPr>
      </w:pPr>
    </w:p>
    <w:p w14:paraId="48AF2916" w14:textId="77777777"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0E12B4">
            <w:rPr>
              <w:rFonts w:cs="Tahoma"/>
              <w:b/>
              <w:strike/>
              <w:sz w:val="18"/>
              <w:szCs w:val="18"/>
            </w:rPr>
            <w:t>0 %</w:t>
          </w:r>
        </w:sdtContent>
      </w:sdt>
    </w:p>
    <w:p w14:paraId="02C80DAF" w14:textId="77777777"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14:paraId="4FC19A23"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14:paraId="514306F5" w14:textId="77777777"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14:paraId="136ED879" w14:textId="77777777"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14:paraId="1E7349EA" w14:textId="77777777" w:rsidR="005C0B72" w:rsidRPr="000E12B4" w:rsidRDefault="005C0B72" w:rsidP="005C0B72">
      <w:pPr>
        <w:jc w:val="both"/>
        <w:rPr>
          <w:rFonts w:cstheme="minorHAnsi"/>
          <w:strike/>
          <w:szCs w:val="18"/>
        </w:rPr>
      </w:pPr>
    </w:p>
    <w:p w14:paraId="47E75313" w14:textId="77777777" w:rsidR="00722CB6" w:rsidRPr="00431EBB" w:rsidRDefault="00722CB6" w:rsidP="00DB0049">
      <w:pPr>
        <w:jc w:val="both"/>
        <w:rPr>
          <w:rFonts w:cstheme="minorHAnsi"/>
          <w:szCs w:val="18"/>
        </w:rPr>
      </w:pPr>
    </w:p>
    <w:p w14:paraId="106ADB2B" w14:textId="77777777" w:rsidR="006641E0" w:rsidRPr="00431EBB" w:rsidRDefault="006641E0" w:rsidP="00A12BD2">
      <w:pPr>
        <w:pStyle w:val="Akapitzlist"/>
        <w:numPr>
          <w:ilvl w:val="0"/>
          <w:numId w:val="19"/>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6E66BD3C" w14:textId="77777777" w:rsidR="00722CB6" w:rsidRPr="00431EBB" w:rsidRDefault="006641E0" w:rsidP="00A12BD2">
      <w:pPr>
        <w:pStyle w:val="Akapitzlist"/>
        <w:numPr>
          <w:ilvl w:val="0"/>
          <w:numId w:val="19"/>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40A3E02A" w14:textId="77777777" w:rsidTr="003A27A8">
        <w:tc>
          <w:tcPr>
            <w:tcW w:w="10054" w:type="dxa"/>
            <w:shd w:val="clear" w:color="auto" w:fill="D9D9D9" w:themeFill="background1" w:themeFillShade="D9"/>
          </w:tcPr>
          <w:p w14:paraId="7676A4F9"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69DB80E6" w14:textId="77777777" w:rsidR="00722CB6" w:rsidRPr="005060E0" w:rsidRDefault="00722CB6" w:rsidP="005060E0">
      <w:pPr>
        <w:jc w:val="both"/>
        <w:rPr>
          <w:rFonts w:cstheme="minorHAnsi"/>
          <w:sz w:val="18"/>
          <w:szCs w:val="18"/>
        </w:rPr>
      </w:pPr>
    </w:p>
    <w:p w14:paraId="24ECE900" w14:textId="77777777" w:rsidR="00B333EA" w:rsidRDefault="00B333EA"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2FB358A0" w14:textId="77777777" w:rsidR="008818AE" w:rsidRPr="00E832EA" w:rsidRDefault="008818AE" w:rsidP="0039259D">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0E5BD1BD" w14:textId="77777777" w:rsidR="00E832EA" w:rsidRPr="00E832EA" w:rsidRDefault="00E832EA" w:rsidP="0039259D">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7389EA71" w14:textId="77777777"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0CF3E664" w14:textId="77777777" w:rsidR="00E832EA" w:rsidRPr="00E832EA" w:rsidRDefault="00E832EA" w:rsidP="0039259D">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03DA4F31"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691CBB81" w14:textId="77777777" w:rsidR="00847BC7" w:rsidRPr="00847BC7" w:rsidRDefault="00847BC7" w:rsidP="0039259D">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lastRenderedPageBreak/>
        <w:t xml:space="preserve">Dokumenty uzupełnione na wezwanie, o którym mowa w powyższym punkcie, muszą potwierdzać stan faktyczny aktualny na dzień składania </w:t>
      </w:r>
      <w:r w:rsidR="008F19F4">
        <w:t>O</w:t>
      </w:r>
      <w:r>
        <w:t>fert.</w:t>
      </w:r>
    </w:p>
    <w:p w14:paraId="0E522041" w14:textId="77777777" w:rsidR="00F355A2" w:rsidRPr="009434E4"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7FAC0FA9" w14:textId="77777777" w:rsidR="009434E4" w:rsidRPr="005075E1" w:rsidRDefault="009434E4" w:rsidP="0039259D">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06E1D37D" w14:textId="77777777"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207B1716" w14:textId="77777777" w:rsidR="00064668" w:rsidRPr="00064668"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2D317512" w14:textId="77777777" w:rsidR="00037E71" w:rsidRPr="00282A5F" w:rsidRDefault="00F355A2" w:rsidP="0039259D">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5D64F15A"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0A8CF7EE" w14:textId="77777777" w:rsidTr="003A27A8">
        <w:tc>
          <w:tcPr>
            <w:tcW w:w="10054" w:type="dxa"/>
            <w:shd w:val="clear" w:color="auto" w:fill="D9D9D9" w:themeFill="background1" w:themeFillShade="D9"/>
          </w:tcPr>
          <w:p w14:paraId="048C0448"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5D101AA9" w14:textId="77777777" w:rsidR="00037E71" w:rsidRDefault="00037E71" w:rsidP="00037E71">
      <w:pPr>
        <w:shd w:val="clear" w:color="auto" w:fill="FFFFFF" w:themeFill="background1"/>
        <w:jc w:val="both"/>
        <w:rPr>
          <w:sz w:val="18"/>
          <w:szCs w:val="18"/>
        </w:rPr>
      </w:pPr>
    </w:p>
    <w:p w14:paraId="4DDB9DE2" w14:textId="77777777"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7D44D4CB" w14:textId="77777777"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54A46CF3" w14:textId="77777777"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14:paraId="42F49433" w14:textId="77777777"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3BE62DE9" w14:textId="77777777"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087C2521" w14:textId="77777777"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1DA92288" w14:textId="77777777"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7C9E7014" w14:textId="77777777"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653EA3B4" w14:textId="77777777"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2F1B14B9" w14:textId="77777777"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lastRenderedPageBreak/>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3CF6B900" w14:textId="77777777" w:rsidR="00380E95" w:rsidRPr="00EE59E8" w:rsidRDefault="00675BBA" w:rsidP="00EE59E8">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620F6323" w14:textId="77777777" w:rsidTr="003A27A8">
        <w:tc>
          <w:tcPr>
            <w:tcW w:w="10054" w:type="dxa"/>
            <w:shd w:val="clear" w:color="auto" w:fill="D9D9D9" w:themeFill="background1" w:themeFillShade="D9"/>
          </w:tcPr>
          <w:p w14:paraId="60240CE4"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035B2D87" w14:textId="77777777" w:rsidR="00037E71" w:rsidRDefault="00037E71" w:rsidP="00037E71">
      <w:pPr>
        <w:shd w:val="clear" w:color="auto" w:fill="FFFFFF" w:themeFill="background1"/>
        <w:jc w:val="both"/>
        <w:rPr>
          <w:sz w:val="18"/>
          <w:szCs w:val="18"/>
        </w:rPr>
      </w:pPr>
    </w:p>
    <w:p w14:paraId="5BEE5887" w14:textId="77777777" w:rsidR="002C415D" w:rsidRPr="008C15A1" w:rsidRDefault="002C415D" w:rsidP="00342AA9">
      <w:pPr>
        <w:pStyle w:val="Akapitzlist"/>
        <w:numPr>
          <w:ilvl w:val="0"/>
          <w:numId w:val="55"/>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14:paraId="61C70DA1" w14:textId="77777777" w:rsidR="002C415D" w:rsidRPr="001332A8" w:rsidRDefault="002C415D" w:rsidP="00342AA9">
      <w:pPr>
        <w:pStyle w:val="Akapitzlist"/>
        <w:numPr>
          <w:ilvl w:val="0"/>
          <w:numId w:val="55"/>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2C62CA7B" w14:textId="77777777" w:rsidR="002C415D" w:rsidRPr="001332A8" w:rsidRDefault="002C415D" w:rsidP="00342AA9">
      <w:pPr>
        <w:pStyle w:val="Akapitzlist"/>
        <w:numPr>
          <w:ilvl w:val="0"/>
          <w:numId w:val="55"/>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14:paraId="64FEA739"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14:paraId="18622E0B"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14:paraId="098D2AE6" w14:textId="77777777"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14:paraId="07B3774D"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14:paraId="0AF46BDD"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14:paraId="5DDABB2D"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14:paraId="2B4B8889"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14:paraId="0BC1CBC9"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14:paraId="24B39398"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14:paraId="18320331"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14:paraId="51B12187"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36010C3"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76FBEB6"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14:paraId="44F43CF6" w14:textId="77777777"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14:paraId="68D371F8" w14:textId="77777777" w:rsidR="002C415D" w:rsidRPr="00642A59" w:rsidRDefault="002C415D" w:rsidP="00342AA9">
      <w:pPr>
        <w:widowControl w:val="0"/>
        <w:numPr>
          <w:ilvl w:val="3"/>
          <w:numId w:val="5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14:paraId="12C837AC" w14:textId="77777777" w:rsidR="002C415D" w:rsidRPr="00642A59" w:rsidRDefault="002C415D" w:rsidP="00342AA9">
      <w:pPr>
        <w:widowControl w:val="0"/>
        <w:numPr>
          <w:ilvl w:val="3"/>
          <w:numId w:val="56"/>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14:paraId="260C8FA3" w14:textId="77777777" w:rsidR="002C415D" w:rsidRPr="00642A59" w:rsidRDefault="002C415D" w:rsidP="00342AA9">
      <w:pPr>
        <w:widowControl w:val="0"/>
        <w:numPr>
          <w:ilvl w:val="3"/>
          <w:numId w:val="56"/>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14:paraId="4AEF2500" w14:textId="77777777" w:rsidR="002C415D" w:rsidRPr="001332A8"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w:t>
      </w:r>
      <w:r w:rsidRPr="001332A8">
        <w:rPr>
          <w:rFonts w:ascii="Verdana" w:hAnsi="Verdana" w:cstheme="minorHAnsi"/>
          <w:sz w:val="18"/>
          <w:szCs w:val="18"/>
        </w:rPr>
        <w:lastRenderedPageBreak/>
        <w:t xml:space="preserve">zmienione. Wykonawcy składają formularze w terminie 3 dni od dnia, w którym zamknięto aukcję elektroniczną. Złożony formularz zostanie załączony do umowy zawartej z Wykonawcą, którego oferta została wybrana jako najkorzystniejsza. </w:t>
      </w:r>
    </w:p>
    <w:p w14:paraId="536B4119" w14:textId="77777777" w:rsidR="003949D3" w:rsidRPr="005552CC"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14:paraId="54AD3C97" w14:textId="77777777"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14:paraId="14FA44E6" w14:textId="77777777"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14:paraId="6031EF70" w14:textId="77777777"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14:paraId="76BB8B41"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3345732A" w14:textId="77777777" w:rsidTr="003A27A8">
        <w:tc>
          <w:tcPr>
            <w:tcW w:w="10054" w:type="dxa"/>
            <w:shd w:val="clear" w:color="auto" w:fill="D9D9D9" w:themeFill="background1" w:themeFillShade="D9"/>
          </w:tcPr>
          <w:p w14:paraId="13DA2837"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0A5FDA0B" w14:textId="77777777" w:rsidR="006C1EC5" w:rsidRDefault="006C1EC5" w:rsidP="006C1EC5">
      <w:pPr>
        <w:pStyle w:val="Akapitzlist"/>
        <w:tabs>
          <w:tab w:val="left" w:pos="3402"/>
        </w:tabs>
        <w:spacing w:after="0" w:line="240" w:lineRule="auto"/>
        <w:ind w:left="357"/>
        <w:contextualSpacing w:val="0"/>
        <w:jc w:val="both"/>
        <w:rPr>
          <w:rFonts w:cs="Calibri"/>
          <w:color w:val="000000"/>
        </w:rPr>
      </w:pPr>
    </w:p>
    <w:p w14:paraId="1A3C8BED"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w celu wyboru najkorzystniejszej Oferty przewiduje przeprowadzenie aukcji elektronicznej.</w:t>
      </w:r>
    </w:p>
    <w:p w14:paraId="1FD0B1DB"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Aukcja elektroniczna zostanie przeprowadzona na Platformie zakupowej firmy eB2B.</w:t>
      </w:r>
    </w:p>
    <w:p w14:paraId="2443DF39"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AD75E2E" w14:textId="77777777" w:rsidR="008B330D" w:rsidRPr="0019132B" w:rsidRDefault="008B330D" w:rsidP="0083726E">
      <w:pPr>
        <w:pStyle w:val="Akapitzlist"/>
        <w:numPr>
          <w:ilvl w:val="0"/>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Kryteriami oceny ofert są:</w:t>
      </w:r>
    </w:p>
    <w:p w14:paraId="1344E7B3" w14:textId="77777777" w:rsidR="008B330D" w:rsidRPr="0019132B" w:rsidRDefault="008B330D" w:rsidP="0083726E">
      <w:pPr>
        <w:pStyle w:val="Akapitzlist"/>
        <w:numPr>
          <w:ilvl w:val="1"/>
          <w:numId w:val="14"/>
        </w:numPr>
        <w:tabs>
          <w:tab w:val="left" w:pos="709"/>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14:paraId="55798176" w14:textId="77777777" w:rsidR="008B330D" w:rsidRPr="0019132B" w:rsidRDefault="008B330D" w:rsidP="0083726E">
      <w:pPr>
        <w:pStyle w:val="Akapitzlist"/>
        <w:numPr>
          <w:ilvl w:val="1"/>
          <w:numId w:val="14"/>
        </w:numPr>
        <w:tabs>
          <w:tab w:val="left" w:pos="3402"/>
        </w:tabs>
        <w:spacing w:after="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Parametrami zmiennymi w aukcji elektronicznej będą:</w:t>
      </w:r>
    </w:p>
    <w:p w14:paraId="316877FD" w14:textId="77777777" w:rsidR="008B330D" w:rsidRPr="0019132B" w:rsidRDefault="008B330D" w:rsidP="00177B32">
      <w:pPr>
        <w:pStyle w:val="Akapitzlist"/>
        <w:numPr>
          <w:ilvl w:val="2"/>
          <w:numId w:val="14"/>
        </w:numPr>
        <w:tabs>
          <w:tab w:val="left" w:pos="709"/>
        </w:tabs>
        <w:spacing w:after="0" w:line="240" w:lineRule="auto"/>
        <w:ind w:left="1418" w:hanging="698"/>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14:paraId="0FD002E0" w14:textId="77777777"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w:t>
      </w:r>
      <w:r w:rsidRPr="008B330D">
        <w:rPr>
          <w:rFonts w:cs="Calibri"/>
          <w:color w:val="000000"/>
        </w:rPr>
        <w:t xml:space="preserve"> </w:t>
      </w:r>
      <w:r w:rsidRPr="0019132B">
        <w:rPr>
          <w:rFonts w:ascii="Verdana" w:hAnsi="Verdana" w:cs="Calibri"/>
          <w:color w:val="000000"/>
          <w:sz w:val="18"/>
          <w:szCs w:val="18"/>
        </w:rPr>
        <w:t>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A0AF64F" w14:textId="77777777" w:rsidR="008B330D"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198119C" w14:textId="77777777"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51E87080" w14:textId="77777777"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 najkorzystniejszą Zamawiający uzna ofertę z najwyższą punktacją.</w:t>
      </w:r>
    </w:p>
    <w:p w14:paraId="5D30CEBE" w14:textId="77777777" w:rsidR="0083726E"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14:paraId="34782C9C" w14:textId="77777777" w:rsidR="008B330D" w:rsidRPr="0019132B" w:rsidRDefault="008B330D" w:rsidP="0083726E">
      <w:pPr>
        <w:pStyle w:val="Akapitzlist"/>
        <w:shd w:val="clear" w:color="auto" w:fill="FFFFFF"/>
        <w:tabs>
          <w:tab w:val="left" w:pos="3402"/>
        </w:tabs>
        <w:spacing w:after="120" w:line="240" w:lineRule="auto"/>
        <w:ind w:left="360"/>
        <w:contextualSpacing w:val="0"/>
        <w:jc w:val="both"/>
        <w:rPr>
          <w:rFonts w:ascii="Verdana" w:hAnsi="Verdana" w:cs="Calibri"/>
          <w:color w:val="000000"/>
          <w:sz w:val="18"/>
          <w:szCs w:val="18"/>
        </w:rPr>
      </w:pPr>
      <w:r w:rsidRPr="0019132B">
        <w:rPr>
          <w:rFonts w:ascii="Verdana" w:hAnsi="Verdana" w:cs="Calibri"/>
          <w:color w:val="000000"/>
          <w:sz w:val="18"/>
          <w:szCs w:val="18"/>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19132B">
        <w:rPr>
          <w:rFonts w:ascii="Verdana" w:hAnsi="Verdana" w:cs="Calibri"/>
          <w:color w:val="000000"/>
          <w:sz w:val="18"/>
          <w:szCs w:val="18"/>
        </w:rPr>
        <w:t>e do składania i podpisywania w </w:t>
      </w:r>
      <w:r w:rsidRPr="0019132B">
        <w:rPr>
          <w:rFonts w:ascii="Verdana" w:hAnsi="Verdana" w:cs="Calibri"/>
          <w:color w:val="000000"/>
          <w:sz w:val="18"/>
          <w:szCs w:val="18"/>
        </w:rPr>
        <w:t>toku aukcji elektronicznej postąpień w imieniu Wykonawcy, wskazane w ofercie Wykonawcy.</w:t>
      </w:r>
    </w:p>
    <w:p w14:paraId="0154317F" w14:textId="77777777" w:rsidR="0010514D" w:rsidRPr="0019132B" w:rsidRDefault="00F272B5"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b/>
          <w:color w:val="000000"/>
          <w:sz w:val="18"/>
          <w:szCs w:val="18"/>
        </w:rPr>
      </w:pPr>
      <w:r w:rsidRPr="0019132B">
        <w:rPr>
          <w:rFonts w:ascii="Verdana" w:hAnsi="Verdana" w:cs="Calibri"/>
          <w:b/>
          <w:color w:val="000000"/>
          <w:sz w:val="18"/>
          <w:szCs w:val="18"/>
        </w:rPr>
        <w:lastRenderedPageBreak/>
        <w:t>Wymagania dotyczące rejestracji i identyfikacji Wykonawców</w:t>
      </w:r>
      <w:r w:rsidR="008471ED" w:rsidRPr="0019132B">
        <w:rPr>
          <w:rFonts w:ascii="Verdana" w:hAnsi="Verdana" w:cs="Calibri"/>
          <w:b/>
          <w:color w:val="000000"/>
          <w:sz w:val="18"/>
          <w:szCs w:val="18"/>
        </w:rPr>
        <w:t>.</w:t>
      </w:r>
    </w:p>
    <w:p w14:paraId="15FB79EE"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 Wykonawcy, których oferty nie podlegają odrzuceniu zostaną dopuszczeni do aukcji</w:t>
      </w:r>
    </w:p>
    <w:p w14:paraId="6B815A0E"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Po otrzymaniu zaproszenia do udziału w aukcji elektronicznej, Wykonawcy przeprowadzają proces </w:t>
      </w:r>
      <w:r w:rsidRPr="0019132B">
        <w:rPr>
          <w:rFonts w:ascii="Verdana" w:hAnsi="Verdana" w:cstheme="minorHAnsi"/>
          <w:sz w:val="18"/>
          <w:szCs w:val="18"/>
        </w:rPr>
        <w:t>rejestracji</w:t>
      </w:r>
      <w:r w:rsidRPr="0019132B">
        <w:rPr>
          <w:rFonts w:ascii="Verdana" w:hAnsi="Verdana" w:cs="Calibri"/>
          <w:color w:val="000000"/>
          <w:sz w:val="18"/>
          <w:szCs w:val="18"/>
        </w:rPr>
        <w:t xml:space="preserve"> swojego konta na stronie </w:t>
      </w:r>
      <w:hyperlink r:id="rId16" w:history="1">
        <w:r w:rsidRPr="0019132B">
          <w:rPr>
            <w:rStyle w:val="Hipercze"/>
            <w:rFonts w:ascii="Verdana" w:hAnsi="Verdana" w:cs="Calibri"/>
            <w:sz w:val="18"/>
            <w:szCs w:val="18"/>
          </w:rPr>
          <w:t>https://aukcje.eb2b.com.pl/</w:t>
        </w:r>
      </w:hyperlink>
      <w:r w:rsidRPr="0019132B">
        <w:rPr>
          <w:rFonts w:ascii="Verdana" w:hAnsi="Verdana" w:cs="Calibri"/>
          <w:color w:val="0000FF"/>
          <w:sz w:val="18"/>
          <w:szCs w:val="18"/>
        </w:rPr>
        <w:t>.</w:t>
      </w:r>
      <w:r w:rsidRPr="0019132B">
        <w:rPr>
          <w:rFonts w:ascii="Verdana" w:hAnsi="Verdana" w:cs="Calibri"/>
          <w:color w:val="0033CC"/>
          <w:sz w:val="18"/>
          <w:szCs w:val="18"/>
        </w:rPr>
        <w:t xml:space="preserve"> </w:t>
      </w:r>
      <w:r w:rsidRPr="0019132B">
        <w:rPr>
          <w:rFonts w:ascii="Verdana" w:hAnsi="Verdana" w:cs="Calibri"/>
          <w:color w:val="000000"/>
          <w:sz w:val="18"/>
          <w:szCs w:val="18"/>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19132B">
          <w:rPr>
            <w:rStyle w:val="Hipercze"/>
            <w:rFonts w:ascii="Verdana" w:hAnsi="Verdana" w:cs="Calibri"/>
            <w:sz w:val="18"/>
            <w:szCs w:val="18"/>
          </w:rPr>
          <w:t>https://aukcje.eb2b.com.pl/</w:t>
        </w:r>
      </w:hyperlink>
      <w:r w:rsidRPr="0019132B">
        <w:rPr>
          <w:rFonts w:ascii="Verdana" w:hAnsi="Verdana" w:cs="Calibri"/>
          <w:color w:val="000000"/>
          <w:sz w:val="18"/>
          <w:szCs w:val="18"/>
        </w:rPr>
        <w:t xml:space="preserve">, w zakładce KONTAKTY)  w celu uzupełnienia danych </w:t>
      </w:r>
    </w:p>
    <w:p w14:paraId="5C68B213"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37846330" w14:textId="77777777" w:rsidR="00606192" w:rsidRPr="0019132B" w:rsidRDefault="00606192" w:rsidP="001D24B8">
      <w:pPr>
        <w:pStyle w:val="Akapitzlist"/>
        <w:numPr>
          <w:ilvl w:val="1"/>
          <w:numId w:val="14"/>
        </w:numPr>
        <w:tabs>
          <w:tab w:val="left" w:pos="1134"/>
        </w:tabs>
        <w:spacing w:after="120" w:line="240" w:lineRule="auto"/>
        <w:ind w:left="1134" w:hanging="777"/>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Zaproszenia do udziału w aukcji elektronicznej, zostaną przekazane Wykonawcom przez Zamawiającego drogą elektroniczną, na adres e-mail Wykonawcy, wskazany w ofercie (w formularzu „Oferta”) </w:t>
      </w:r>
    </w:p>
    <w:p w14:paraId="6CDDEB92" w14:textId="77777777" w:rsidR="00606192" w:rsidRPr="00642A59"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19132B">
        <w:rPr>
          <w:rFonts w:ascii="Verdana" w:hAnsi="Verdana" w:cs="Calibri"/>
          <w:color w:val="000000"/>
          <w:sz w:val="18"/>
          <w:szCs w:val="18"/>
        </w:rPr>
        <w:t xml:space="preserve">Fakt otrzymania drogą elektroniczną zaproszeń Wykonawcy potwierdzają Zamawiającemu niezwłocznie na adres e-mail: </w:t>
      </w:r>
      <w:r w:rsidR="00482721" w:rsidRPr="0019132B">
        <w:rPr>
          <w:rFonts w:ascii="Verdana" w:hAnsi="Verdana" w:cs="Calibri"/>
          <w:color w:val="0000FF"/>
          <w:sz w:val="18"/>
          <w:szCs w:val="18"/>
          <w:u w:val="single"/>
        </w:rPr>
        <w:t>alicja.suchon</w:t>
      </w:r>
      <w:r w:rsidRPr="0019132B">
        <w:rPr>
          <w:rFonts w:ascii="Verdana" w:hAnsi="Verdana" w:cs="Calibri"/>
          <w:color w:val="0000FF"/>
          <w:sz w:val="18"/>
          <w:szCs w:val="18"/>
          <w:u w:val="single"/>
        </w:rPr>
        <w:t>@enea.pl</w:t>
      </w:r>
      <w:r w:rsidRPr="0019132B">
        <w:rPr>
          <w:rFonts w:ascii="Verdana" w:hAnsi="Verdana" w:cs="Calibri"/>
          <w:color w:val="000000"/>
          <w:sz w:val="18"/>
          <w:szCs w:val="18"/>
        </w:rPr>
        <w:t>, niezależnie od ich zamiaru wzięcia udziału w</w:t>
      </w:r>
      <w:r w:rsidRPr="0090254B">
        <w:rPr>
          <w:rFonts w:cs="Calibri"/>
          <w:color w:val="000000"/>
        </w:rPr>
        <w:t xml:space="preserve"> aukcji. </w:t>
      </w:r>
    </w:p>
    <w:p w14:paraId="18A336A7" w14:textId="77777777"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48746CD3"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357FB16C"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14:paraId="7EC63CBE"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14:paraId="1615544A"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14:paraId="4B4F59BF" w14:textId="77777777"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14:paraId="3E32DD70" w14:textId="77777777"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4065DE7D"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0D9A2BE6" w14:textId="77777777" w:rsidTr="00982875">
        <w:tc>
          <w:tcPr>
            <w:tcW w:w="10054" w:type="dxa"/>
            <w:shd w:val="clear" w:color="auto" w:fill="D9D9D9" w:themeFill="background1" w:themeFillShade="D9"/>
          </w:tcPr>
          <w:p w14:paraId="1F154238"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6E92C9F4" w14:textId="77777777" w:rsidR="009F7F54" w:rsidRDefault="009F7F54" w:rsidP="00FE582A">
      <w:pPr>
        <w:pStyle w:val="Nagwek7"/>
        <w:spacing w:before="0" w:after="0"/>
      </w:pPr>
    </w:p>
    <w:p w14:paraId="105A86B6" w14:textId="77777777"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7BEEAB56"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0E2FFD6D" w14:textId="77777777"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621A09C0"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1BF4EBB6"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1E035A3E"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lastRenderedPageBreak/>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01A9CE0D"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A526DCF"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774B9B07" w14:textId="77777777"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2A875860" w14:textId="77777777"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14:paraId="25562608" w14:textId="77777777"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74FDBB7F" w14:textId="77777777"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450EF8FD" w14:textId="77777777"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6A72D381"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083E56A8" w14:textId="77777777" w:rsidTr="00982875">
        <w:tc>
          <w:tcPr>
            <w:tcW w:w="10054" w:type="dxa"/>
            <w:shd w:val="clear" w:color="auto" w:fill="D9D9D9" w:themeFill="background1" w:themeFillShade="D9"/>
          </w:tcPr>
          <w:p w14:paraId="5228F4A6"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5A8F100B" w14:textId="77777777" w:rsidR="009F7F54" w:rsidRDefault="009F7F54" w:rsidP="009F7F54">
      <w:pPr>
        <w:spacing w:before="40" w:after="40"/>
        <w:jc w:val="both"/>
        <w:rPr>
          <w:rFonts w:cstheme="minorHAnsi"/>
          <w:b/>
          <w:sz w:val="18"/>
          <w:szCs w:val="18"/>
        </w:rPr>
      </w:pPr>
    </w:p>
    <w:p w14:paraId="3D676BDC" w14:textId="77777777"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43A1A60C"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2B6BED02"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6670269D"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77863A69"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737BC521"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6E466DE9"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1EF36547"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7A812257" w14:textId="77777777"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470F63BC" w14:textId="77777777"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3471EE27" w14:textId="77777777"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11CA1341" w14:textId="77777777"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10516A3A"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1E74CB7A" w14:textId="77777777" w:rsidTr="0066687E">
        <w:trPr>
          <w:trHeight w:val="203"/>
        </w:trPr>
        <w:tc>
          <w:tcPr>
            <w:tcW w:w="10054" w:type="dxa"/>
            <w:shd w:val="clear" w:color="auto" w:fill="D9D9D9" w:themeFill="background1" w:themeFillShade="D9"/>
          </w:tcPr>
          <w:p w14:paraId="1E64DCBC"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01AEBD1F"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279A11C6"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5CA8A5A8" w14:textId="77777777"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lastRenderedPageBreak/>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4CE80EDF" w14:textId="77777777"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7D8F6FFA"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02C7CA67"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45AC7934" w14:textId="77777777"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04B2AB0B"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555885BC"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2732AF87" w14:textId="77777777" w:rsidTr="001409A9">
        <w:trPr>
          <w:trHeight w:val="203"/>
        </w:trPr>
        <w:tc>
          <w:tcPr>
            <w:tcW w:w="10054" w:type="dxa"/>
            <w:shd w:val="clear" w:color="auto" w:fill="D9D9D9" w:themeFill="background1" w:themeFillShade="D9"/>
          </w:tcPr>
          <w:p w14:paraId="400F54BD"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5E8491DA" w14:textId="77777777" w:rsidR="00EC7FBC" w:rsidRPr="00D059ED" w:rsidRDefault="00AB0BEE" w:rsidP="0039259D">
      <w:pPr>
        <w:pStyle w:val="Akapitzlist"/>
        <w:numPr>
          <w:ilvl w:val="0"/>
          <w:numId w:val="31"/>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1EDC40CC" w14:textId="77777777" w:rsidR="00DF0F42" w:rsidRPr="00D059ED" w:rsidRDefault="00EC7FBC" w:rsidP="0039259D">
      <w:pPr>
        <w:pStyle w:val="Akapitzlist"/>
        <w:numPr>
          <w:ilvl w:val="0"/>
          <w:numId w:val="31"/>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02AE9B78" w14:textId="77777777" w:rsidR="00DF0F42" w:rsidRPr="00DF0F42" w:rsidRDefault="00AB0BEE" w:rsidP="0039259D">
      <w:pPr>
        <w:pStyle w:val="Akapitzlist"/>
        <w:numPr>
          <w:ilvl w:val="0"/>
          <w:numId w:val="31"/>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7F8EF766" w14:textId="77777777" w:rsidR="00DF0F42" w:rsidRPr="00642A59" w:rsidRDefault="00DF0F42" w:rsidP="0039259D">
      <w:pPr>
        <w:pStyle w:val="Akapitzlist"/>
        <w:numPr>
          <w:ilvl w:val="0"/>
          <w:numId w:val="31"/>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2AB5F5BA"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21A099BE"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2936D834"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381115FD"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2854F40"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4F3DF08A"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1641B102"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14:paraId="71306028" w14:textId="77777777" w:rsidR="00DF0F42" w:rsidRPr="00642A59" w:rsidRDefault="005A06CB"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67E5D4D7"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7723351D" w14:textId="77777777" w:rsidR="00DF0F42" w:rsidRPr="00642A59" w:rsidRDefault="0037382A" w:rsidP="0039259D">
      <w:pPr>
        <w:pStyle w:val="Akapitzlist"/>
        <w:numPr>
          <w:ilvl w:val="1"/>
          <w:numId w:val="31"/>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1CB980CA" w14:textId="77777777" w:rsidR="00406D91" w:rsidRPr="000E12B4" w:rsidRDefault="00F352E2" w:rsidP="00AB0BEE">
      <w:pPr>
        <w:pStyle w:val="Akapitzlist"/>
        <w:numPr>
          <w:ilvl w:val="1"/>
          <w:numId w:val="31"/>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138E848D" w14:textId="77777777"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0AF8648E" w14:textId="77777777" w:rsidTr="001409A9">
        <w:trPr>
          <w:trHeight w:val="203"/>
        </w:trPr>
        <w:tc>
          <w:tcPr>
            <w:tcW w:w="10054" w:type="dxa"/>
            <w:shd w:val="clear" w:color="auto" w:fill="D9D9D9" w:themeFill="background1" w:themeFillShade="D9"/>
          </w:tcPr>
          <w:p w14:paraId="5D7FCD6B"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76365787" w14:textId="77777777" w:rsidR="00F3577A" w:rsidRDefault="00F3577A" w:rsidP="00AB0BEE">
      <w:pPr>
        <w:jc w:val="both"/>
        <w:rPr>
          <w:rFonts w:cstheme="minorHAnsi"/>
          <w:sz w:val="18"/>
          <w:szCs w:val="18"/>
        </w:rPr>
      </w:pPr>
    </w:p>
    <w:p w14:paraId="1DC8BBDF" w14:textId="77777777"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38DC2E28" w14:textId="77777777" w:rsidR="00F352E2" w:rsidRPr="00CF29D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71E38DB1" w14:textId="77777777"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41BFC559" w14:textId="77777777" w:rsidR="00F352E2" w:rsidRPr="009F51CD"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7502BF85" w14:textId="77777777"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057A4981" w14:textId="77777777" w:rsidR="00F352E2" w:rsidRPr="004E6696"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3F629AD4" w14:textId="77777777"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44DA7D00" w14:textId="77777777" w:rsidR="00F352E2" w:rsidRPr="006B2165" w:rsidRDefault="00F352E2" w:rsidP="0039259D">
      <w:pPr>
        <w:pStyle w:val="Akapitzlist"/>
        <w:numPr>
          <w:ilvl w:val="0"/>
          <w:numId w:val="30"/>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0CFA3581" w14:textId="77777777" w:rsidR="00F352E2" w:rsidRPr="00CF29D5" w:rsidRDefault="00F352E2" w:rsidP="0039259D">
      <w:pPr>
        <w:pStyle w:val="Akapitzlist"/>
        <w:numPr>
          <w:ilvl w:val="0"/>
          <w:numId w:val="30"/>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75E35ACB"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7B6DBDC7" w14:textId="77777777" w:rsidTr="003A27A8">
        <w:trPr>
          <w:trHeight w:val="249"/>
        </w:trPr>
        <w:tc>
          <w:tcPr>
            <w:tcW w:w="10110" w:type="dxa"/>
            <w:shd w:val="clear" w:color="auto" w:fill="D9D9D9" w:themeFill="background1" w:themeFillShade="D9"/>
          </w:tcPr>
          <w:p w14:paraId="2E1F2225"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3C16816A" w14:textId="77777777" w:rsidR="00F3577A" w:rsidRPr="000D2966" w:rsidRDefault="00F3577A" w:rsidP="00F3577A">
      <w:pPr>
        <w:pStyle w:val="Akapitzlist"/>
        <w:ind w:left="360"/>
        <w:jc w:val="both"/>
        <w:rPr>
          <w:rFonts w:ascii="Verdana" w:hAnsi="Verdana" w:cstheme="minorHAnsi"/>
          <w:sz w:val="18"/>
          <w:szCs w:val="18"/>
        </w:rPr>
      </w:pPr>
    </w:p>
    <w:p w14:paraId="466F9EBE" w14:textId="77777777" w:rsidR="000D2966" w:rsidRDefault="00166C61" w:rsidP="00584367">
      <w:pPr>
        <w:pStyle w:val="Akapitzlist"/>
        <w:numPr>
          <w:ilvl w:val="0"/>
          <w:numId w:val="23"/>
        </w:numPr>
        <w:spacing w:before="120" w:after="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4329B3B1" w14:textId="77777777" w:rsidR="00166C61" w:rsidRPr="004A66F9" w:rsidRDefault="002F5518" w:rsidP="00584367">
      <w:pPr>
        <w:pStyle w:val="Akapitzlist"/>
        <w:numPr>
          <w:ilvl w:val="0"/>
          <w:numId w:val="23"/>
        </w:numPr>
        <w:spacing w:before="120" w:after="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31DF70E2" w14:textId="77777777" w:rsidR="00166C61" w:rsidRPr="00166C61" w:rsidRDefault="00303371" w:rsidP="00584367">
      <w:pPr>
        <w:pStyle w:val="Akapitzlist"/>
        <w:spacing w:before="120" w:after="0" w:line="240" w:lineRule="auto"/>
        <w:ind w:left="357"/>
        <w:contextualSpacing w:val="0"/>
        <w:jc w:val="both"/>
        <w:rPr>
          <w:rFonts w:ascii="Verdana" w:hAnsi="Verdana" w:cstheme="minorHAnsi"/>
          <w:sz w:val="18"/>
          <w:szCs w:val="18"/>
          <w:lang w:eastAsia="ja-JP"/>
        </w:rPr>
      </w:pPr>
      <w:hyperlink r:id="rId20"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63FA50F0" w14:textId="77777777" w:rsidR="00166C61" w:rsidRPr="00874413" w:rsidRDefault="00D21136" w:rsidP="0039259D">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14FFE1EE" w14:textId="77777777" w:rsidR="00037E71" w:rsidRPr="00AC46F0" w:rsidRDefault="00194E44" w:rsidP="0039259D">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378B19AA" w14:textId="77777777" w:rsidR="00182585" w:rsidRPr="00182585" w:rsidRDefault="006A3DA0" w:rsidP="0039259D">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6E645D0E" w14:textId="77777777" w:rsidR="00182585" w:rsidRPr="00182585" w:rsidRDefault="00EA597B"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1B52DB2C" w14:textId="77777777" w:rsidR="00182585" w:rsidRPr="00182585"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54AEEED7" w14:textId="77777777" w:rsidR="00866F07" w:rsidRPr="00866F07" w:rsidRDefault="006A3DA0" w:rsidP="0039259D">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560D8F5D" w14:textId="77777777" w:rsidR="00A84DEB" w:rsidRPr="0089637F" w:rsidRDefault="006A3DA0" w:rsidP="00160780">
      <w:pPr>
        <w:pStyle w:val="Akapitzlist"/>
        <w:numPr>
          <w:ilvl w:val="0"/>
          <w:numId w:val="23"/>
        </w:numPr>
        <w:spacing w:before="120" w:after="12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6141B3C8"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419EF767" w14:textId="77777777" w:rsidTr="00BC3E09">
        <w:trPr>
          <w:trHeight w:val="249"/>
        </w:trPr>
        <w:tc>
          <w:tcPr>
            <w:tcW w:w="10110" w:type="dxa"/>
            <w:shd w:val="clear" w:color="auto" w:fill="D9D9D9" w:themeFill="background1" w:themeFillShade="D9"/>
          </w:tcPr>
          <w:p w14:paraId="309AE70F"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0A85F2CD" w14:textId="77777777" w:rsidR="00A84DEB" w:rsidRPr="00A84DEB" w:rsidRDefault="00A84DEB" w:rsidP="00A84DEB">
      <w:pPr>
        <w:pStyle w:val="Nagwek1"/>
        <w:spacing w:before="40" w:after="40"/>
        <w:jc w:val="left"/>
        <w:rPr>
          <w:rFonts w:ascii="Verdana" w:hAnsi="Verdana"/>
          <w:sz w:val="20"/>
          <w:lang w:val="pl-PL"/>
        </w:rPr>
      </w:pPr>
    </w:p>
    <w:p w14:paraId="4FC067C8"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235A3E2C"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580FE1A5" w14:textId="77777777" w:rsidR="00A84DEB" w:rsidRPr="00C53CB5" w:rsidRDefault="00A84DEB" w:rsidP="00A84DEB">
      <w:pPr>
        <w:ind w:left="425"/>
        <w:jc w:val="center"/>
        <w:rPr>
          <w:rFonts w:eastAsia="Calibri" w:cs="Arial"/>
          <w:b/>
          <w:bCs/>
          <w:sz w:val="18"/>
          <w:szCs w:val="18"/>
          <w:lang w:eastAsia="en-US"/>
        </w:rPr>
      </w:pPr>
    </w:p>
    <w:p w14:paraId="7450519A"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485778E8" w14:textId="77777777" w:rsidR="00A84DEB" w:rsidRPr="00C53CB5" w:rsidRDefault="00A84DEB" w:rsidP="00A84DEB">
      <w:pPr>
        <w:ind w:left="425"/>
        <w:jc w:val="center"/>
        <w:rPr>
          <w:rFonts w:cstheme="minorHAnsi"/>
          <w:b/>
          <w:sz w:val="18"/>
          <w:szCs w:val="18"/>
        </w:rPr>
      </w:pPr>
    </w:p>
    <w:p w14:paraId="5EC62EC7"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73FD619B" w14:textId="77777777" w:rsidR="00A84DEB" w:rsidRPr="00C53CB5" w:rsidRDefault="00A84DEB" w:rsidP="00A84DEB">
      <w:pPr>
        <w:jc w:val="both"/>
        <w:rPr>
          <w:rFonts w:cstheme="minorHAnsi"/>
          <w:sz w:val="18"/>
          <w:szCs w:val="18"/>
        </w:rPr>
      </w:pPr>
    </w:p>
    <w:p w14:paraId="5A9664ED"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56AACE69"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71BD64B6"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1" w:history="1">
        <w:r w:rsidR="007E4668" w:rsidRPr="007E4668">
          <w:rPr>
            <w:rStyle w:val="Hipercze"/>
            <w:rFonts w:ascii="Tahoma" w:hAnsi="Tahoma" w:cs="Tahoma"/>
            <w:b/>
          </w:rPr>
          <w:t>eep.iod@enea.pl</w:t>
        </w:r>
      </w:hyperlink>
      <w:r w:rsidRPr="00C53CB5">
        <w:rPr>
          <w:rFonts w:cstheme="minorHAnsi"/>
          <w:sz w:val="18"/>
          <w:szCs w:val="18"/>
        </w:rPr>
        <w:t>, telefon: 15 / 865 6383</w:t>
      </w:r>
    </w:p>
    <w:p w14:paraId="09CDA0C4"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14:paraId="309D426A"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C09B3BA"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3B40AA88"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3ADAF395"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7CBF5C3D"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54428A71"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17C5FBAD"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2154E188"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lastRenderedPageBreak/>
        <w:t xml:space="preserve">dostawcy usług lub produktów działający na rzecz Administratora, w szczególności podmioty świadczące Administratorowi usługi IT, księgowe, pocztowe, kurierskie, transportowe, serwisowe, agencyjne. </w:t>
      </w:r>
    </w:p>
    <w:p w14:paraId="505CF566"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193F1F7A"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25A7417F"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1C886521"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379C5B1C"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04601CE3"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7640F087"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3458507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3B14EFE1"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2D43591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0BBE873A"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27567FC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3C71E378"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7830401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2" w:history="1">
        <w:r w:rsidR="007E4668" w:rsidRPr="007E4668">
          <w:rPr>
            <w:rStyle w:val="Hipercze"/>
            <w:rFonts w:ascii="Tahoma" w:hAnsi="Tahoma" w:cs="Tahoma"/>
            <w:b/>
          </w:rPr>
          <w:t>eep.iod@enea.pl</w:t>
        </w:r>
      </w:hyperlink>
    </w:p>
    <w:p w14:paraId="6E16C555"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7A9D4323" w14:textId="77777777" w:rsidR="00AC2EA6" w:rsidRDefault="00AC2EA6" w:rsidP="00AC2EA6">
      <w:pPr>
        <w:spacing w:line="276" w:lineRule="auto"/>
        <w:jc w:val="both"/>
        <w:rPr>
          <w:rFonts w:cstheme="minorHAnsi"/>
          <w:bCs/>
          <w:kern w:val="1"/>
          <w:sz w:val="18"/>
          <w:szCs w:val="18"/>
        </w:rPr>
      </w:pPr>
    </w:p>
    <w:p w14:paraId="7E25A041"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0452B63F" w14:textId="77777777" w:rsidTr="00BC3E09">
        <w:trPr>
          <w:trHeight w:val="249"/>
        </w:trPr>
        <w:tc>
          <w:tcPr>
            <w:tcW w:w="10110" w:type="dxa"/>
            <w:shd w:val="clear" w:color="auto" w:fill="D9D9D9" w:themeFill="background1" w:themeFillShade="D9"/>
          </w:tcPr>
          <w:p w14:paraId="0481D846"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742646EE" w14:textId="77777777" w:rsidR="00732866" w:rsidRPr="00182585" w:rsidRDefault="00732866" w:rsidP="0025588A">
      <w:pPr>
        <w:spacing w:line="276" w:lineRule="auto"/>
        <w:jc w:val="both"/>
        <w:rPr>
          <w:rFonts w:cstheme="minorHAnsi"/>
          <w:bCs/>
          <w:kern w:val="1"/>
          <w:sz w:val="18"/>
          <w:szCs w:val="18"/>
        </w:rPr>
      </w:pPr>
    </w:p>
    <w:p w14:paraId="7B7C1391"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14:paraId="62078C4C"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r w:rsidR="00177A8F">
        <w:rPr>
          <w:rFonts w:ascii="Verdana" w:hAnsi="Verdana" w:cs="Arial"/>
          <w:color w:val="000000"/>
          <w:sz w:val="18"/>
          <w:szCs w:val="18"/>
        </w:rPr>
        <w:t xml:space="preserve"> wraz z załącznikami</w:t>
      </w:r>
      <w:r w:rsidR="00732866" w:rsidRPr="00C53CB5">
        <w:rPr>
          <w:rFonts w:ascii="Verdana" w:hAnsi="Verdana" w:cs="Arial"/>
          <w:color w:val="000000"/>
          <w:sz w:val="18"/>
          <w:szCs w:val="18"/>
        </w:rPr>
        <w:t>.</w:t>
      </w:r>
    </w:p>
    <w:p w14:paraId="569E2BBB" w14:textId="77777777"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955B8">
            <w:rPr>
              <w:rFonts w:ascii="Verdana" w:hAnsi="Verdana" w:cstheme="minorHAnsi"/>
              <w:sz w:val="18"/>
              <w:szCs w:val="18"/>
              <w:lang w:eastAsia="ja-JP"/>
            </w:rPr>
            <w:t>OWZU - Ogólne Warunki Zakupu Usług.</w:t>
          </w:r>
        </w:sdtContent>
      </w:sdt>
    </w:p>
    <w:p w14:paraId="0D0082E6" w14:textId="77777777" w:rsidR="00E209C5" w:rsidRDefault="0025588A" w:rsidP="00944E57">
      <w:pPr>
        <w:ind w:left="3969" w:hanging="3969"/>
        <w:jc w:val="both"/>
        <w:rPr>
          <w:szCs w:val="20"/>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F7470D" w:rsidRPr="00F7470D">
        <w:rPr>
          <w:szCs w:val="20"/>
        </w:rPr>
        <w:t xml:space="preserve">Część druga – Opis przedmiotu zamówienia </w:t>
      </w:r>
      <w:r w:rsidR="00F7470D">
        <w:rPr>
          <w:szCs w:val="20"/>
        </w:rPr>
        <w:t>–</w:t>
      </w:r>
      <w:r w:rsidR="00F7470D" w:rsidRPr="00F7470D">
        <w:rPr>
          <w:szCs w:val="20"/>
        </w:rPr>
        <w:t xml:space="preserve"> SIWZ</w:t>
      </w:r>
    </w:p>
    <w:p w14:paraId="67AA5C7D" w14:textId="77777777" w:rsidR="00F7470D" w:rsidRDefault="001F493C" w:rsidP="00F7470D">
      <w:pPr>
        <w:ind w:left="3969" w:hanging="3969"/>
        <w:jc w:val="both"/>
        <w:rPr>
          <w:szCs w:val="20"/>
        </w:rPr>
      </w:pPr>
      <w:r>
        <w:rPr>
          <w:rFonts w:cs="Arial"/>
          <w:color w:val="000000" w:themeColor="text1"/>
          <w:sz w:val="18"/>
          <w:szCs w:val="18"/>
        </w:rPr>
        <w:t>Załącznik nr 4</w:t>
      </w:r>
      <w:r w:rsidR="00F7470D">
        <w:rPr>
          <w:rFonts w:cs="Arial"/>
          <w:color w:val="000000" w:themeColor="text1"/>
          <w:sz w:val="18"/>
          <w:szCs w:val="18"/>
        </w:rPr>
        <w:t xml:space="preserve"> do Warunków Zamówienia - </w:t>
      </w:r>
      <w:r w:rsidR="00F7470D" w:rsidRPr="00F7470D">
        <w:rPr>
          <w:szCs w:val="20"/>
        </w:rPr>
        <w:t xml:space="preserve">Część </w:t>
      </w:r>
      <w:r w:rsidR="00F7470D">
        <w:rPr>
          <w:szCs w:val="20"/>
        </w:rPr>
        <w:t>trzecia – Projekt umowy</w:t>
      </w:r>
    </w:p>
    <w:p w14:paraId="0DAB0453" w14:textId="77777777" w:rsidR="00F7470D" w:rsidRPr="00C53CB5" w:rsidRDefault="00F7470D" w:rsidP="00F7470D">
      <w:pPr>
        <w:ind w:left="3969" w:hanging="3969"/>
        <w:jc w:val="both"/>
        <w:rPr>
          <w:rFonts w:cs="Arial"/>
          <w:color w:val="000000"/>
          <w:sz w:val="18"/>
          <w:szCs w:val="18"/>
        </w:rPr>
      </w:pPr>
    </w:p>
    <w:p w14:paraId="74D1A09E" w14:textId="77777777" w:rsidR="00F7470D" w:rsidRPr="00C53CB5" w:rsidRDefault="00F7470D" w:rsidP="00944E57">
      <w:pPr>
        <w:ind w:left="3969" w:hanging="3969"/>
        <w:jc w:val="both"/>
        <w:rPr>
          <w:rFonts w:cs="Arial"/>
          <w:color w:val="000000"/>
          <w:sz w:val="18"/>
          <w:szCs w:val="18"/>
        </w:rPr>
      </w:pPr>
    </w:p>
    <w:p w14:paraId="290BBDA5" w14:textId="77777777" w:rsidR="00C27FD8" w:rsidRPr="00C53CB5" w:rsidRDefault="00C27FD8" w:rsidP="0025588A">
      <w:pPr>
        <w:rPr>
          <w:rFonts w:cstheme="minorHAnsi"/>
          <w:b/>
          <w:color w:val="333333"/>
          <w:sz w:val="18"/>
          <w:szCs w:val="18"/>
        </w:rPr>
      </w:pPr>
    </w:p>
    <w:p w14:paraId="42771A50" w14:textId="77777777" w:rsidR="00155127" w:rsidRDefault="00155127" w:rsidP="0025588A">
      <w:pPr>
        <w:rPr>
          <w:lang w:val="de-DE"/>
        </w:rPr>
      </w:pPr>
    </w:p>
    <w:p w14:paraId="6E3951D1" w14:textId="77777777" w:rsidR="00EC4FA6" w:rsidRPr="00696AE1" w:rsidRDefault="009B0A37" w:rsidP="00696AE1">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14:paraId="2804A834" w14:textId="77777777"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14:paraId="55B58E4F" w14:textId="77777777"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14:paraId="3121481D"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14:paraId="64D84B16"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14:paraId="58C580EE" w14:textId="77777777"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14:paraId="2BF0008E" w14:textId="77777777"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14:paraId="3152161D" w14:textId="77777777"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14:paraId="352717CC" w14:textId="77777777"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14:paraId="37C8CEF7" w14:textId="77777777"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14:paraId="2DB8BC1D" w14:textId="77777777"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14:paraId="23156AF8" w14:textId="77777777" w:rsidR="00696AE1" w:rsidRPr="00B80BD1" w:rsidRDefault="00EC4FA6" w:rsidP="00B80BD1">
      <w:pPr>
        <w:pStyle w:val="Akapitzlist"/>
        <w:numPr>
          <w:ilvl w:val="0"/>
          <w:numId w:val="2"/>
        </w:numPr>
        <w:spacing w:line="320" w:lineRule="atLeast"/>
        <w:rPr>
          <w:rFonts w:ascii="Verdana" w:hAnsi="Verdana" w:cstheme="minorHAnsi"/>
          <w:b/>
        </w:rPr>
      </w:pPr>
      <w:r w:rsidRPr="00B80BD1">
        <w:rPr>
          <w:rFonts w:ascii="Verdana" w:eastAsia="Tahoma,Bold" w:hAnsi="Verdana" w:cstheme="minorHAnsi"/>
          <w:b/>
          <w:bCs/>
          <w:color w:val="000000" w:themeColor="text1"/>
          <w:sz w:val="18"/>
          <w:szCs w:val="18"/>
        </w:rPr>
        <w:t xml:space="preserve">NINIEJSZYM SKŁADAM(Y) OFERTĘ </w:t>
      </w:r>
      <w:r w:rsidRPr="00B80BD1">
        <w:rPr>
          <w:rFonts w:ascii="Verdana" w:eastAsia="Tahoma,Bold" w:hAnsi="Verdana" w:cstheme="minorHAnsi"/>
          <w:bCs/>
          <w:color w:val="000000" w:themeColor="text1"/>
          <w:sz w:val="18"/>
          <w:szCs w:val="18"/>
        </w:rPr>
        <w:t xml:space="preserve">w przetargu niepublicznym </w:t>
      </w:r>
      <w:r w:rsidR="00696AE1" w:rsidRPr="00B80BD1">
        <w:rPr>
          <w:rFonts w:ascii="Verdana" w:eastAsia="Tahoma,Bold" w:hAnsi="Verdana" w:cstheme="minorHAnsi"/>
          <w:bCs/>
          <w:color w:val="000000" w:themeColor="text1"/>
          <w:sz w:val="18"/>
          <w:szCs w:val="18"/>
        </w:rPr>
        <w:t>n</w:t>
      </w:r>
      <w:r w:rsidRPr="00B80BD1">
        <w:rPr>
          <w:rFonts w:ascii="Verdana" w:eastAsia="Tahoma,Bold" w:hAnsi="Verdana" w:cstheme="minorHAnsi"/>
          <w:bCs/>
          <w:color w:val="000000" w:themeColor="text1"/>
          <w:sz w:val="18"/>
          <w:szCs w:val="18"/>
        </w:rPr>
        <w:t>a</w:t>
      </w:r>
      <w:r w:rsidR="00696AE1" w:rsidRPr="00B80BD1">
        <w:rPr>
          <w:rFonts w:ascii="Verdana" w:eastAsia="Tahoma,Bold" w:hAnsi="Verdana" w:cstheme="minorHAnsi"/>
          <w:bCs/>
          <w:color w:val="000000" w:themeColor="text1"/>
          <w:sz w:val="18"/>
          <w:szCs w:val="18"/>
        </w:rPr>
        <w:t>:</w:t>
      </w:r>
      <w:r w:rsidRPr="00B80BD1">
        <w:rPr>
          <w:rFonts w:ascii="Verdana" w:hAnsi="Verdana" w:cstheme="minorHAnsi"/>
          <w:sz w:val="18"/>
          <w:szCs w:val="18"/>
        </w:rPr>
        <w:t xml:space="preserve"> </w:t>
      </w:r>
    </w:p>
    <w:p w14:paraId="07B57C0C" w14:textId="77777777" w:rsidR="00696AE1" w:rsidRDefault="00EC4FA6" w:rsidP="00696AE1">
      <w:pPr>
        <w:spacing w:line="320" w:lineRule="atLeast"/>
        <w:ind w:left="360"/>
        <w:jc w:val="center"/>
        <w:rPr>
          <w:b/>
          <w:bCs/>
          <w:sz w:val="18"/>
          <w:szCs w:val="18"/>
          <w:u w:val="single"/>
        </w:rPr>
      </w:pPr>
      <w:r w:rsidRPr="00D36A3F">
        <w:rPr>
          <w:rFonts w:cstheme="minorHAnsi"/>
          <w:b/>
          <w:sz w:val="18"/>
          <w:szCs w:val="18"/>
          <w:u w:val="single"/>
        </w:rPr>
        <w:t>„</w:t>
      </w:r>
      <w:r w:rsidR="00696AE1" w:rsidRPr="0042349E">
        <w:rPr>
          <w:rFonts w:cs="Arial"/>
          <w:b/>
          <w:color w:val="000000" w:themeColor="text1"/>
          <w:szCs w:val="20"/>
          <w:u w:val="single"/>
        </w:rPr>
        <w:t xml:space="preserve">Wykonanie </w:t>
      </w:r>
      <w:r w:rsidR="00D36A3F" w:rsidRPr="0042349E">
        <w:rPr>
          <w:b/>
          <w:color w:val="000000" w:themeColor="text1"/>
          <w:szCs w:val="20"/>
          <w:u w:val="single"/>
        </w:rPr>
        <w:t xml:space="preserve">remontu obwodów wtórnych wyprowadzenia mocy i regulatora napięcia generatora dla bloków energetycznych nr </w:t>
      </w:r>
      <w:r w:rsidR="00D36A3F" w:rsidRPr="0042349E">
        <w:rPr>
          <w:rFonts w:eastAsia="Times" w:cs="Verdana,Bold"/>
          <w:b/>
          <w:bCs/>
          <w:color w:val="000000" w:themeColor="text1"/>
          <w:szCs w:val="20"/>
          <w:u w:val="single"/>
        </w:rPr>
        <w:t>2, 3, 4, 6, 7, 9</w:t>
      </w:r>
      <w:r w:rsidR="006F0EC2">
        <w:rPr>
          <w:rFonts w:cs="Arial"/>
          <w:b/>
          <w:szCs w:val="20"/>
          <w:u w:val="single"/>
        </w:rPr>
        <w:t xml:space="preserve"> </w:t>
      </w:r>
      <w:r w:rsidR="00696AE1" w:rsidRPr="0042349E">
        <w:rPr>
          <w:rFonts w:eastAsia="Times" w:cs="Verdana,Bold"/>
          <w:b/>
          <w:bCs/>
          <w:color w:val="000000" w:themeColor="text1"/>
          <w:szCs w:val="20"/>
          <w:u w:val="single"/>
        </w:rPr>
        <w:t>w Enea Połaniec S.A.</w:t>
      </w:r>
      <w:r w:rsidR="00696AE1" w:rsidRPr="0042349E">
        <w:rPr>
          <w:b/>
          <w:bCs/>
          <w:szCs w:val="20"/>
          <w:u w:val="single"/>
        </w:rPr>
        <w:t>”</w:t>
      </w:r>
    </w:p>
    <w:p w14:paraId="58648491" w14:textId="77777777" w:rsidR="00696AE1" w:rsidRP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14:paraId="43A2F7ED" w14:textId="77777777" w:rsidR="00137E6B" w:rsidRDefault="00137E6B" w:rsidP="00137E6B">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79FEA0E5" w14:textId="4BB5AC7F" w:rsidR="00137E6B" w:rsidRPr="00137E6B" w:rsidRDefault="00137E6B" w:rsidP="00137E6B">
      <w:pPr>
        <w:pStyle w:val="Akapitzlist"/>
        <w:numPr>
          <w:ilvl w:val="1"/>
          <w:numId w:val="2"/>
        </w:numPr>
        <w:spacing w:line="320" w:lineRule="atLeast"/>
        <w:rPr>
          <w:rFonts w:ascii="Verdana" w:hAnsi="Verdana" w:cs="Arial"/>
          <w:sz w:val="18"/>
          <w:szCs w:val="18"/>
        </w:rPr>
      </w:pPr>
      <w:r>
        <w:rPr>
          <w:rFonts w:ascii="Verdana" w:hAnsi="Verdana" w:cs="Arial"/>
          <w:sz w:val="18"/>
          <w:szCs w:val="18"/>
        </w:rPr>
        <w:t>Polisa OC …………………………………</w:t>
      </w:r>
    </w:p>
    <w:p w14:paraId="31FF3681"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26DAC31D"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317BF79E"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7BD73832" w14:textId="77777777"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0A93C12A" w14:textId="77777777"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61662A6B" w14:textId="77777777"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2776339F" w14:textId="77777777"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14:paraId="7CA7320D"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14:paraId="35380E04"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427E7B81"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0954EBB8" w14:textId="77777777"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14:paraId="19E39BE2"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14:paraId="4BDFDCC1"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ferty osobami uczestniczącymi w </w:t>
      </w:r>
      <w:r w:rsidRPr="005A1EBB">
        <w:rPr>
          <w:rFonts w:eastAsiaTheme="minorHAnsi" w:cs="Arial"/>
          <w:sz w:val="18"/>
          <w:szCs w:val="18"/>
          <w:lang w:eastAsia="en-US"/>
        </w:rPr>
        <w:t>dokonywaniu tych czynności, chyba że udział tego Wykonawcy w postępowaniu nie utrudni uczciwej konkurencji;</w:t>
      </w:r>
    </w:p>
    <w:p w14:paraId="6624C608" w14:textId="77777777"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lastRenderedPageBreak/>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14:paraId="2BCE0CA8" w14:textId="77777777"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14:paraId="1AC84427" w14:textId="77777777"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14:paraId="0FEB4BB6" w14:textId="77777777"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14:paraId="50C439CB" w14:textId="77777777"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14:paraId="12E9EED3" w14:textId="77777777"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14:paraId="337BD278" w14:textId="77777777"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304619D0" w14:textId="77777777"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14:paraId="0C5920B3" w14:textId="77777777"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14:paraId="5248283A" w14:textId="77777777"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14:paraId="353C1190" w14:textId="77777777"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14:paraId="5C7A88A5" w14:textId="77777777"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63D8F8C8" w14:textId="77777777"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14:paraId="15CCFE81"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744C5947" w14:textId="77777777"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14:paraId="3009DE66" w14:textId="77777777"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14:paraId="05A5AE39" w14:textId="77777777"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14:paraId="401978E7" w14:textId="77777777"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2C40189A" w14:textId="77777777"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14:paraId="31FC87E4"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14:paraId="3FF5F54B" w14:textId="77777777"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14:paraId="59D01250" w14:textId="77777777"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14:paraId="1E5B7FA0" w14:textId="77777777"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373BDA91"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0E3CC46C" w14:textId="77777777"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4C480B3F" w14:textId="77777777"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02E44994" w14:textId="77777777"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0AE77681" w14:textId="77777777"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6CB9EE22" w14:textId="77777777" w:rsidR="00EC4FA6" w:rsidRPr="00B448CA" w:rsidRDefault="00EC4FA6" w:rsidP="00EC4FA6">
      <w:pPr>
        <w:pStyle w:val="Akapitzlist"/>
        <w:numPr>
          <w:ilvl w:val="1"/>
          <w:numId w:val="2"/>
        </w:numPr>
        <w:spacing w:after="120" w:line="240" w:lineRule="auto"/>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Pr="00B448CA">
        <w:rPr>
          <w:rFonts w:ascii="Verdana" w:hAnsi="Verdana" w:cstheme="minorHAnsi"/>
          <w:bCs/>
          <w:sz w:val="18"/>
          <w:szCs w:val="18"/>
        </w:rPr>
        <w:tab/>
        <w:t>wynagrodzenie ofertowe</w:t>
      </w:r>
      <w:r>
        <w:rPr>
          <w:rFonts w:ascii="Verdana" w:hAnsi="Verdana" w:cstheme="minorHAnsi"/>
          <w:bCs/>
          <w:sz w:val="18"/>
          <w:szCs w:val="18"/>
        </w:rPr>
        <w:t xml:space="preserve"> –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 odpowiednia dla wybranego Zadania bądź Zadań</w:t>
      </w:r>
      <w:r w:rsidRPr="000D4608">
        <w:rPr>
          <w:rFonts w:ascii="Verdana" w:hAnsi="Verdana" w:cstheme="minorHAnsi"/>
          <w:bCs/>
          <w:sz w:val="18"/>
          <w:szCs w:val="18"/>
          <w:u w:val="single"/>
        </w:rPr>
        <w:t>)</w:t>
      </w:r>
      <w:r w:rsidRPr="00B448CA">
        <w:rPr>
          <w:rFonts w:ascii="Verdana" w:hAnsi="Verdana" w:cstheme="minorHAnsi"/>
          <w:bCs/>
          <w:sz w:val="18"/>
          <w:szCs w:val="18"/>
        </w:rPr>
        <w:t>;</w:t>
      </w:r>
    </w:p>
    <w:p w14:paraId="33F172D2"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Pr="00B448CA">
        <w:rPr>
          <w:rFonts w:ascii="Verdana" w:hAnsi="Verdana" w:cstheme="minorHAnsi"/>
          <w:sz w:val="18"/>
          <w:szCs w:val="18"/>
        </w:rPr>
        <w:tab/>
        <w:t>aktualny odpis z KRS lub zaświadczenie o wpisie do CEIDG</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14:paraId="50CEC32C" w14:textId="77777777" w:rsidR="00EC4FA6" w:rsidRPr="00B448CA" w:rsidRDefault="00EC4FA6" w:rsidP="00EC4FA6">
      <w:pPr>
        <w:pStyle w:val="Akapitzlist"/>
        <w:numPr>
          <w:ilvl w:val="1"/>
          <w:numId w:val="2"/>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lastRenderedPageBreak/>
        <w:t xml:space="preserve">Załącznik nr </w:t>
      </w:r>
      <w:r>
        <w:rPr>
          <w:rFonts w:ascii="Verdana" w:hAnsi="Verdana" w:cs="Tahoma"/>
          <w:b/>
          <w:sz w:val="18"/>
          <w:szCs w:val="18"/>
        </w:rPr>
        <w:t>3</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Urzędu Skarbowego, że nie zalega z opłaceniem podatków, opłat lub, że uzyskał zgodę na zwolnienie, odroczenie lub rozłożenie na raty zaległych płatności, lub wstrzymanie w całości wykonania decyzji Urzędu Skarbowego</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14:paraId="27224381"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Pr>
          <w:rFonts w:ascii="Verdana" w:hAnsi="Verdana" w:cs="Tahoma"/>
          <w:b/>
          <w:sz w:val="18"/>
          <w:szCs w:val="18"/>
        </w:rPr>
        <w:t>4</w:t>
      </w:r>
      <w:r w:rsidRPr="00B448CA">
        <w:rPr>
          <w:rFonts w:ascii="Verdana" w:hAnsi="Verdana" w:cs="Tahoma"/>
          <w:sz w:val="18"/>
          <w:szCs w:val="18"/>
        </w:rPr>
        <w:t xml:space="preserve"> - </w:t>
      </w:r>
      <w:r w:rsidRPr="00B448CA">
        <w:rPr>
          <w:rFonts w:ascii="Verdana" w:hAnsi="Verdana" w:cs="Tahoma"/>
          <w:sz w:val="18"/>
          <w:szCs w:val="18"/>
        </w:rPr>
        <w:tab/>
      </w:r>
      <w:r>
        <w:rPr>
          <w:rFonts w:ascii="Verdana" w:hAnsi="Verdana" w:cs="Tahoma"/>
          <w:sz w:val="18"/>
          <w:szCs w:val="18"/>
        </w:rPr>
        <w:t>aktualne zaświadczenie</w:t>
      </w:r>
      <w:r w:rsidRPr="00B448CA">
        <w:rPr>
          <w:rFonts w:ascii="Verdana" w:hAnsi="Verdana" w:cs="Tahoma"/>
          <w:sz w:val="18"/>
          <w:szCs w:val="18"/>
        </w:rPr>
        <w:t xml:space="preserve"> Oddziału ZUS, że  nie zalega z opłaceniem składek na ubezpieczenie zdrowotne lub społeczne lub, że uzyskał zgodę na zwolnienie, odroczenie lub rozłożenie na raty zaległych płatności lub wstrzymanie w całości wykonania decyzji Oddziału ZUS</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ahoma"/>
          <w:sz w:val="18"/>
          <w:szCs w:val="18"/>
        </w:rPr>
        <w:t>;</w:t>
      </w:r>
    </w:p>
    <w:p w14:paraId="68848181"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5</w:t>
      </w:r>
      <w:r w:rsidRPr="00B448CA">
        <w:rPr>
          <w:rFonts w:ascii="Verdana" w:hAnsi="Verdana" w:cstheme="minorHAnsi"/>
          <w:sz w:val="18"/>
          <w:szCs w:val="18"/>
        </w:rPr>
        <w:t xml:space="preserve"> - </w:t>
      </w:r>
      <w:r w:rsidRPr="00B448CA">
        <w:rPr>
          <w:rFonts w:ascii="Verdana" w:hAnsi="Verdana" w:cstheme="minorHAnsi"/>
          <w:sz w:val="18"/>
          <w:szCs w:val="18"/>
        </w:rPr>
        <w:tab/>
        <w:t>wykaz doświadczenia Wykonawcy w realizacji zamówień o profilu zbliżonym do przedmiotu zamówienia wraz z dokumentami potwierdzającymi należyte wykonanie zamówień</w:t>
      </w:r>
      <w:r>
        <w:rPr>
          <w:rFonts w:ascii="Verdana" w:hAnsi="Verdana" w:cstheme="minorHAnsi"/>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14:paraId="3E69234E"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Pr="00B448CA">
        <w:rPr>
          <w:rFonts w:ascii="Verdana" w:hAnsi="Verdana" w:cs="Tahoma"/>
          <w:b/>
          <w:bCs/>
          <w:sz w:val="18"/>
          <w:szCs w:val="18"/>
        </w:rPr>
        <w:tab/>
      </w:r>
      <w:r>
        <w:rPr>
          <w:rFonts w:ascii="Verdana" w:hAnsi="Verdana" w:cs="Tahoma"/>
          <w:sz w:val="18"/>
          <w:szCs w:val="18"/>
        </w:rPr>
        <w:t>oświadczenie</w:t>
      </w:r>
      <w:r w:rsidRPr="00B448CA">
        <w:rPr>
          <w:rFonts w:ascii="Verdana" w:hAnsi="Verdana" w:cs="Tahoma"/>
          <w:sz w:val="18"/>
          <w:szCs w:val="18"/>
        </w:rPr>
        <w:t xml:space="preserve"> Wykonawcy dotyczące posiadania ubezpieczenia OC</w:t>
      </w:r>
      <w:r>
        <w:rPr>
          <w:rFonts w:ascii="Verdana" w:hAnsi="Verdana" w:cs="Tahoma"/>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ahoma"/>
          <w:sz w:val="18"/>
          <w:szCs w:val="18"/>
        </w:rPr>
        <w:t>;</w:t>
      </w:r>
      <w:r w:rsidRPr="00B448CA">
        <w:rPr>
          <w:rFonts w:ascii="Verdana" w:hAnsi="Verdana" w:cs="Tahoma"/>
          <w:sz w:val="18"/>
          <w:szCs w:val="18"/>
        </w:rPr>
        <w:t xml:space="preserve"> </w:t>
      </w:r>
    </w:p>
    <w:p w14:paraId="627C4153"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ahoma"/>
          <w:b/>
          <w:bCs/>
          <w:sz w:val="18"/>
          <w:szCs w:val="18"/>
        </w:rPr>
        <w:tab/>
      </w:r>
      <w:r w:rsidRPr="00B448CA">
        <w:rPr>
          <w:rFonts w:ascii="Verdana" w:hAnsi="Verdana" w:cs="Tahoma"/>
          <w:bCs/>
          <w:sz w:val="18"/>
          <w:szCs w:val="18"/>
        </w:rPr>
        <w:t>dowód wniesienia wadium</w:t>
      </w:r>
      <w:r>
        <w:rPr>
          <w:rFonts w:ascii="Verdana" w:hAnsi="Verdana" w:cs="Tahoma"/>
          <w:bCs/>
          <w:sz w:val="18"/>
          <w:szCs w:val="18"/>
        </w:rPr>
        <w:t xml:space="preserve"> </w:t>
      </w:r>
      <w:r>
        <w:rPr>
          <w:rFonts w:ascii="Verdana" w:hAnsi="Verdana" w:cstheme="minorHAnsi"/>
          <w:bCs/>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wadium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XVII WZ</w:t>
      </w:r>
      <w:r w:rsidRPr="000D4608">
        <w:rPr>
          <w:rFonts w:ascii="Verdana" w:hAnsi="Verdana" w:cstheme="minorHAnsi"/>
          <w:bCs/>
          <w:sz w:val="18"/>
          <w:szCs w:val="18"/>
          <w:u w:val="single"/>
        </w:rPr>
        <w:t>)</w:t>
      </w:r>
      <w:r w:rsidRPr="00B448CA">
        <w:rPr>
          <w:rFonts w:ascii="Verdana" w:hAnsi="Verdana" w:cs="Tahoma"/>
          <w:bCs/>
          <w:sz w:val="18"/>
          <w:szCs w:val="18"/>
        </w:rPr>
        <w:t>;</w:t>
      </w:r>
    </w:p>
    <w:p w14:paraId="53E2ECC3" w14:textId="77777777" w:rsidR="00EC4FA6" w:rsidRPr="00401161"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8</w:t>
      </w:r>
      <w:r w:rsidRPr="00B448CA">
        <w:rPr>
          <w:rFonts w:ascii="Verdana" w:hAnsi="Verdana" w:cs="Tahoma"/>
          <w:b/>
          <w:bCs/>
          <w:sz w:val="18"/>
          <w:szCs w:val="18"/>
        </w:rPr>
        <w:t xml:space="preserve"> </w:t>
      </w:r>
      <w:r w:rsidRPr="00B448CA">
        <w:rPr>
          <w:rFonts w:ascii="Verdana" w:hAnsi="Verdana" w:cstheme="minorHAnsi"/>
          <w:sz w:val="18"/>
          <w:szCs w:val="18"/>
        </w:rPr>
        <w:t>-</w:t>
      </w:r>
      <w:r w:rsidRPr="00B448CA">
        <w:rPr>
          <w:rFonts w:ascii="Verdana" w:hAnsi="Verdana" w:cstheme="minorHAnsi"/>
          <w:bCs/>
          <w:sz w:val="18"/>
          <w:szCs w:val="18"/>
        </w:rPr>
        <w:tab/>
      </w:r>
      <w:r>
        <w:rPr>
          <w:rFonts w:ascii="Verdana" w:hAnsi="Verdana" w:cstheme="minorHAnsi"/>
          <w:bCs/>
          <w:sz w:val="18"/>
          <w:szCs w:val="18"/>
        </w:rPr>
        <w:t>oświadczenie Wykonawcy o posiadanym rachunku bankowym / wydruk z </w:t>
      </w:r>
      <w:r w:rsidRPr="00B448CA">
        <w:rPr>
          <w:rFonts w:ascii="Verdana" w:hAnsi="Verdana" w:cstheme="minorHAnsi"/>
          <w:bCs/>
          <w:sz w:val="18"/>
          <w:szCs w:val="18"/>
        </w:rPr>
        <w:t xml:space="preserve">bankowości elektronicznej </w:t>
      </w:r>
      <w:r>
        <w:rPr>
          <w:rFonts w:ascii="Verdana" w:hAnsi="Verdana" w:cstheme="minorHAnsi"/>
          <w:bCs/>
          <w:sz w:val="18"/>
          <w:szCs w:val="18"/>
        </w:rPr>
        <w:t>/ zaświadczenie</w:t>
      </w:r>
      <w:r w:rsidRPr="00B448CA">
        <w:rPr>
          <w:rFonts w:ascii="Verdana" w:hAnsi="Verdana" w:cstheme="minorHAnsi"/>
          <w:bCs/>
          <w:sz w:val="18"/>
          <w:szCs w:val="18"/>
        </w:rPr>
        <w:t xml:space="preserve"> z banku o </w:t>
      </w:r>
      <w:r>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Pr>
          <w:rFonts w:ascii="Verdana" w:hAnsi="Verdana" w:cstheme="minorHAnsi"/>
          <w:bCs/>
          <w:sz w:val="18"/>
          <w:szCs w:val="18"/>
        </w:rPr>
        <w:t>rach VAT oraz formularzu oferty –</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Pr>
          <w:rFonts w:ascii="Verdana" w:hAnsi="Verdana" w:cstheme="minorHAnsi"/>
          <w:bCs/>
          <w:sz w:val="18"/>
          <w:szCs w:val="18"/>
        </w:rPr>
        <w:t>;</w:t>
      </w:r>
    </w:p>
    <w:p w14:paraId="43A1C5FD"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9</w:t>
      </w:r>
      <w:r w:rsidRPr="00B448CA">
        <w:rPr>
          <w:rFonts w:ascii="Verdana" w:hAnsi="Verdana" w:cstheme="minorHAnsi"/>
          <w:sz w:val="18"/>
          <w:szCs w:val="18"/>
        </w:rPr>
        <w:t xml:space="preserve"> - </w:t>
      </w:r>
      <w:r>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bezpośrednio lub pośrednio pozyskał</w:t>
      </w:r>
      <w:r>
        <w:rPr>
          <w:rFonts w:ascii="Verdana" w:hAnsi="Verdana" w:cstheme="minorHAnsi"/>
          <w:sz w:val="18"/>
          <w:szCs w:val="18"/>
        </w:rPr>
        <w:t xml:space="preserve"> </w:t>
      </w:r>
      <w:r>
        <w:rPr>
          <w:rFonts w:ascii="Verdana" w:hAnsi="Verdana" w:cstheme="minorHAnsi"/>
          <w:bCs/>
          <w:sz w:val="18"/>
          <w:szCs w:val="18"/>
        </w:rPr>
        <w:t>–</w:t>
      </w:r>
      <w:r w:rsidRPr="00D528FF">
        <w:rPr>
          <w:rFonts w:ascii="Verdana" w:hAnsi="Verdana" w:cstheme="minorHAnsi"/>
          <w:bCs/>
          <w:sz w:val="18"/>
          <w:szCs w:val="18"/>
        </w:rPr>
        <w:t xml:space="preserve"> </w:t>
      </w:r>
      <w:r w:rsidRPr="000D4608">
        <w:rPr>
          <w:rFonts w:ascii="Verdana" w:hAnsi="Verdana" w:cstheme="minorHAnsi"/>
          <w:bCs/>
          <w:sz w:val="18"/>
          <w:szCs w:val="18"/>
          <w:u w:val="single"/>
        </w:rPr>
        <w:t>(wymagane)</w:t>
      </w:r>
      <w:r w:rsidRPr="00B448CA">
        <w:rPr>
          <w:rFonts w:ascii="Verdana" w:hAnsi="Verdana" w:cstheme="minorHAnsi"/>
          <w:sz w:val="18"/>
          <w:szCs w:val="18"/>
        </w:rPr>
        <w:t>;</w:t>
      </w:r>
    </w:p>
    <w:p w14:paraId="303549E3" w14:textId="77777777" w:rsidR="00EC4FA6" w:rsidRPr="00325447"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t xml:space="preserve">wykaz podwykonawców – </w:t>
      </w:r>
      <w:r w:rsidRPr="00325447">
        <w:rPr>
          <w:rFonts w:ascii="Verdana" w:hAnsi="Verdana" w:cstheme="minorHAnsi"/>
          <w:sz w:val="18"/>
          <w:szCs w:val="18"/>
        </w:rPr>
        <w:t>(</w:t>
      </w:r>
      <w:r w:rsidRPr="00E90428">
        <w:rPr>
          <w:rFonts w:ascii="Verdana" w:hAnsi="Verdana" w:cstheme="minorHAnsi"/>
          <w:sz w:val="18"/>
          <w:szCs w:val="18"/>
          <w:u w:val="single"/>
        </w:rPr>
        <w:t>wymagane jeżeli</w:t>
      </w:r>
      <w:r>
        <w:rPr>
          <w:rFonts w:ascii="Verdana" w:hAnsi="Verdana" w:cstheme="minorHAnsi"/>
          <w:sz w:val="18"/>
          <w:szCs w:val="18"/>
          <w:u w:val="single"/>
        </w:rPr>
        <w:t xml:space="preserve"> Wykonawca korzysta zgodnie z </w:t>
      </w:r>
      <w:r w:rsidRPr="00325447">
        <w:rPr>
          <w:rFonts w:ascii="Verdana" w:hAnsi="Verdana"/>
          <w:sz w:val="18"/>
          <w:szCs w:val="18"/>
          <w:u w:val="single"/>
        </w:rPr>
        <w:t>Rozdziałem XXIII</w:t>
      </w:r>
      <w:r>
        <w:rPr>
          <w:rFonts w:ascii="Verdana" w:hAnsi="Verdana"/>
          <w:sz w:val="18"/>
          <w:szCs w:val="18"/>
          <w:u w:val="single"/>
        </w:rPr>
        <w:t xml:space="preserve"> WZ</w:t>
      </w:r>
      <w:r>
        <w:rPr>
          <w:rFonts w:ascii="Verdana" w:hAnsi="Verdana"/>
          <w:sz w:val="18"/>
          <w:szCs w:val="18"/>
        </w:rPr>
        <w:t>)</w:t>
      </w:r>
      <w:r w:rsidRPr="00325447">
        <w:rPr>
          <w:rFonts w:ascii="Verdana" w:hAnsi="Verdana" w:cstheme="minorHAnsi"/>
          <w:sz w:val="18"/>
          <w:szCs w:val="18"/>
        </w:rPr>
        <w:t>;</w:t>
      </w:r>
    </w:p>
    <w:p w14:paraId="07604E2E" w14:textId="77777777"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Pr="00F338C8">
        <w:rPr>
          <w:rFonts w:ascii="Verdana" w:eastAsiaTheme="minorHAnsi" w:hAnsi="Verdana"/>
          <w:sz w:val="18"/>
          <w:szCs w:val="18"/>
        </w:rPr>
        <w:t>wykaz</w:t>
      </w:r>
      <w:r w:rsidRPr="00F338C8">
        <w:rPr>
          <w:rFonts w:ascii="Verdana" w:eastAsiaTheme="minorHAnsi" w:hAnsi="Verdana" w:cs="Arial"/>
          <w:sz w:val="18"/>
          <w:szCs w:val="18"/>
        </w:rPr>
        <w:t xml:space="preserve"> niezbędnych do zrealizowania zamówienia narzędzi, urządzeń, sprzętu, </w:t>
      </w:r>
      <w:r w:rsidRPr="00F338C8">
        <w:rPr>
          <w:rFonts w:ascii="Verdana" w:eastAsiaTheme="minorHAnsi" w:hAnsi="Verdana"/>
          <w:sz w:val="18"/>
          <w:szCs w:val="18"/>
        </w:rPr>
        <w:t>którymi dysponuje Wykonawca</w:t>
      </w:r>
      <w:r>
        <w:rPr>
          <w:rFonts w:ascii="Verdana" w:eastAsiaTheme="minorHAnsi" w:hAnsi="Verdana"/>
          <w:sz w:val="18"/>
          <w:szCs w:val="18"/>
        </w:rPr>
        <w:t xml:space="preserve">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IV WZ</w:t>
      </w:r>
      <w:r w:rsidRPr="000D4608">
        <w:rPr>
          <w:rFonts w:ascii="Verdana" w:hAnsi="Verdana" w:cstheme="minorHAnsi"/>
          <w:bCs/>
          <w:sz w:val="18"/>
          <w:szCs w:val="18"/>
          <w:u w:val="single"/>
        </w:rPr>
        <w:t>)</w:t>
      </w:r>
      <w:r w:rsidRPr="00F338C8">
        <w:rPr>
          <w:rFonts w:ascii="Verdana" w:eastAsiaTheme="minorHAnsi" w:hAnsi="Verdana"/>
          <w:sz w:val="18"/>
          <w:szCs w:val="18"/>
        </w:rPr>
        <w:t>;</w:t>
      </w:r>
    </w:p>
    <w:p w14:paraId="14A3DD7B" w14:textId="77777777" w:rsidR="00EC4FA6" w:rsidRPr="00F6030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Pr>
          <w:rFonts w:ascii="Verdana" w:eastAsiaTheme="minorHAnsi" w:hAnsi="Verdana" w:cs="Arial"/>
          <w:sz w:val="18"/>
          <w:szCs w:val="18"/>
        </w:rPr>
        <w:t xml:space="preserve">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jeżeli jest wymagana w Rozdziale IV WZ</w:t>
      </w:r>
      <w:r w:rsidRPr="000D4608">
        <w:rPr>
          <w:rFonts w:ascii="Verdana" w:hAnsi="Verdana" w:cstheme="minorHAnsi"/>
          <w:bCs/>
          <w:sz w:val="18"/>
          <w:szCs w:val="18"/>
          <w:u w:val="single"/>
        </w:rPr>
        <w:t>)</w:t>
      </w:r>
      <w:r>
        <w:rPr>
          <w:rFonts w:ascii="Verdana" w:eastAsiaTheme="minorHAnsi" w:hAnsi="Verdana" w:cs="Arial"/>
          <w:sz w:val="18"/>
          <w:szCs w:val="18"/>
        </w:rPr>
        <w:t>;</w:t>
      </w:r>
    </w:p>
    <w:p w14:paraId="6D7475F2" w14:textId="77777777" w:rsidR="00EC4FA6" w:rsidRPr="00B448CA"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13</w:t>
      </w:r>
      <w:r w:rsidRPr="00B448CA">
        <w:rPr>
          <w:rFonts w:ascii="Verdana" w:hAnsi="Verdana" w:cs="Tahoma"/>
          <w:b/>
          <w:bCs/>
          <w:sz w:val="18"/>
          <w:szCs w:val="18"/>
        </w:rPr>
        <w:t xml:space="preserve"> </w:t>
      </w:r>
      <w:r w:rsidRPr="00B448CA">
        <w:rPr>
          <w:rFonts w:ascii="Verdana" w:hAnsi="Verdana" w:cstheme="minorHAnsi"/>
          <w:bCs/>
          <w:sz w:val="18"/>
          <w:szCs w:val="18"/>
        </w:rPr>
        <w:t xml:space="preserve">- </w:t>
      </w:r>
      <w:r>
        <w:rPr>
          <w:rFonts w:ascii="Verdana" w:hAnsi="Verdana" w:cstheme="minorHAnsi"/>
          <w:bCs/>
          <w:sz w:val="18"/>
          <w:szCs w:val="18"/>
        </w:rPr>
        <w:tab/>
      </w:r>
      <w:r w:rsidRPr="00B448CA">
        <w:rPr>
          <w:rFonts w:ascii="Verdana" w:hAnsi="Verdana" w:cs="Tahoma"/>
          <w:bCs/>
          <w:sz w:val="18"/>
          <w:szCs w:val="18"/>
        </w:rPr>
        <w:t xml:space="preserve">wykaz </w:t>
      </w:r>
      <w:r w:rsidRPr="00B448CA">
        <w:rPr>
          <w:rFonts w:ascii="Verdana" w:hAnsi="Verdana" w:cs="Tahoma"/>
          <w:sz w:val="18"/>
          <w:szCs w:val="18"/>
        </w:rPr>
        <w:t>osób, które będą wykonywać zamówienie lub będą uczestniczyć                          w wykonywaniu za</w:t>
      </w:r>
      <w:r>
        <w:rPr>
          <w:rFonts w:ascii="Verdana" w:hAnsi="Verdana" w:cs="Tahoma"/>
          <w:sz w:val="18"/>
          <w:szCs w:val="18"/>
        </w:rPr>
        <w:t xml:space="preserve">mówienia, wraz z doświadczeniem </w:t>
      </w:r>
      <w:r>
        <w:rPr>
          <w:rFonts w:ascii="Verdana" w:eastAsiaTheme="minorHAnsi" w:hAnsi="Verdana"/>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są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Tahoma"/>
          <w:sz w:val="18"/>
          <w:szCs w:val="18"/>
        </w:rPr>
        <w:t>;</w:t>
      </w:r>
    </w:p>
    <w:p w14:paraId="27DDC2F2" w14:textId="77777777" w:rsidR="00EC4FA6"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 xml:space="preserve">Załącznik nr 14 </w:t>
      </w:r>
      <w:r>
        <w:rPr>
          <w:rFonts w:ascii="Verdana" w:hAnsi="Verdana" w:cstheme="minorHAnsi"/>
          <w:sz w:val="18"/>
          <w:szCs w:val="18"/>
        </w:rPr>
        <w:t xml:space="preserve">– oświadczenie o odbyciu wizji lokalnej -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Części II WZ</w:t>
      </w:r>
      <w:r w:rsidRPr="000D4608">
        <w:rPr>
          <w:rFonts w:ascii="Verdana" w:hAnsi="Verdana" w:cstheme="minorHAnsi"/>
          <w:bCs/>
          <w:sz w:val="18"/>
          <w:szCs w:val="18"/>
          <w:u w:val="single"/>
        </w:rPr>
        <w:t>)</w:t>
      </w:r>
      <w:r>
        <w:rPr>
          <w:rFonts w:ascii="Verdana" w:hAnsi="Verdana" w:cstheme="minorHAnsi"/>
          <w:sz w:val="18"/>
          <w:szCs w:val="18"/>
        </w:rPr>
        <w:t>;</w:t>
      </w:r>
    </w:p>
    <w:p w14:paraId="018C857A" w14:textId="77777777" w:rsidR="00EC4FA6" w:rsidRPr="00857FC4" w:rsidRDefault="00EC4FA6" w:rsidP="00EC4FA6">
      <w:pPr>
        <w:pStyle w:val="Akapitzlist"/>
        <w:numPr>
          <w:ilvl w:val="1"/>
          <w:numId w:val="2"/>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06E93858" w14:textId="77777777" w:rsidR="00EC4FA6" w:rsidRPr="00CB78D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Pr>
          <w:rFonts w:ascii="Verdana" w:hAnsi="Verdana" w:cs="Arial"/>
          <w:color w:val="000000" w:themeColor="text1"/>
          <w:sz w:val="18"/>
          <w:szCs w:val="18"/>
        </w:rPr>
        <w:t xml:space="preserve"> oraz za I-wsze półrocze 2019 roku) </w:t>
      </w:r>
      <w:r>
        <w:rPr>
          <w:rFonts w:ascii="Verdana" w:hAnsi="Verdana" w:cstheme="minorHAnsi"/>
          <w:sz w:val="18"/>
          <w:szCs w:val="18"/>
        </w:rPr>
        <w:t xml:space="preserve">- </w:t>
      </w:r>
      <w:r w:rsidRPr="000D4608">
        <w:rPr>
          <w:rFonts w:ascii="Verdana" w:hAnsi="Verdana" w:cstheme="minorHAnsi"/>
          <w:bCs/>
          <w:sz w:val="18"/>
          <w:szCs w:val="18"/>
          <w:u w:val="single"/>
        </w:rPr>
        <w:t>(</w:t>
      </w:r>
      <w:r>
        <w:rPr>
          <w:rFonts w:ascii="Verdana" w:hAnsi="Verdana" w:cstheme="minorHAnsi"/>
          <w:bCs/>
          <w:sz w:val="18"/>
          <w:szCs w:val="18"/>
          <w:u w:val="single"/>
        </w:rPr>
        <w:t xml:space="preserve">jeżeli jest </w:t>
      </w:r>
      <w:r w:rsidRPr="000D4608">
        <w:rPr>
          <w:rFonts w:ascii="Verdana" w:hAnsi="Verdana" w:cstheme="minorHAnsi"/>
          <w:bCs/>
          <w:sz w:val="18"/>
          <w:szCs w:val="18"/>
          <w:u w:val="single"/>
        </w:rPr>
        <w:t>wymagane</w:t>
      </w:r>
      <w:r>
        <w:rPr>
          <w:rFonts w:ascii="Verdana" w:hAnsi="Verdana" w:cstheme="minorHAnsi"/>
          <w:bCs/>
          <w:sz w:val="18"/>
          <w:szCs w:val="18"/>
          <w:u w:val="single"/>
        </w:rPr>
        <w:t xml:space="preserve"> w Rozdziale V WZ</w:t>
      </w:r>
      <w:r w:rsidRPr="000D4608">
        <w:rPr>
          <w:rFonts w:ascii="Verdana" w:hAnsi="Verdana" w:cstheme="minorHAnsi"/>
          <w:bCs/>
          <w:sz w:val="18"/>
          <w:szCs w:val="18"/>
          <w:u w:val="single"/>
        </w:rPr>
        <w:t>)</w:t>
      </w:r>
      <w:r>
        <w:rPr>
          <w:rFonts w:ascii="Verdana" w:hAnsi="Verdana" w:cs="Arial"/>
          <w:color w:val="000000" w:themeColor="text1"/>
          <w:sz w:val="18"/>
          <w:szCs w:val="18"/>
        </w:rPr>
        <w:t>;</w:t>
      </w:r>
    </w:p>
    <w:p w14:paraId="3C234317" w14:textId="77777777" w:rsidR="00EC4FA6" w:rsidRPr="006E0FC0"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2FD19466" w14:textId="77777777" w:rsidR="00EC4FA6" w:rsidRPr="00570933" w:rsidRDefault="00EC4FA6" w:rsidP="00EC4FA6">
      <w:pPr>
        <w:pStyle w:val="Akapitzlist"/>
        <w:numPr>
          <w:ilvl w:val="1"/>
          <w:numId w:val="2"/>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Pr="00570933">
        <w:rPr>
          <w:rFonts w:ascii="Verdana" w:hAnsi="Verdana" w:cs="Arial"/>
          <w:sz w:val="18"/>
          <w:szCs w:val="18"/>
        </w:rPr>
        <w:t>.</w:t>
      </w:r>
    </w:p>
    <w:p w14:paraId="5C938BAE" w14:textId="3627E4DD" w:rsidR="004F7204" w:rsidRPr="004F7204" w:rsidRDefault="004F7204" w:rsidP="004F7204">
      <w:pPr>
        <w:pStyle w:val="Akapitzlist"/>
        <w:numPr>
          <w:ilvl w:val="1"/>
          <w:numId w:val="2"/>
        </w:numPr>
        <w:spacing w:line="360" w:lineRule="auto"/>
        <w:ind w:left="1134" w:hanging="774"/>
        <w:rPr>
          <w:rFonts w:ascii="Verdana" w:hAnsi="Verdana" w:cstheme="minorHAnsi"/>
          <w:sz w:val="18"/>
          <w:szCs w:val="18"/>
        </w:rPr>
      </w:pPr>
      <w:r w:rsidRPr="004F7204">
        <w:rPr>
          <w:rFonts w:ascii="Verdana" w:hAnsi="Verdana" w:cstheme="minorHAnsi"/>
          <w:sz w:val="18"/>
          <w:szCs w:val="18"/>
        </w:rPr>
        <w:t>Wzory dokumentów</w:t>
      </w:r>
    </w:p>
    <w:p w14:paraId="1636D058" w14:textId="3AF82440"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14:paraId="4FE377CA" w14:textId="77777777" w:rsidR="00EC4FA6" w:rsidRPr="008762EE" w:rsidRDefault="00EC4FA6" w:rsidP="00EC4FA6">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64776695" w14:textId="77777777" w:rsidR="00410650" w:rsidRDefault="00410650" w:rsidP="00696AE1">
      <w:pPr>
        <w:rPr>
          <w:rFonts w:cs="Helvetica"/>
          <w:b/>
          <w:sz w:val="18"/>
          <w:szCs w:val="18"/>
        </w:rPr>
      </w:pPr>
    </w:p>
    <w:p w14:paraId="53A7590A" w14:textId="77777777" w:rsidR="00B80BD1" w:rsidRDefault="00B80BD1" w:rsidP="0043793F">
      <w:pPr>
        <w:jc w:val="right"/>
        <w:rPr>
          <w:rFonts w:cs="Helvetica"/>
          <w:b/>
          <w:sz w:val="18"/>
          <w:szCs w:val="18"/>
        </w:rPr>
      </w:pPr>
    </w:p>
    <w:p w14:paraId="560FB896" w14:textId="77777777" w:rsidR="00B80BD1" w:rsidRDefault="00B80BD1" w:rsidP="0043793F">
      <w:pPr>
        <w:jc w:val="right"/>
        <w:rPr>
          <w:rFonts w:cs="Helvetica"/>
          <w:b/>
          <w:sz w:val="18"/>
          <w:szCs w:val="18"/>
        </w:rPr>
      </w:pPr>
    </w:p>
    <w:p w14:paraId="3429382C" w14:textId="77777777" w:rsidR="00B80BD1" w:rsidRDefault="00B80BD1" w:rsidP="0043793F">
      <w:pPr>
        <w:jc w:val="right"/>
        <w:rPr>
          <w:rFonts w:cs="Helvetica"/>
          <w:b/>
          <w:sz w:val="18"/>
          <w:szCs w:val="18"/>
        </w:rPr>
      </w:pPr>
    </w:p>
    <w:p w14:paraId="2C5CB61E" w14:textId="77777777" w:rsidR="00EC4FA6" w:rsidRPr="0043793F" w:rsidRDefault="00EC4FA6" w:rsidP="0043793F">
      <w:pPr>
        <w:jc w:val="right"/>
        <w:rPr>
          <w:rFonts w:cs="Helvetica"/>
          <w:b/>
          <w:sz w:val="18"/>
          <w:szCs w:val="18"/>
        </w:rPr>
      </w:pPr>
      <w:r w:rsidRPr="00C53CB5">
        <w:rPr>
          <w:rFonts w:cs="Helvetica"/>
          <w:b/>
          <w:sz w:val="18"/>
          <w:szCs w:val="18"/>
        </w:rPr>
        <w:t>Załącznik nr 1 do Formularza Oferty</w:t>
      </w:r>
    </w:p>
    <w:p w14:paraId="7BC37755" w14:textId="77777777" w:rsidR="00B80BD1" w:rsidRPr="00C53CB5" w:rsidRDefault="00B80BD1" w:rsidP="00B80BD1">
      <w:pPr>
        <w:rPr>
          <w:rFonts w:cs="Helvetica"/>
          <w:color w:val="333333"/>
          <w:sz w:val="18"/>
          <w:szCs w:val="18"/>
        </w:rPr>
      </w:pPr>
    </w:p>
    <w:p w14:paraId="14C6014D" w14:textId="77777777" w:rsidR="00EC4FA6" w:rsidRPr="00C53CB5" w:rsidRDefault="00EC4FA6" w:rsidP="00EC4FA6">
      <w:pPr>
        <w:jc w:val="center"/>
        <w:rPr>
          <w:rFonts w:cs="Helvetica"/>
          <w:b/>
          <w:sz w:val="18"/>
          <w:szCs w:val="18"/>
        </w:rPr>
      </w:pPr>
      <w:r w:rsidRPr="00C53CB5">
        <w:rPr>
          <w:rFonts w:cs="Helvetica"/>
          <w:b/>
          <w:sz w:val="18"/>
          <w:szCs w:val="18"/>
        </w:rPr>
        <w:t>WYNAGRODZENIE OFERTOWE</w:t>
      </w:r>
    </w:p>
    <w:p w14:paraId="0B2C9F8C" w14:textId="77777777" w:rsidR="00EC4FA6" w:rsidRPr="00C53CB5" w:rsidRDefault="00EC4FA6" w:rsidP="00EC4FA6">
      <w:pPr>
        <w:jc w:val="center"/>
        <w:rPr>
          <w:rFonts w:cs="Helvetica"/>
          <w:b/>
          <w:sz w:val="18"/>
          <w:szCs w:val="18"/>
        </w:rPr>
      </w:pPr>
    </w:p>
    <w:p w14:paraId="49F176A8" w14:textId="77777777" w:rsidR="00EC4FA6" w:rsidRPr="00C53CB5" w:rsidRDefault="00EC4FA6" w:rsidP="00EC4FA6">
      <w:pPr>
        <w:rPr>
          <w:rFonts w:cs="Helvetica"/>
          <w:b/>
          <w:sz w:val="18"/>
          <w:szCs w:val="18"/>
        </w:rPr>
      </w:pPr>
    </w:p>
    <w:p w14:paraId="4F61D8BB" w14:textId="77777777" w:rsidR="00EC4FA6" w:rsidRPr="00C53CB5" w:rsidRDefault="00EC4FA6" w:rsidP="00EC4FA6">
      <w:pPr>
        <w:spacing w:line="360" w:lineRule="auto"/>
        <w:jc w:val="center"/>
        <w:rPr>
          <w:rFonts w:cs="Helvetica"/>
          <w:sz w:val="18"/>
          <w:szCs w:val="18"/>
        </w:rPr>
      </w:pPr>
      <w:r w:rsidRPr="00C53CB5">
        <w:rPr>
          <w:rFonts w:cs="Helvetica"/>
          <w:sz w:val="18"/>
          <w:szCs w:val="18"/>
        </w:rPr>
        <w:t>Za wykonanie przedmiotu postępowania przetargowego</w:t>
      </w:r>
    </w:p>
    <w:p w14:paraId="77C465A2" w14:textId="77777777" w:rsidR="00EC4FA6" w:rsidRPr="00C53CB5" w:rsidRDefault="00EC4FA6" w:rsidP="00EC4FA6">
      <w:pPr>
        <w:pStyle w:val="Akapitzlist"/>
        <w:spacing w:after="0"/>
        <w:ind w:left="426"/>
        <w:jc w:val="center"/>
        <w:rPr>
          <w:rFonts w:ascii="Verdana" w:hAnsi="Verdana"/>
          <w:b/>
          <w:color w:val="000000" w:themeColor="text1"/>
          <w:sz w:val="18"/>
          <w:szCs w:val="18"/>
        </w:rPr>
      </w:pPr>
    </w:p>
    <w:p w14:paraId="447BE0AD" w14:textId="77777777" w:rsidR="006F0EC2" w:rsidRDefault="00A83E0F" w:rsidP="00A83E0F">
      <w:pPr>
        <w:jc w:val="center"/>
        <w:outlineLvl w:val="0"/>
        <w:rPr>
          <w:rFonts w:ascii="Franklin Gothic Book" w:hAnsi="Franklin Gothic Book"/>
          <w:b/>
          <w:color w:val="000000" w:themeColor="text1"/>
          <w:szCs w:val="20"/>
        </w:rPr>
      </w:pPr>
      <w:r w:rsidRPr="00A83E0F">
        <w:rPr>
          <w:rFonts w:ascii="Franklin Gothic Book" w:hAnsi="Franklin Gothic Book"/>
          <w:b/>
          <w:color w:val="000000" w:themeColor="text1"/>
          <w:szCs w:val="20"/>
        </w:rPr>
        <w:t xml:space="preserve">Remont obwodów wtórnych wyprowadzenia mocy i regulatora napięcia generatora </w:t>
      </w:r>
    </w:p>
    <w:p w14:paraId="5F672B2E" w14:textId="77777777" w:rsidR="00EC4FA6" w:rsidRDefault="00A83E0F" w:rsidP="00A83E0F">
      <w:pPr>
        <w:jc w:val="center"/>
        <w:outlineLvl w:val="0"/>
        <w:rPr>
          <w:rFonts w:ascii="Franklin Gothic Book" w:hAnsi="Franklin Gothic Book"/>
          <w:b/>
          <w:color w:val="000000" w:themeColor="text1"/>
          <w:szCs w:val="20"/>
        </w:rPr>
      </w:pPr>
      <w:r w:rsidRPr="00A83E0F">
        <w:rPr>
          <w:rFonts w:ascii="Franklin Gothic Book" w:hAnsi="Franklin Gothic Book"/>
          <w:b/>
          <w:color w:val="000000" w:themeColor="text1"/>
          <w:szCs w:val="20"/>
        </w:rPr>
        <w:t xml:space="preserve">dla bloków energetycznych nr </w:t>
      </w:r>
      <w:r w:rsidRPr="00A83E0F">
        <w:rPr>
          <w:rFonts w:ascii="Franklin Gothic Book" w:eastAsia="Times" w:hAnsi="Franklin Gothic Book" w:cs="Verdana,Bold"/>
          <w:b/>
          <w:bCs/>
          <w:color w:val="000000" w:themeColor="text1"/>
          <w:szCs w:val="20"/>
        </w:rPr>
        <w:t>2, 3, 4, 6, 7, 9</w:t>
      </w:r>
      <w:r w:rsidRPr="00A83E0F">
        <w:rPr>
          <w:rFonts w:ascii="Franklin Gothic Book" w:hAnsi="Franklin Gothic Book"/>
          <w:b/>
          <w:color w:val="000000" w:themeColor="text1"/>
          <w:szCs w:val="20"/>
        </w:rPr>
        <w:t>.</w:t>
      </w:r>
    </w:p>
    <w:p w14:paraId="13F077DA" w14:textId="77777777" w:rsidR="00A83E0F" w:rsidRDefault="00A83E0F" w:rsidP="00A83E0F">
      <w:pPr>
        <w:jc w:val="center"/>
        <w:outlineLvl w:val="0"/>
        <w:rPr>
          <w:rFonts w:ascii="Franklin Gothic Book" w:hAnsi="Franklin Gothic Book"/>
          <w:b/>
          <w:color w:val="000000" w:themeColor="text1"/>
          <w:szCs w:val="20"/>
        </w:rPr>
      </w:pPr>
    </w:p>
    <w:p w14:paraId="0B32AE81" w14:textId="77777777" w:rsidR="00A83E0F" w:rsidRPr="00A83E0F" w:rsidRDefault="00A83E0F" w:rsidP="00EC4FA6">
      <w:pPr>
        <w:jc w:val="both"/>
        <w:outlineLvl w:val="0"/>
        <w:rPr>
          <w:rFonts w:cstheme="minorHAnsi"/>
          <w:b/>
          <w:sz w:val="18"/>
          <w:szCs w:val="18"/>
        </w:rPr>
      </w:pPr>
    </w:p>
    <w:p w14:paraId="325D4934" w14:textId="77777777" w:rsidR="00EC4FA6" w:rsidRPr="00642A59" w:rsidRDefault="00EC4FA6" w:rsidP="00342AA9">
      <w:pPr>
        <w:pStyle w:val="Akapitzlist"/>
        <w:numPr>
          <w:ilvl w:val="0"/>
          <w:numId w:val="36"/>
        </w:numPr>
        <w:spacing w:after="0" w:line="240" w:lineRule="auto"/>
        <w:contextualSpacing w:val="0"/>
        <w:rPr>
          <w:rFonts w:asciiTheme="minorHAnsi" w:eastAsia="Tahoma,Bold" w:hAnsiTheme="minorHAnsi" w:cstheme="minorHAnsi"/>
        </w:rPr>
      </w:pPr>
      <w:r w:rsidRPr="00642A59">
        <w:rPr>
          <w:rFonts w:asciiTheme="minorHAnsi" w:eastAsia="Tahoma,Bold" w:hAnsiTheme="minorHAnsi" w:cstheme="minorHAnsi"/>
        </w:rPr>
        <w:t>Oferujemy łączne wynagrodzenie UMOWNE netto w wysokości ………………………zł.</w:t>
      </w:r>
    </w:p>
    <w:p w14:paraId="3FCE2E87" w14:textId="77777777" w:rsidR="00EC4FA6" w:rsidRDefault="00EC4FA6" w:rsidP="00696AE1">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696AE1">
        <w:rPr>
          <w:rFonts w:asciiTheme="minorHAnsi" w:eastAsia="Tahoma,Bold" w:hAnsiTheme="minorHAnsi" w:cstheme="minorHAnsi"/>
          <w:sz w:val="22"/>
          <w:szCs w:val="22"/>
        </w:rPr>
        <w:t>……………………………………………złotych 00/100</w:t>
      </w:r>
      <w:r w:rsidRPr="00642A59">
        <w:rPr>
          <w:rFonts w:asciiTheme="minorHAnsi" w:eastAsia="Tahoma,Bold" w:hAnsiTheme="minorHAnsi" w:cstheme="minorHAnsi"/>
          <w:sz w:val="22"/>
          <w:szCs w:val="22"/>
        </w:rPr>
        <w:t>)</w:t>
      </w:r>
    </w:p>
    <w:p w14:paraId="63DBB454" w14:textId="77777777" w:rsidR="00696AE1" w:rsidRDefault="00696AE1" w:rsidP="00696AE1">
      <w:pPr>
        <w:ind w:firstLine="567"/>
        <w:rPr>
          <w:rFonts w:asciiTheme="minorHAnsi" w:eastAsia="Tahoma,Bold" w:hAnsiTheme="minorHAnsi" w:cstheme="minorHAnsi"/>
          <w:sz w:val="22"/>
          <w:szCs w:val="22"/>
        </w:rPr>
      </w:pPr>
    </w:p>
    <w:p w14:paraId="7EA1D8B2" w14:textId="77777777" w:rsidR="00EC4FA6" w:rsidRDefault="00EC4FA6" w:rsidP="00342AA9">
      <w:pPr>
        <w:pStyle w:val="Akapitzlist"/>
        <w:numPr>
          <w:ilvl w:val="0"/>
          <w:numId w:val="36"/>
        </w:numPr>
        <w:spacing w:after="0" w:line="240" w:lineRule="auto"/>
        <w:contextualSpacing w:val="0"/>
        <w:rPr>
          <w:rFonts w:asciiTheme="minorHAnsi" w:eastAsia="Tahoma,Bold" w:hAnsiTheme="minorHAnsi" w:cstheme="minorHAnsi"/>
        </w:rPr>
      </w:pPr>
      <w:r>
        <w:rPr>
          <w:rFonts w:asciiTheme="minorHAnsi" w:eastAsia="Tahoma,Bold" w:hAnsiTheme="minorHAnsi" w:cstheme="minorHAnsi"/>
        </w:rPr>
        <w:t>Na wynagrodzenie</w:t>
      </w:r>
      <w:r w:rsidR="00036160">
        <w:rPr>
          <w:rFonts w:asciiTheme="minorHAnsi" w:eastAsia="Tahoma,Bold" w:hAnsiTheme="minorHAnsi" w:cstheme="minorHAnsi"/>
        </w:rPr>
        <w:t xml:space="preserve"> określone w pkt 1. s</w:t>
      </w:r>
      <w:r>
        <w:rPr>
          <w:rFonts w:asciiTheme="minorHAnsi" w:eastAsia="Tahoma,Bold" w:hAnsiTheme="minorHAnsi" w:cstheme="minorHAnsi"/>
        </w:rPr>
        <w:t xml:space="preserve">kładają się </w:t>
      </w:r>
    </w:p>
    <w:p w14:paraId="2203313B" w14:textId="77777777" w:rsidR="00E2286D" w:rsidRDefault="00E2286D" w:rsidP="00342AA9">
      <w:pPr>
        <w:pStyle w:val="Akapitzlist"/>
        <w:numPr>
          <w:ilvl w:val="1"/>
          <w:numId w:val="36"/>
        </w:numPr>
      </w:pPr>
      <w:r w:rsidRPr="00E2286D">
        <w:t>Zakres podst</w:t>
      </w:r>
      <w:r>
        <w:t xml:space="preserve">awowy wynagrodzenie ryczałtowe </w:t>
      </w:r>
      <w:r w:rsidRPr="00E2286D">
        <w:t>dla poszczególnych obiektów</w:t>
      </w:r>
      <w:r w:rsidR="00036160">
        <w:t>:</w:t>
      </w:r>
    </w:p>
    <w:p w14:paraId="6F8474FB" w14:textId="77777777" w:rsidR="00A83E0F" w:rsidRPr="00E2286D" w:rsidRDefault="00A83E0F" w:rsidP="00036160">
      <w:pPr>
        <w:pStyle w:val="Akapitzlist"/>
        <w:spacing w:after="0" w:line="240" w:lineRule="auto"/>
        <w:ind w:left="794"/>
        <w:contextualSpacing w:val="0"/>
      </w:pPr>
    </w:p>
    <w:tbl>
      <w:tblPr>
        <w:tblStyle w:val="Tabela-Siatka"/>
        <w:tblW w:w="0" w:type="auto"/>
        <w:tblInd w:w="889" w:type="dxa"/>
        <w:tblLook w:val="04A0" w:firstRow="1" w:lastRow="0" w:firstColumn="1" w:lastColumn="0" w:noHBand="0" w:noVBand="1"/>
      </w:tblPr>
      <w:tblGrid>
        <w:gridCol w:w="610"/>
        <w:gridCol w:w="2929"/>
        <w:gridCol w:w="2268"/>
      </w:tblGrid>
      <w:tr w:rsidR="00E2286D" w:rsidRPr="00A83E0F" w14:paraId="1CB211E0" w14:textId="77777777" w:rsidTr="00A83E0F">
        <w:trPr>
          <w:trHeight w:val="426"/>
        </w:trPr>
        <w:tc>
          <w:tcPr>
            <w:tcW w:w="610" w:type="dxa"/>
            <w:vAlign w:val="center"/>
          </w:tcPr>
          <w:p w14:paraId="4788A523" w14:textId="77777777" w:rsidR="00E2286D" w:rsidRPr="00A83E0F" w:rsidRDefault="00E2286D" w:rsidP="00A83E0F">
            <w:pPr>
              <w:jc w:val="center"/>
              <w:rPr>
                <w:sz w:val="18"/>
                <w:szCs w:val="18"/>
              </w:rPr>
            </w:pPr>
            <w:r w:rsidRPr="00A83E0F">
              <w:rPr>
                <w:sz w:val="18"/>
                <w:szCs w:val="18"/>
              </w:rPr>
              <w:t>Lp.</w:t>
            </w:r>
          </w:p>
        </w:tc>
        <w:tc>
          <w:tcPr>
            <w:tcW w:w="2929" w:type="dxa"/>
            <w:vAlign w:val="center"/>
          </w:tcPr>
          <w:p w14:paraId="6034158A" w14:textId="77777777" w:rsidR="00E2286D" w:rsidRPr="00A83E0F" w:rsidRDefault="00931FE7" w:rsidP="00931FE7">
            <w:pPr>
              <w:jc w:val="center"/>
              <w:rPr>
                <w:sz w:val="18"/>
                <w:szCs w:val="18"/>
              </w:rPr>
            </w:pPr>
            <w:r>
              <w:rPr>
                <w:sz w:val="18"/>
                <w:szCs w:val="18"/>
              </w:rPr>
              <w:t>Obiekty</w:t>
            </w:r>
          </w:p>
        </w:tc>
        <w:tc>
          <w:tcPr>
            <w:tcW w:w="2268" w:type="dxa"/>
            <w:vAlign w:val="center"/>
          </w:tcPr>
          <w:p w14:paraId="492B4991" w14:textId="77777777" w:rsidR="00E2286D" w:rsidRPr="00A83E0F" w:rsidRDefault="00E2286D" w:rsidP="00A83E0F">
            <w:pPr>
              <w:jc w:val="center"/>
              <w:rPr>
                <w:sz w:val="18"/>
                <w:szCs w:val="18"/>
              </w:rPr>
            </w:pPr>
            <w:r w:rsidRPr="00A83E0F">
              <w:rPr>
                <w:sz w:val="18"/>
                <w:szCs w:val="18"/>
              </w:rPr>
              <w:t>Wynagrodzenie netto</w:t>
            </w:r>
          </w:p>
        </w:tc>
      </w:tr>
      <w:tr w:rsidR="00E2286D" w:rsidRPr="00A83E0F" w14:paraId="646C4FB2" w14:textId="77777777" w:rsidTr="00A83E0F">
        <w:tc>
          <w:tcPr>
            <w:tcW w:w="610" w:type="dxa"/>
          </w:tcPr>
          <w:p w14:paraId="76647BD0" w14:textId="77777777" w:rsidR="00E2286D" w:rsidRPr="00A83E0F" w:rsidRDefault="00E2286D" w:rsidP="008118F1">
            <w:pPr>
              <w:rPr>
                <w:sz w:val="18"/>
                <w:szCs w:val="18"/>
              </w:rPr>
            </w:pPr>
            <w:r w:rsidRPr="00A83E0F">
              <w:rPr>
                <w:sz w:val="18"/>
                <w:szCs w:val="18"/>
              </w:rPr>
              <w:t>1</w:t>
            </w:r>
          </w:p>
        </w:tc>
        <w:tc>
          <w:tcPr>
            <w:tcW w:w="2929" w:type="dxa"/>
          </w:tcPr>
          <w:p w14:paraId="07EED8AC" w14:textId="77777777" w:rsidR="00E2286D" w:rsidRPr="00A83E0F" w:rsidRDefault="00036160" w:rsidP="008118F1">
            <w:pPr>
              <w:rPr>
                <w:sz w:val="18"/>
                <w:szCs w:val="18"/>
              </w:rPr>
            </w:pPr>
            <w:r>
              <w:rPr>
                <w:sz w:val="18"/>
                <w:szCs w:val="18"/>
              </w:rPr>
              <w:t>Blok energetyczny nr 2</w:t>
            </w:r>
          </w:p>
        </w:tc>
        <w:tc>
          <w:tcPr>
            <w:tcW w:w="2268" w:type="dxa"/>
          </w:tcPr>
          <w:p w14:paraId="70FAE691" w14:textId="77777777" w:rsidR="00E2286D" w:rsidRPr="00036160" w:rsidRDefault="00E2286D" w:rsidP="008118F1">
            <w:pPr>
              <w:rPr>
                <w:szCs w:val="20"/>
              </w:rPr>
            </w:pPr>
          </w:p>
        </w:tc>
      </w:tr>
      <w:tr w:rsidR="00E2286D" w:rsidRPr="00A83E0F" w14:paraId="34738460" w14:textId="77777777" w:rsidTr="00A83E0F">
        <w:tc>
          <w:tcPr>
            <w:tcW w:w="610" w:type="dxa"/>
          </w:tcPr>
          <w:p w14:paraId="2A3A45CB" w14:textId="77777777" w:rsidR="00E2286D" w:rsidRPr="00A83E0F" w:rsidRDefault="00E2286D" w:rsidP="008118F1">
            <w:pPr>
              <w:rPr>
                <w:sz w:val="18"/>
                <w:szCs w:val="18"/>
              </w:rPr>
            </w:pPr>
            <w:r w:rsidRPr="00A83E0F">
              <w:rPr>
                <w:sz w:val="18"/>
                <w:szCs w:val="18"/>
              </w:rPr>
              <w:t>2</w:t>
            </w:r>
          </w:p>
        </w:tc>
        <w:tc>
          <w:tcPr>
            <w:tcW w:w="2929" w:type="dxa"/>
          </w:tcPr>
          <w:p w14:paraId="18944654" w14:textId="77777777" w:rsidR="00E2286D" w:rsidRPr="00A83E0F" w:rsidRDefault="00E2286D" w:rsidP="008118F1">
            <w:pPr>
              <w:rPr>
                <w:sz w:val="18"/>
                <w:szCs w:val="18"/>
              </w:rPr>
            </w:pPr>
            <w:r w:rsidRPr="00A83E0F">
              <w:rPr>
                <w:sz w:val="18"/>
                <w:szCs w:val="18"/>
              </w:rPr>
              <w:t>Blok energetyczn</w:t>
            </w:r>
            <w:r w:rsidR="00036160">
              <w:rPr>
                <w:sz w:val="18"/>
                <w:szCs w:val="18"/>
              </w:rPr>
              <w:t>y nr 3</w:t>
            </w:r>
          </w:p>
        </w:tc>
        <w:tc>
          <w:tcPr>
            <w:tcW w:w="2268" w:type="dxa"/>
          </w:tcPr>
          <w:p w14:paraId="0B5AC63B" w14:textId="77777777" w:rsidR="00E2286D" w:rsidRPr="00036160" w:rsidRDefault="00E2286D" w:rsidP="008118F1">
            <w:pPr>
              <w:rPr>
                <w:szCs w:val="20"/>
              </w:rPr>
            </w:pPr>
          </w:p>
        </w:tc>
      </w:tr>
      <w:tr w:rsidR="00E2286D" w:rsidRPr="00A83E0F" w14:paraId="48007B74" w14:textId="77777777" w:rsidTr="00A83E0F">
        <w:tc>
          <w:tcPr>
            <w:tcW w:w="610" w:type="dxa"/>
          </w:tcPr>
          <w:p w14:paraId="4EAA2087" w14:textId="77777777" w:rsidR="00E2286D" w:rsidRPr="00A83E0F" w:rsidRDefault="00E2286D" w:rsidP="008118F1">
            <w:pPr>
              <w:rPr>
                <w:sz w:val="18"/>
                <w:szCs w:val="18"/>
              </w:rPr>
            </w:pPr>
            <w:r w:rsidRPr="00A83E0F">
              <w:rPr>
                <w:sz w:val="18"/>
                <w:szCs w:val="18"/>
              </w:rPr>
              <w:t>3</w:t>
            </w:r>
          </w:p>
        </w:tc>
        <w:tc>
          <w:tcPr>
            <w:tcW w:w="2929" w:type="dxa"/>
          </w:tcPr>
          <w:p w14:paraId="6FAECA16" w14:textId="77777777" w:rsidR="00E2286D" w:rsidRPr="00A83E0F" w:rsidRDefault="00036160" w:rsidP="008118F1">
            <w:pPr>
              <w:rPr>
                <w:sz w:val="18"/>
                <w:szCs w:val="18"/>
              </w:rPr>
            </w:pPr>
            <w:r>
              <w:rPr>
                <w:sz w:val="18"/>
                <w:szCs w:val="18"/>
              </w:rPr>
              <w:t>Blok energetyczny nr 4</w:t>
            </w:r>
          </w:p>
        </w:tc>
        <w:tc>
          <w:tcPr>
            <w:tcW w:w="2268" w:type="dxa"/>
          </w:tcPr>
          <w:p w14:paraId="1F8B8F2D" w14:textId="77777777" w:rsidR="00E2286D" w:rsidRPr="00036160" w:rsidRDefault="00E2286D" w:rsidP="008118F1">
            <w:pPr>
              <w:rPr>
                <w:szCs w:val="20"/>
              </w:rPr>
            </w:pPr>
          </w:p>
        </w:tc>
      </w:tr>
      <w:tr w:rsidR="00E2286D" w:rsidRPr="00A83E0F" w14:paraId="2ED59566" w14:textId="77777777" w:rsidTr="00A83E0F">
        <w:tc>
          <w:tcPr>
            <w:tcW w:w="610" w:type="dxa"/>
          </w:tcPr>
          <w:p w14:paraId="558CDD44" w14:textId="77777777" w:rsidR="00E2286D" w:rsidRPr="00A83E0F" w:rsidRDefault="00E2286D" w:rsidP="008118F1">
            <w:pPr>
              <w:rPr>
                <w:sz w:val="18"/>
                <w:szCs w:val="18"/>
              </w:rPr>
            </w:pPr>
            <w:r w:rsidRPr="00A83E0F">
              <w:rPr>
                <w:sz w:val="18"/>
                <w:szCs w:val="18"/>
              </w:rPr>
              <w:t>4</w:t>
            </w:r>
          </w:p>
        </w:tc>
        <w:tc>
          <w:tcPr>
            <w:tcW w:w="2929" w:type="dxa"/>
          </w:tcPr>
          <w:p w14:paraId="18116886" w14:textId="77777777" w:rsidR="00E2286D" w:rsidRPr="00A83E0F" w:rsidRDefault="00036160" w:rsidP="008118F1">
            <w:pPr>
              <w:rPr>
                <w:sz w:val="18"/>
                <w:szCs w:val="18"/>
              </w:rPr>
            </w:pPr>
            <w:r>
              <w:rPr>
                <w:sz w:val="18"/>
                <w:szCs w:val="18"/>
              </w:rPr>
              <w:t>Blok energetyczny nr 6</w:t>
            </w:r>
          </w:p>
        </w:tc>
        <w:tc>
          <w:tcPr>
            <w:tcW w:w="2268" w:type="dxa"/>
          </w:tcPr>
          <w:p w14:paraId="6EE3A8F4" w14:textId="77777777" w:rsidR="00E2286D" w:rsidRPr="00036160" w:rsidRDefault="00E2286D" w:rsidP="008118F1">
            <w:pPr>
              <w:rPr>
                <w:szCs w:val="20"/>
              </w:rPr>
            </w:pPr>
          </w:p>
        </w:tc>
      </w:tr>
      <w:tr w:rsidR="00E2286D" w:rsidRPr="00A83E0F" w14:paraId="669A9C45" w14:textId="77777777" w:rsidTr="00A83E0F">
        <w:tc>
          <w:tcPr>
            <w:tcW w:w="610" w:type="dxa"/>
          </w:tcPr>
          <w:p w14:paraId="52D12E2A" w14:textId="77777777" w:rsidR="00E2286D" w:rsidRPr="00A83E0F" w:rsidRDefault="00E2286D" w:rsidP="008118F1">
            <w:pPr>
              <w:rPr>
                <w:sz w:val="18"/>
                <w:szCs w:val="18"/>
              </w:rPr>
            </w:pPr>
            <w:r w:rsidRPr="00A83E0F">
              <w:rPr>
                <w:sz w:val="18"/>
                <w:szCs w:val="18"/>
              </w:rPr>
              <w:t>5</w:t>
            </w:r>
          </w:p>
        </w:tc>
        <w:tc>
          <w:tcPr>
            <w:tcW w:w="2929" w:type="dxa"/>
          </w:tcPr>
          <w:p w14:paraId="3DE4DF5E" w14:textId="77777777" w:rsidR="00E2286D" w:rsidRPr="00A83E0F" w:rsidRDefault="00036160" w:rsidP="008118F1">
            <w:pPr>
              <w:rPr>
                <w:sz w:val="18"/>
                <w:szCs w:val="18"/>
              </w:rPr>
            </w:pPr>
            <w:r>
              <w:rPr>
                <w:sz w:val="18"/>
                <w:szCs w:val="18"/>
              </w:rPr>
              <w:t>Bloki energetyczny nr 7</w:t>
            </w:r>
          </w:p>
        </w:tc>
        <w:tc>
          <w:tcPr>
            <w:tcW w:w="2268" w:type="dxa"/>
          </w:tcPr>
          <w:p w14:paraId="1059F863" w14:textId="77777777" w:rsidR="00E2286D" w:rsidRPr="00036160" w:rsidRDefault="00E2286D" w:rsidP="008118F1">
            <w:pPr>
              <w:rPr>
                <w:szCs w:val="20"/>
              </w:rPr>
            </w:pPr>
          </w:p>
        </w:tc>
      </w:tr>
      <w:tr w:rsidR="00E2286D" w:rsidRPr="00A83E0F" w14:paraId="50CC8691" w14:textId="77777777" w:rsidTr="00A83E0F">
        <w:tc>
          <w:tcPr>
            <w:tcW w:w="610" w:type="dxa"/>
          </w:tcPr>
          <w:p w14:paraId="5469E6A5" w14:textId="77777777" w:rsidR="00E2286D" w:rsidRPr="00A83E0F" w:rsidRDefault="00E2286D" w:rsidP="008118F1">
            <w:pPr>
              <w:rPr>
                <w:sz w:val="18"/>
                <w:szCs w:val="18"/>
              </w:rPr>
            </w:pPr>
            <w:r w:rsidRPr="00A83E0F">
              <w:rPr>
                <w:sz w:val="18"/>
                <w:szCs w:val="18"/>
              </w:rPr>
              <w:t>6</w:t>
            </w:r>
          </w:p>
        </w:tc>
        <w:tc>
          <w:tcPr>
            <w:tcW w:w="2929" w:type="dxa"/>
          </w:tcPr>
          <w:p w14:paraId="7DC23123" w14:textId="77777777" w:rsidR="00E2286D" w:rsidRPr="00A83E0F" w:rsidRDefault="00036160" w:rsidP="008118F1">
            <w:pPr>
              <w:rPr>
                <w:sz w:val="18"/>
                <w:szCs w:val="18"/>
              </w:rPr>
            </w:pPr>
            <w:r>
              <w:rPr>
                <w:sz w:val="18"/>
                <w:szCs w:val="18"/>
              </w:rPr>
              <w:t>Bloki energetyczny nr 9</w:t>
            </w:r>
          </w:p>
        </w:tc>
        <w:tc>
          <w:tcPr>
            <w:tcW w:w="2268" w:type="dxa"/>
          </w:tcPr>
          <w:p w14:paraId="1DE40CD2" w14:textId="77777777" w:rsidR="00E2286D" w:rsidRPr="00036160" w:rsidRDefault="00E2286D" w:rsidP="008118F1">
            <w:pPr>
              <w:rPr>
                <w:szCs w:val="20"/>
              </w:rPr>
            </w:pPr>
          </w:p>
        </w:tc>
      </w:tr>
    </w:tbl>
    <w:p w14:paraId="51533DF2" w14:textId="77777777" w:rsidR="00E2286D" w:rsidRDefault="00E2286D" w:rsidP="00E2286D">
      <w:pPr>
        <w:pStyle w:val="Akapitzlist"/>
        <w:ind w:left="360"/>
      </w:pPr>
    </w:p>
    <w:p w14:paraId="017C3B85" w14:textId="77777777" w:rsidR="00B80BD1" w:rsidRPr="00B53E15" w:rsidRDefault="00EC4FA6" w:rsidP="00342AA9">
      <w:pPr>
        <w:pStyle w:val="Akapitzlist"/>
        <w:widowControl w:val="0"/>
        <w:numPr>
          <w:ilvl w:val="0"/>
          <w:numId w:val="36"/>
        </w:numPr>
        <w:autoSpaceDE w:val="0"/>
        <w:autoSpaceDN w:val="0"/>
        <w:adjustRightInd w:val="0"/>
        <w:ind w:left="426" w:hanging="426"/>
        <w:jc w:val="both"/>
        <w:textAlignment w:val="baseline"/>
        <w:rPr>
          <w:rFonts w:ascii="Verdana" w:eastAsia="Tahoma,Bold" w:hAnsi="Verdana" w:cstheme="minorHAnsi"/>
          <w:bCs/>
          <w:color w:val="000000" w:themeColor="text1"/>
          <w:sz w:val="18"/>
          <w:szCs w:val="18"/>
        </w:rPr>
      </w:pPr>
      <w:r w:rsidRPr="00B53E15">
        <w:rPr>
          <w:rFonts w:ascii="Verdana" w:eastAsia="Tahoma,Bold" w:hAnsi="Verdana" w:cstheme="minorHAnsi"/>
          <w:bCs/>
          <w:color w:val="000000" w:themeColor="text1"/>
          <w:sz w:val="18"/>
          <w:szCs w:val="18"/>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1603FF30" w14:textId="77777777" w:rsidR="00B80BD1" w:rsidRPr="00B53E15" w:rsidRDefault="00B80BD1" w:rsidP="00342AA9">
      <w:pPr>
        <w:pStyle w:val="Tekstpodstawowywcity"/>
        <w:numPr>
          <w:ilvl w:val="0"/>
          <w:numId w:val="36"/>
        </w:numPr>
        <w:ind w:left="426" w:hanging="426"/>
        <w:jc w:val="both"/>
        <w:rPr>
          <w:color w:val="000000" w:themeColor="text1"/>
          <w:sz w:val="18"/>
          <w:szCs w:val="18"/>
        </w:rPr>
      </w:pPr>
      <w:r w:rsidRPr="00B53E15">
        <w:rPr>
          <w:color w:val="000000" w:themeColor="text1"/>
          <w:sz w:val="18"/>
          <w:szCs w:val="18"/>
        </w:rPr>
        <w:t>Wynagrodzenie ryczałtowe będzie podzielone i obejmować będzie osobno płatności: po zakończeniu prac na bloku energetycznym i opracowaniu protokołu (sześć odrębnych płatności)</w:t>
      </w:r>
    </w:p>
    <w:p w14:paraId="32618BD0" w14:textId="77777777" w:rsidR="00B80BD1" w:rsidRPr="00B53E15" w:rsidRDefault="00B80BD1" w:rsidP="00342AA9">
      <w:pPr>
        <w:pStyle w:val="Tekstpodstawowywcity"/>
        <w:numPr>
          <w:ilvl w:val="0"/>
          <w:numId w:val="36"/>
        </w:numPr>
        <w:ind w:left="426" w:hanging="426"/>
        <w:jc w:val="both"/>
        <w:rPr>
          <w:color w:val="000000" w:themeColor="text1"/>
          <w:sz w:val="18"/>
          <w:szCs w:val="18"/>
        </w:rPr>
      </w:pPr>
      <w:r w:rsidRPr="00B53E1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633D7274" w14:textId="77777777" w:rsidR="00B80BD1" w:rsidRPr="00B53E15" w:rsidRDefault="00B80BD1" w:rsidP="00342AA9">
      <w:pPr>
        <w:pStyle w:val="Tekstpodstawowywcity"/>
        <w:numPr>
          <w:ilvl w:val="0"/>
          <w:numId w:val="36"/>
        </w:numPr>
        <w:ind w:left="426" w:hanging="426"/>
        <w:jc w:val="both"/>
        <w:rPr>
          <w:color w:val="000000" w:themeColor="text1"/>
          <w:sz w:val="18"/>
          <w:szCs w:val="18"/>
        </w:rPr>
      </w:pPr>
      <w:r w:rsidRPr="00B53E15">
        <w:rPr>
          <w:color w:val="000000" w:themeColor="text1"/>
          <w:sz w:val="18"/>
          <w:szCs w:val="18"/>
        </w:rPr>
        <w:t xml:space="preserve">Warunkiem odbioru wykonanych prac jest dostarczenie protokołu z przeprowadzonego remontu wraz z protokołami prób i badań. </w:t>
      </w:r>
    </w:p>
    <w:p w14:paraId="475CC410" w14:textId="77777777" w:rsidR="00B80BD1" w:rsidRPr="00B53E15" w:rsidRDefault="00B80BD1" w:rsidP="00342AA9">
      <w:pPr>
        <w:pStyle w:val="Legenda"/>
        <w:numPr>
          <w:ilvl w:val="0"/>
          <w:numId w:val="36"/>
        </w:numPr>
        <w:ind w:left="426" w:hanging="426"/>
        <w:rPr>
          <w:i w:val="0"/>
          <w:iCs w:val="0"/>
          <w:color w:val="000000" w:themeColor="text1"/>
        </w:rPr>
      </w:pPr>
      <w:r w:rsidRPr="00B53E15">
        <w:rPr>
          <w:i w:val="0"/>
          <w:iCs w:val="0"/>
          <w:color w:val="000000" w:themeColor="text1"/>
        </w:rPr>
        <w:t>Zapłata wynagrodzenia na rachunek Wykonawcy nastąpi w ciągu 30 dni  od daty otrzymania prawidłowo wystawionej faktury VAT na adres wskazany przez Zamawiającego.</w:t>
      </w:r>
    </w:p>
    <w:p w14:paraId="4CDA7BF8" w14:textId="77777777" w:rsidR="00B80BD1" w:rsidRPr="00B53E15" w:rsidRDefault="00B80BD1" w:rsidP="00342AA9">
      <w:pPr>
        <w:keepNext/>
        <w:numPr>
          <w:ilvl w:val="0"/>
          <w:numId w:val="36"/>
        </w:numPr>
        <w:spacing w:after="120"/>
        <w:ind w:left="426" w:hanging="426"/>
        <w:jc w:val="both"/>
        <w:outlineLvl w:val="0"/>
        <w:rPr>
          <w:color w:val="000000" w:themeColor="text1"/>
          <w:sz w:val="18"/>
          <w:szCs w:val="18"/>
        </w:rPr>
      </w:pPr>
      <w:r w:rsidRPr="00B53E15">
        <w:rPr>
          <w:color w:val="000000" w:themeColor="text1"/>
          <w:sz w:val="18"/>
          <w:szCs w:val="18"/>
        </w:rPr>
        <w:t>Zamawiający oświadcza, że płatności za wszystkie faktury VAT realizuje z zastosowaniem mechanizmu podzielonej płatności, tzw. split payment.</w:t>
      </w:r>
    </w:p>
    <w:p w14:paraId="74D2B0FB" w14:textId="77777777" w:rsidR="00B80BD1" w:rsidRPr="00B53E15" w:rsidRDefault="00B80BD1" w:rsidP="00342AA9">
      <w:pPr>
        <w:pStyle w:val="Akapitzlist"/>
        <w:numPr>
          <w:ilvl w:val="0"/>
          <w:numId w:val="36"/>
        </w:numPr>
        <w:shd w:val="clear" w:color="auto" w:fill="FFFFFF"/>
        <w:spacing w:after="120" w:line="240" w:lineRule="auto"/>
        <w:ind w:left="426" w:hanging="426"/>
        <w:contextualSpacing w:val="0"/>
        <w:jc w:val="both"/>
        <w:rPr>
          <w:rFonts w:ascii="Verdana" w:eastAsia="Times New Roman" w:hAnsi="Verdana"/>
          <w:color w:val="000000" w:themeColor="text1"/>
          <w:sz w:val="18"/>
          <w:szCs w:val="18"/>
          <w:lang w:eastAsia="pl-PL"/>
        </w:rPr>
      </w:pPr>
      <w:r w:rsidRPr="00B53E15">
        <w:rPr>
          <w:rFonts w:ascii="Verdana" w:eastAsia="Times New Roman" w:hAnsi="Verdana"/>
          <w:color w:val="000000" w:themeColor="text1"/>
          <w:sz w:val="18"/>
          <w:szCs w:val="18"/>
          <w:lang w:eastAsia="pl-PL"/>
        </w:rPr>
        <w:t>Wykonawca oświadcza, że wyraża zgodę na dokonywanie przez Zamawiającego płatności w systemie podzielonej płatności.</w:t>
      </w:r>
    </w:p>
    <w:p w14:paraId="51DC8FDC" w14:textId="77777777" w:rsidR="00B80BD1" w:rsidRPr="00B53E15" w:rsidRDefault="00B80BD1" w:rsidP="00342AA9">
      <w:pPr>
        <w:pStyle w:val="Akapitzlist"/>
        <w:numPr>
          <w:ilvl w:val="0"/>
          <w:numId w:val="36"/>
        </w:numPr>
        <w:shd w:val="clear" w:color="auto" w:fill="FFFFFF"/>
        <w:spacing w:after="120" w:line="240" w:lineRule="auto"/>
        <w:ind w:left="426" w:hanging="426"/>
        <w:contextualSpacing w:val="0"/>
        <w:jc w:val="both"/>
        <w:rPr>
          <w:rFonts w:ascii="Verdana" w:eastAsia="Times New Roman" w:hAnsi="Verdana"/>
          <w:color w:val="000000" w:themeColor="text1"/>
          <w:sz w:val="18"/>
          <w:szCs w:val="18"/>
          <w:lang w:eastAsia="pl-PL"/>
        </w:rPr>
      </w:pPr>
      <w:r w:rsidRPr="00B53E15">
        <w:rPr>
          <w:rFonts w:ascii="Verdana" w:eastAsia="Times New Roman" w:hAnsi="Verdana"/>
          <w:color w:val="000000" w:themeColor="text1"/>
          <w:sz w:val="18"/>
          <w:szCs w:val="18"/>
          <w:lang w:eastAsia="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587BC5F" w14:textId="77777777" w:rsidR="00936CD9" w:rsidRDefault="00936CD9" w:rsidP="00936CD9">
      <w:pPr>
        <w:jc w:val="right"/>
        <w:rPr>
          <w:rFonts w:cs="Helvetica"/>
          <w:b/>
          <w:sz w:val="18"/>
          <w:szCs w:val="18"/>
        </w:rPr>
      </w:pPr>
    </w:p>
    <w:p w14:paraId="13524D00" w14:textId="77777777" w:rsidR="00EC4FA6" w:rsidRPr="00C53CB5" w:rsidRDefault="00936CD9" w:rsidP="00936CD9">
      <w:pPr>
        <w:jc w:val="right"/>
        <w:rPr>
          <w:rFonts w:cs="Helvetica"/>
          <w:sz w:val="18"/>
          <w:szCs w:val="18"/>
        </w:rPr>
      </w:pPr>
      <w:r w:rsidRPr="00C53CB5">
        <w:rPr>
          <w:rFonts w:cs="Helvetica"/>
          <w:b/>
          <w:sz w:val="18"/>
          <w:szCs w:val="18"/>
        </w:rPr>
        <w:t>___________________________________</w:t>
      </w:r>
    </w:p>
    <w:p w14:paraId="5760AD39" w14:textId="77777777" w:rsidR="00A83E0F" w:rsidRDefault="00EC4FA6" w:rsidP="00B80BD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sidR="00B80BD1">
        <w:rPr>
          <w:rFonts w:cs="Helvetica"/>
          <w:sz w:val="18"/>
          <w:szCs w:val="18"/>
        </w:rPr>
        <w:t>Wykona</w:t>
      </w:r>
    </w:p>
    <w:p w14:paraId="32E254B3" w14:textId="77777777" w:rsidR="00A83E0F" w:rsidRDefault="00A83E0F" w:rsidP="00EC4FA6">
      <w:pPr>
        <w:jc w:val="right"/>
        <w:rPr>
          <w:rFonts w:cs="Helvetica"/>
          <w:sz w:val="18"/>
          <w:szCs w:val="18"/>
        </w:rPr>
      </w:pPr>
    </w:p>
    <w:p w14:paraId="2FD82D92" w14:textId="77777777" w:rsidR="00A83E0F" w:rsidRDefault="00A83E0F" w:rsidP="00EC4FA6">
      <w:pPr>
        <w:jc w:val="right"/>
        <w:rPr>
          <w:rFonts w:cs="Helvetica"/>
          <w:sz w:val="18"/>
          <w:szCs w:val="18"/>
        </w:rPr>
      </w:pPr>
    </w:p>
    <w:p w14:paraId="13590C03" w14:textId="77777777" w:rsidR="00B80BD1" w:rsidRDefault="00B80BD1" w:rsidP="00EC4FA6">
      <w:pPr>
        <w:jc w:val="right"/>
        <w:rPr>
          <w:rFonts w:cs="Helvetica"/>
          <w:sz w:val="18"/>
          <w:szCs w:val="18"/>
        </w:rPr>
      </w:pPr>
    </w:p>
    <w:p w14:paraId="5A2E9DFD" w14:textId="77777777"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14:paraId="496FD704" w14:textId="77777777" w:rsidR="00EC4FA6" w:rsidRDefault="00EC4FA6" w:rsidP="00EC4FA6">
      <w:pPr>
        <w:jc w:val="center"/>
        <w:rPr>
          <w:rFonts w:cstheme="minorHAnsi"/>
          <w:sz w:val="18"/>
          <w:szCs w:val="18"/>
        </w:rPr>
      </w:pPr>
    </w:p>
    <w:p w14:paraId="629881B4" w14:textId="77777777" w:rsidR="00EC4FA6" w:rsidRDefault="00EC4FA6" w:rsidP="00EC4FA6">
      <w:pPr>
        <w:jc w:val="center"/>
        <w:rPr>
          <w:rFonts w:cstheme="minorHAnsi"/>
          <w:sz w:val="18"/>
          <w:szCs w:val="18"/>
        </w:rPr>
      </w:pPr>
    </w:p>
    <w:p w14:paraId="0FB4BAA6" w14:textId="77777777"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14:paraId="23692722"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140EF901"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1D7350F0" w14:textId="77777777" w:rsidR="00EC4FA6" w:rsidRDefault="00EC4FA6" w:rsidP="00EC4FA6">
      <w:pPr>
        <w:spacing w:line="360" w:lineRule="auto"/>
        <w:jc w:val="both"/>
        <w:outlineLvl w:val="0"/>
        <w:rPr>
          <w:rFonts w:eastAsia="Tahoma,Bold" w:cs="Tahoma,Bold"/>
          <w:bCs/>
          <w:color w:val="000000" w:themeColor="text1"/>
          <w:sz w:val="18"/>
          <w:szCs w:val="18"/>
        </w:rPr>
      </w:pPr>
    </w:p>
    <w:p w14:paraId="6BF4DC27" w14:textId="77777777" w:rsidR="00EC4FA6" w:rsidRDefault="00EC4FA6" w:rsidP="00EC4FA6">
      <w:pPr>
        <w:spacing w:line="360" w:lineRule="auto"/>
        <w:jc w:val="both"/>
        <w:outlineLvl w:val="0"/>
        <w:rPr>
          <w:rFonts w:eastAsia="Tahoma,Bold" w:cs="Tahoma,Bold"/>
          <w:bCs/>
          <w:color w:val="000000" w:themeColor="text1"/>
          <w:sz w:val="18"/>
          <w:szCs w:val="18"/>
        </w:rPr>
      </w:pPr>
    </w:p>
    <w:p w14:paraId="2BAEC39F" w14:textId="77777777" w:rsidR="00EC4FA6" w:rsidRDefault="00EC4FA6" w:rsidP="00EC4FA6">
      <w:pPr>
        <w:spacing w:line="360" w:lineRule="auto"/>
        <w:jc w:val="both"/>
        <w:outlineLvl w:val="0"/>
        <w:rPr>
          <w:rFonts w:eastAsia="Tahoma,Bold" w:cs="Tahoma,Bold"/>
          <w:bCs/>
          <w:color w:val="000000" w:themeColor="text1"/>
          <w:sz w:val="18"/>
          <w:szCs w:val="18"/>
        </w:rPr>
      </w:pPr>
    </w:p>
    <w:p w14:paraId="6A93838D" w14:textId="77777777" w:rsidR="00EC4FA6" w:rsidRDefault="00EC4FA6" w:rsidP="00EC4FA6">
      <w:pPr>
        <w:spacing w:line="360" w:lineRule="auto"/>
        <w:jc w:val="both"/>
        <w:outlineLvl w:val="0"/>
        <w:rPr>
          <w:rFonts w:eastAsia="Tahoma,Bold" w:cs="Tahoma,Bold"/>
          <w:bCs/>
          <w:color w:val="000000" w:themeColor="text1"/>
          <w:sz w:val="18"/>
          <w:szCs w:val="18"/>
        </w:rPr>
      </w:pPr>
    </w:p>
    <w:p w14:paraId="382A9B6E" w14:textId="77777777" w:rsidR="00EC4FA6" w:rsidRDefault="00EC4FA6" w:rsidP="00EC4FA6">
      <w:pPr>
        <w:spacing w:line="360" w:lineRule="auto"/>
        <w:jc w:val="both"/>
        <w:outlineLvl w:val="0"/>
        <w:rPr>
          <w:rFonts w:eastAsia="Tahoma,Bold" w:cs="Tahoma,Bold"/>
          <w:bCs/>
          <w:color w:val="000000" w:themeColor="text1"/>
          <w:sz w:val="18"/>
          <w:szCs w:val="18"/>
        </w:rPr>
      </w:pPr>
    </w:p>
    <w:p w14:paraId="55999151" w14:textId="77777777" w:rsidR="00EC4FA6" w:rsidRDefault="00EC4FA6" w:rsidP="00EC4FA6">
      <w:pPr>
        <w:spacing w:line="360" w:lineRule="auto"/>
        <w:jc w:val="both"/>
        <w:outlineLvl w:val="0"/>
        <w:rPr>
          <w:rFonts w:eastAsia="Tahoma,Bold" w:cs="Tahoma,Bold"/>
          <w:bCs/>
          <w:color w:val="000000" w:themeColor="text1"/>
          <w:sz w:val="18"/>
          <w:szCs w:val="18"/>
        </w:rPr>
      </w:pPr>
    </w:p>
    <w:p w14:paraId="7F68BFC4" w14:textId="77777777" w:rsidR="00EC4FA6" w:rsidRDefault="00EC4FA6" w:rsidP="00EC4FA6">
      <w:pPr>
        <w:spacing w:line="360" w:lineRule="auto"/>
        <w:jc w:val="both"/>
        <w:outlineLvl w:val="0"/>
        <w:rPr>
          <w:rFonts w:eastAsia="Tahoma,Bold" w:cs="Tahoma,Bold"/>
          <w:bCs/>
          <w:color w:val="000000" w:themeColor="text1"/>
          <w:sz w:val="18"/>
          <w:szCs w:val="18"/>
        </w:rPr>
      </w:pPr>
    </w:p>
    <w:p w14:paraId="7091BF41" w14:textId="77777777" w:rsidR="00EC4FA6" w:rsidRDefault="00EC4FA6" w:rsidP="00EC4FA6">
      <w:pPr>
        <w:spacing w:line="360" w:lineRule="auto"/>
        <w:jc w:val="both"/>
        <w:outlineLvl w:val="0"/>
        <w:rPr>
          <w:rFonts w:eastAsia="Tahoma,Bold" w:cs="Tahoma,Bold"/>
          <w:bCs/>
          <w:color w:val="000000" w:themeColor="text1"/>
          <w:sz w:val="18"/>
          <w:szCs w:val="18"/>
        </w:rPr>
      </w:pPr>
    </w:p>
    <w:p w14:paraId="226326F6" w14:textId="77777777" w:rsidR="00EC4FA6" w:rsidRDefault="00EC4FA6" w:rsidP="00EC4FA6">
      <w:pPr>
        <w:spacing w:line="360" w:lineRule="auto"/>
        <w:jc w:val="both"/>
        <w:outlineLvl w:val="0"/>
        <w:rPr>
          <w:rFonts w:eastAsia="Tahoma,Bold" w:cs="Tahoma,Bold"/>
          <w:bCs/>
          <w:color w:val="000000" w:themeColor="text1"/>
          <w:sz w:val="18"/>
          <w:szCs w:val="18"/>
        </w:rPr>
      </w:pPr>
    </w:p>
    <w:p w14:paraId="50DA7911" w14:textId="77777777" w:rsidR="00EC4FA6" w:rsidRDefault="00EC4FA6" w:rsidP="00EC4FA6">
      <w:pPr>
        <w:spacing w:line="360" w:lineRule="auto"/>
        <w:jc w:val="both"/>
        <w:outlineLvl w:val="0"/>
        <w:rPr>
          <w:rFonts w:eastAsia="Tahoma,Bold" w:cs="Tahoma,Bold"/>
          <w:bCs/>
          <w:color w:val="000000" w:themeColor="text1"/>
          <w:sz w:val="18"/>
          <w:szCs w:val="18"/>
        </w:rPr>
      </w:pPr>
    </w:p>
    <w:p w14:paraId="686368E0" w14:textId="77777777" w:rsidR="00EC4FA6" w:rsidRDefault="00EC4FA6" w:rsidP="00EC4FA6">
      <w:pPr>
        <w:spacing w:line="360" w:lineRule="auto"/>
        <w:jc w:val="both"/>
        <w:outlineLvl w:val="0"/>
        <w:rPr>
          <w:rFonts w:eastAsia="Tahoma,Bold" w:cs="Tahoma,Bold"/>
          <w:bCs/>
          <w:color w:val="000000" w:themeColor="text1"/>
          <w:sz w:val="18"/>
          <w:szCs w:val="18"/>
        </w:rPr>
      </w:pPr>
    </w:p>
    <w:p w14:paraId="48BB4233" w14:textId="77777777" w:rsidR="00EC4FA6" w:rsidRDefault="00EC4FA6" w:rsidP="00EC4FA6">
      <w:pPr>
        <w:spacing w:line="360" w:lineRule="auto"/>
        <w:jc w:val="both"/>
        <w:outlineLvl w:val="0"/>
        <w:rPr>
          <w:rFonts w:eastAsia="Tahoma,Bold" w:cs="Tahoma,Bold"/>
          <w:bCs/>
          <w:color w:val="000000" w:themeColor="text1"/>
          <w:sz w:val="18"/>
          <w:szCs w:val="18"/>
        </w:rPr>
      </w:pPr>
    </w:p>
    <w:p w14:paraId="52E77CC9" w14:textId="77777777" w:rsidR="00EC4FA6" w:rsidRDefault="00EC4FA6" w:rsidP="00EC4FA6">
      <w:pPr>
        <w:spacing w:line="360" w:lineRule="auto"/>
        <w:jc w:val="both"/>
        <w:outlineLvl w:val="0"/>
        <w:rPr>
          <w:rFonts w:eastAsia="Tahoma,Bold" w:cs="Tahoma,Bold"/>
          <w:bCs/>
          <w:color w:val="000000" w:themeColor="text1"/>
          <w:sz w:val="18"/>
          <w:szCs w:val="18"/>
        </w:rPr>
      </w:pPr>
    </w:p>
    <w:p w14:paraId="15AB1831" w14:textId="77777777" w:rsidR="00EC4FA6" w:rsidRDefault="00EC4FA6" w:rsidP="00EC4FA6">
      <w:pPr>
        <w:spacing w:line="360" w:lineRule="auto"/>
        <w:jc w:val="both"/>
        <w:outlineLvl w:val="0"/>
        <w:rPr>
          <w:rFonts w:eastAsia="Tahoma,Bold" w:cs="Tahoma,Bold"/>
          <w:bCs/>
          <w:color w:val="000000" w:themeColor="text1"/>
          <w:sz w:val="18"/>
          <w:szCs w:val="18"/>
        </w:rPr>
      </w:pPr>
    </w:p>
    <w:p w14:paraId="5FCBDC3A" w14:textId="77777777" w:rsidR="00EC4FA6" w:rsidRDefault="00EC4FA6" w:rsidP="00EC4FA6">
      <w:pPr>
        <w:spacing w:line="360" w:lineRule="auto"/>
        <w:jc w:val="both"/>
        <w:outlineLvl w:val="0"/>
        <w:rPr>
          <w:rFonts w:eastAsia="Tahoma,Bold" w:cs="Tahoma,Bold"/>
          <w:bCs/>
          <w:color w:val="000000" w:themeColor="text1"/>
          <w:sz w:val="18"/>
          <w:szCs w:val="18"/>
        </w:rPr>
      </w:pPr>
    </w:p>
    <w:p w14:paraId="2ACC8167" w14:textId="77777777" w:rsidR="00EC4FA6" w:rsidRDefault="00EC4FA6" w:rsidP="00EC4FA6">
      <w:pPr>
        <w:spacing w:line="360" w:lineRule="auto"/>
        <w:jc w:val="both"/>
        <w:outlineLvl w:val="0"/>
        <w:rPr>
          <w:rFonts w:eastAsia="Tahoma,Bold" w:cs="Tahoma,Bold"/>
          <w:bCs/>
          <w:color w:val="000000" w:themeColor="text1"/>
          <w:sz w:val="18"/>
          <w:szCs w:val="18"/>
        </w:rPr>
      </w:pPr>
    </w:p>
    <w:p w14:paraId="028D0837" w14:textId="77777777" w:rsidR="00EC4FA6" w:rsidRDefault="00EC4FA6" w:rsidP="00EC4FA6">
      <w:pPr>
        <w:spacing w:line="360" w:lineRule="auto"/>
        <w:jc w:val="both"/>
        <w:outlineLvl w:val="0"/>
        <w:rPr>
          <w:rFonts w:eastAsia="Tahoma,Bold" w:cs="Tahoma,Bold"/>
          <w:bCs/>
          <w:color w:val="000000" w:themeColor="text1"/>
          <w:sz w:val="18"/>
          <w:szCs w:val="18"/>
        </w:rPr>
      </w:pPr>
    </w:p>
    <w:p w14:paraId="7780D781" w14:textId="77777777" w:rsidR="00EC4FA6" w:rsidRDefault="00EC4FA6" w:rsidP="00EC4FA6">
      <w:pPr>
        <w:spacing w:line="360" w:lineRule="auto"/>
        <w:jc w:val="both"/>
        <w:outlineLvl w:val="0"/>
        <w:rPr>
          <w:rFonts w:eastAsia="Tahoma,Bold" w:cs="Tahoma,Bold"/>
          <w:bCs/>
          <w:color w:val="000000" w:themeColor="text1"/>
          <w:sz w:val="18"/>
          <w:szCs w:val="18"/>
        </w:rPr>
      </w:pPr>
    </w:p>
    <w:p w14:paraId="24D8728B" w14:textId="77777777" w:rsidR="00EC4FA6" w:rsidRDefault="00EC4FA6" w:rsidP="00EC4FA6">
      <w:pPr>
        <w:spacing w:line="360" w:lineRule="auto"/>
        <w:jc w:val="both"/>
        <w:outlineLvl w:val="0"/>
        <w:rPr>
          <w:rFonts w:eastAsia="Tahoma,Bold" w:cs="Tahoma,Bold"/>
          <w:bCs/>
          <w:color w:val="000000" w:themeColor="text1"/>
          <w:sz w:val="18"/>
          <w:szCs w:val="18"/>
        </w:rPr>
      </w:pPr>
    </w:p>
    <w:p w14:paraId="1EAF00A9" w14:textId="77777777" w:rsidR="00EC4FA6" w:rsidRDefault="00EC4FA6" w:rsidP="00EC4FA6">
      <w:pPr>
        <w:spacing w:line="360" w:lineRule="auto"/>
        <w:jc w:val="both"/>
        <w:outlineLvl w:val="0"/>
        <w:rPr>
          <w:rFonts w:eastAsia="Tahoma,Bold" w:cs="Tahoma,Bold"/>
          <w:bCs/>
          <w:color w:val="000000" w:themeColor="text1"/>
          <w:sz w:val="18"/>
          <w:szCs w:val="18"/>
        </w:rPr>
      </w:pPr>
    </w:p>
    <w:p w14:paraId="3AB915C8" w14:textId="77777777" w:rsidR="00EC4FA6" w:rsidRDefault="00EC4FA6" w:rsidP="00EC4FA6">
      <w:pPr>
        <w:spacing w:line="360" w:lineRule="auto"/>
        <w:jc w:val="both"/>
        <w:outlineLvl w:val="0"/>
        <w:rPr>
          <w:rFonts w:eastAsia="Tahoma,Bold" w:cs="Tahoma,Bold"/>
          <w:bCs/>
          <w:color w:val="000000" w:themeColor="text1"/>
          <w:sz w:val="18"/>
          <w:szCs w:val="18"/>
        </w:rPr>
      </w:pPr>
    </w:p>
    <w:p w14:paraId="698570F2" w14:textId="77777777" w:rsidR="00EC4FA6" w:rsidRDefault="00EC4FA6" w:rsidP="00EC4FA6">
      <w:pPr>
        <w:spacing w:line="360" w:lineRule="auto"/>
        <w:jc w:val="both"/>
        <w:outlineLvl w:val="0"/>
        <w:rPr>
          <w:rFonts w:eastAsia="Tahoma,Bold" w:cs="Tahoma,Bold"/>
          <w:bCs/>
          <w:color w:val="000000" w:themeColor="text1"/>
          <w:sz w:val="18"/>
          <w:szCs w:val="18"/>
        </w:rPr>
      </w:pPr>
    </w:p>
    <w:p w14:paraId="3F4AE535" w14:textId="77777777" w:rsidR="00EC4FA6" w:rsidRDefault="00EC4FA6" w:rsidP="00EC4FA6">
      <w:pPr>
        <w:spacing w:line="360" w:lineRule="auto"/>
        <w:jc w:val="both"/>
        <w:outlineLvl w:val="0"/>
        <w:rPr>
          <w:rFonts w:eastAsia="Tahoma,Bold" w:cs="Tahoma,Bold"/>
          <w:bCs/>
          <w:color w:val="000000" w:themeColor="text1"/>
          <w:sz w:val="18"/>
          <w:szCs w:val="18"/>
        </w:rPr>
      </w:pPr>
    </w:p>
    <w:p w14:paraId="3747EE4F" w14:textId="77777777" w:rsidR="00EC4FA6" w:rsidRDefault="00EC4FA6" w:rsidP="00EC4FA6">
      <w:pPr>
        <w:spacing w:line="360" w:lineRule="auto"/>
        <w:jc w:val="both"/>
        <w:outlineLvl w:val="0"/>
        <w:rPr>
          <w:rFonts w:eastAsia="Tahoma,Bold" w:cs="Tahoma,Bold"/>
          <w:bCs/>
          <w:color w:val="000000" w:themeColor="text1"/>
          <w:sz w:val="18"/>
          <w:szCs w:val="18"/>
        </w:rPr>
      </w:pPr>
    </w:p>
    <w:p w14:paraId="5D8E0E2F" w14:textId="77777777" w:rsidR="00EC4FA6" w:rsidRDefault="00EC4FA6" w:rsidP="00EC4FA6">
      <w:pPr>
        <w:spacing w:line="360" w:lineRule="auto"/>
        <w:jc w:val="both"/>
        <w:outlineLvl w:val="0"/>
        <w:rPr>
          <w:rFonts w:eastAsia="Tahoma,Bold" w:cs="Tahoma,Bold"/>
          <w:bCs/>
          <w:color w:val="000000" w:themeColor="text1"/>
          <w:sz w:val="18"/>
          <w:szCs w:val="18"/>
        </w:rPr>
      </w:pPr>
    </w:p>
    <w:p w14:paraId="2DC317D6" w14:textId="77777777" w:rsidR="00EC4FA6" w:rsidRDefault="00EC4FA6" w:rsidP="00EC4FA6">
      <w:pPr>
        <w:spacing w:line="360" w:lineRule="auto"/>
        <w:jc w:val="both"/>
        <w:outlineLvl w:val="0"/>
        <w:rPr>
          <w:rFonts w:eastAsia="Tahoma,Bold" w:cs="Tahoma,Bold"/>
          <w:bCs/>
          <w:color w:val="000000" w:themeColor="text1"/>
          <w:sz w:val="18"/>
          <w:szCs w:val="18"/>
        </w:rPr>
      </w:pPr>
    </w:p>
    <w:p w14:paraId="307642C3" w14:textId="77777777" w:rsidR="00EC4FA6" w:rsidRDefault="00EC4FA6" w:rsidP="00EC4FA6">
      <w:pPr>
        <w:spacing w:line="360" w:lineRule="auto"/>
        <w:jc w:val="both"/>
        <w:outlineLvl w:val="0"/>
        <w:rPr>
          <w:rFonts w:eastAsia="Tahoma,Bold" w:cs="Tahoma,Bold"/>
          <w:bCs/>
          <w:color w:val="000000" w:themeColor="text1"/>
          <w:sz w:val="18"/>
          <w:szCs w:val="18"/>
        </w:rPr>
      </w:pPr>
    </w:p>
    <w:p w14:paraId="43EBFA65" w14:textId="77777777" w:rsidR="00EC4FA6" w:rsidRDefault="00EC4FA6" w:rsidP="00EC4FA6">
      <w:pPr>
        <w:spacing w:line="360" w:lineRule="auto"/>
        <w:jc w:val="both"/>
        <w:outlineLvl w:val="0"/>
        <w:rPr>
          <w:rFonts w:eastAsia="Tahoma,Bold" w:cs="Tahoma,Bold"/>
          <w:bCs/>
          <w:color w:val="000000" w:themeColor="text1"/>
          <w:sz w:val="18"/>
          <w:szCs w:val="18"/>
        </w:rPr>
      </w:pPr>
    </w:p>
    <w:p w14:paraId="4EF1E070" w14:textId="77777777" w:rsidR="00EC4FA6" w:rsidRDefault="00EC4FA6" w:rsidP="00EC4FA6">
      <w:pPr>
        <w:spacing w:line="360" w:lineRule="auto"/>
        <w:jc w:val="both"/>
        <w:outlineLvl w:val="0"/>
        <w:rPr>
          <w:rFonts w:eastAsia="Tahoma,Bold" w:cs="Tahoma,Bold"/>
          <w:bCs/>
          <w:color w:val="000000" w:themeColor="text1"/>
          <w:sz w:val="18"/>
          <w:szCs w:val="18"/>
        </w:rPr>
      </w:pPr>
    </w:p>
    <w:p w14:paraId="303C0A2C" w14:textId="77777777" w:rsidR="00EC4FA6" w:rsidRDefault="00EC4FA6" w:rsidP="00EC4FA6">
      <w:pPr>
        <w:spacing w:line="360" w:lineRule="auto"/>
        <w:jc w:val="both"/>
        <w:outlineLvl w:val="0"/>
        <w:rPr>
          <w:rFonts w:eastAsia="Tahoma,Bold" w:cs="Tahoma,Bold"/>
          <w:bCs/>
          <w:color w:val="000000" w:themeColor="text1"/>
          <w:sz w:val="18"/>
          <w:szCs w:val="18"/>
        </w:rPr>
      </w:pPr>
    </w:p>
    <w:p w14:paraId="0A5EF987" w14:textId="77777777" w:rsidR="00EC4FA6" w:rsidRDefault="00EC4FA6" w:rsidP="00EC4FA6">
      <w:pPr>
        <w:spacing w:line="360" w:lineRule="auto"/>
        <w:jc w:val="both"/>
        <w:outlineLvl w:val="0"/>
        <w:rPr>
          <w:rFonts w:eastAsia="Tahoma,Bold" w:cs="Tahoma,Bold"/>
          <w:bCs/>
          <w:color w:val="000000" w:themeColor="text1"/>
          <w:sz w:val="18"/>
          <w:szCs w:val="18"/>
        </w:rPr>
      </w:pPr>
    </w:p>
    <w:p w14:paraId="789764B7" w14:textId="77777777" w:rsidR="00EC4FA6" w:rsidRDefault="00EC4FA6" w:rsidP="00EC4FA6">
      <w:pPr>
        <w:spacing w:line="360" w:lineRule="auto"/>
        <w:jc w:val="both"/>
        <w:outlineLvl w:val="0"/>
        <w:rPr>
          <w:rFonts w:eastAsia="Tahoma,Bold" w:cs="Tahoma,Bold"/>
          <w:bCs/>
          <w:color w:val="000000" w:themeColor="text1"/>
          <w:sz w:val="18"/>
          <w:szCs w:val="18"/>
        </w:rPr>
      </w:pPr>
    </w:p>
    <w:p w14:paraId="62FFB4EB" w14:textId="77777777" w:rsidR="00EC4FA6" w:rsidRDefault="00EC4FA6" w:rsidP="00EC4FA6">
      <w:pPr>
        <w:spacing w:line="360" w:lineRule="auto"/>
        <w:jc w:val="both"/>
        <w:outlineLvl w:val="0"/>
        <w:rPr>
          <w:rFonts w:eastAsia="Tahoma,Bold" w:cs="Tahoma,Bold"/>
          <w:bCs/>
          <w:color w:val="000000" w:themeColor="text1"/>
          <w:sz w:val="18"/>
          <w:szCs w:val="18"/>
        </w:rPr>
      </w:pPr>
    </w:p>
    <w:p w14:paraId="06CC7FB4" w14:textId="77777777" w:rsidR="00EC4FA6" w:rsidRDefault="00EC4FA6" w:rsidP="00EC4FA6">
      <w:pPr>
        <w:spacing w:line="360" w:lineRule="auto"/>
        <w:jc w:val="both"/>
        <w:outlineLvl w:val="0"/>
        <w:rPr>
          <w:rFonts w:eastAsia="Tahoma,Bold" w:cs="Tahoma,Bold"/>
          <w:bCs/>
          <w:color w:val="000000" w:themeColor="text1"/>
          <w:sz w:val="18"/>
          <w:szCs w:val="18"/>
        </w:rPr>
      </w:pPr>
    </w:p>
    <w:p w14:paraId="6E4BD82E" w14:textId="42C532B3" w:rsidR="00EC4FA6" w:rsidRDefault="00EC4FA6" w:rsidP="00EC4FA6">
      <w:pPr>
        <w:spacing w:line="360" w:lineRule="auto"/>
        <w:jc w:val="both"/>
        <w:outlineLvl w:val="0"/>
        <w:rPr>
          <w:rFonts w:eastAsia="Tahoma,Bold" w:cs="Tahoma,Bold"/>
          <w:bCs/>
          <w:color w:val="000000" w:themeColor="text1"/>
          <w:sz w:val="18"/>
          <w:szCs w:val="18"/>
        </w:rPr>
      </w:pPr>
    </w:p>
    <w:p w14:paraId="2236D31F" w14:textId="77777777" w:rsidR="004F7204" w:rsidRDefault="004F7204" w:rsidP="00EC4FA6">
      <w:pPr>
        <w:spacing w:line="360" w:lineRule="auto"/>
        <w:jc w:val="both"/>
        <w:outlineLvl w:val="0"/>
        <w:rPr>
          <w:rFonts w:eastAsia="Tahoma,Bold" w:cs="Tahoma,Bold"/>
          <w:bCs/>
          <w:color w:val="000000" w:themeColor="text1"/>
          <w:sz w:val="18"/>
          <w:szCs w:val="18"/>
        </w:rPr>
      </w:pPr>
    </w:p>
    <w:p w14:paraId="6EB15AF6" w14:textId="77777777" w:rsidR="00EC4FA6" w:rsidRDefault="00EC4FA6" w:rsidP="00EC4FA6">
      <w:pPr>
        <w:spacing w:line="360" w:lineRule="auto"/>
        <w:jc w:val="both"/>
        <w:outlineLvl w:val="0"/>
        <w:rPr>
          <w:rFonts w:eastAsia="Tahoma,Bold" w:cs="Tahoma,Bold"/>
          <w:bCs/>
          <w:color w:val="000000" w:themeColor="text1"/>
          <w:sz w:val="18"/>
          <w:szCs w:val="18"/>
        </w:rPr>
      </w:pPr>
    </w:p>
    <w:p w14:paraId="24FB921E" w14:textId="77777777" w:rsidR="00EC4FA6" w:rsidRDefault="00EC4FA6" w:rsidP="00EC4FA6">
      <w:pPr>
        <w:spacing w:line="360" w:lineRule="auto"/>
        <w:jc w:val="both"/>
        <w:outlineLvl w:val="0"/>
        <w:rPr>
          <w:rFonts w:eastAsia="Tahoma,Bold" w:cs="Tahoma,Bold"/>
          <w:bCs/>
          <w:color w:val="000000" w:themeColor="text1"/>
          <w:sz w:val="18"/>
          <w:szCs w:val="18"/>
        </w:rPr>
      </w:pPr>
    </w:p>
    <w:p w14:paraId="62216163" w14:textId="77777777" w:rsidR="00EC4FA6" w:rsidRDefault="00EC4FA6" w:rsidP="00EC4FA6">
      <w:pPr>
        <w:spacing w:line="360" w:lineRule="auto"/>
        <w:jc w:val="both"/>
        <w:outlineLvl w:val="0"/>
        <w:rPr>
          <w:rFonts w:eastAsia="Tahoma,Bold" w:cs="Tahoma,Bold"/>
          <w:bCs/>
          <w:color w:val="000000" w:themeColor="text1"/>
          <w:sz w:val="18"/>
          <w:szCs w:val="18"/>
        </w:rPr>
      </w:pPr>
    </w:p>
    <w:p w14:paraId="35A200A9" w14:textId="77777777"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23002A3D" w14:textId="77777777" w:rsidR="00EC4FA6" w:rsidRDefault="00EC4FA6" w:rsidP="00EC4FA6">
      <w:pPr>
        <w:jc w:val="right"/>
        <w:rPr>
          <w:rFonts w:cs="Helvetica"/>
          <w:b/>
          <w:sz w:val="18"/>
          <w:szCs w:val="18"/>
        </w:rPr>
      </w:pPr>
    </w:p>
    <w:p w14:paraId="58612DA4" w14:textId="77777777" w:rsidR="00EC4FA6" w:rsidRDefault="00EC4FA6" w:rsidP="00EC4FA6">
      <w:pPr>
        <w:jc w:val="right"/>
        <w:rPr>
          <w:rFonts w:cs="Helvetica"/>
          <w:b/>
          <w:sz w:val="18"/>
          <w:szCs w:val="18"/>
        </w:rPr>
      </w:pPr>
    </w:p>
    <w:p w14:paraId="2320D15C" w14:textId="77777777" w:rsidR="00EC4FA6" w:rsidRDefault="00EC4FA6" w:rsidP="00EC4FA6">
      <w:pPr>
        <w:jc w:val="right"/>
        <w:rPr>
          <w:rFonts w:cs="Helvetica"/>
          <w:b/>
          <w:sz w:val="18"/>
          <w:szCs w:val="18"/>
        </w:rPr>
      </w:pPr>
    </w:p>
    <w:p w14:paraId="3D0C75A9" w14:textId="77777777" w:rsidR="00EC4FA6" w:rsidRDefault="00EC4FA6" w:rsidP="00EC4FA6">
      <w:pPr>
        <w:jc w:val="right"/>
        <w:rPr>
          <w:rFonts w:cs="Helvetica"/>
          <w:b/>
          <w:sz w:val="18"/>
          <w:szCs w:val="18"/>
        </w:rPr>
      </w:pPr>
    </w:p>
    <w:p w14:paraId="220AB9ED" w14:textId="77777777"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14:paraId="108B714C" w14:textId="77777777" w:rsidR="00EC4FA6" w:rsidRDefault="00EC4FA6" w:rsidP="00EC4FA6">
      <w:pPr>
        <w:spacing w:line="360" w:lineRule="auto"/>
        <w:jc w:val="both"/>
        <w:outlineLvl w:val="0"/>
        <w:rPr>
          <w:rFonts w:eastAsia="Tahoma,Bold" w:cs="Tahoma,Bold"/>
          <w:bCs/>
          <w:color w:val="000000" w:themeColor="text1"/>
          <w:sz w:val="18"/>
          <w:szCs w:val="18"/>
        </w:rPr>
      </w:pPr>
    </w:p>
    <w:p w14:paraId="50862CED" w14:textId="77777777" w:rsidR="00EC4FA6" w:rsidRDefault="00EC4FA6" w:rsidP="00EC4FA6">
      <w:pPr>
        <w:spacing w:line="360" w:lineRule="auto"/>
        <w:jc w:val="both"/>
        <w:outlineLvl w:val="0"/>
        <w:rPr>
          <w:rFonts w:eastAsia="Tahoma,Bold" w:cs="Tahoma,Bold"/>
          <w:bCs/>
          <w:color w:val="000000" w:themeColor="text1"/>
          <w:sz w:val="18"/>
          <w:szCs w:val="18"/>
        </w:rPr>
      </w:pPr>
    </w:p>
    <w:p w14:paraId="46766267" w14:textId="77777777" w:rsidR="00EC4FA6" w:rsidRDefault="00EC4FA6" w:rsidP="00EC4FA6">
      <w:pPr>
        <w:spacing w:line="360" w:lineRule="auto"/>
        <w:jc w:val="both"/>
        <w:outlineLvl w:val="0"/>
        <w:rPr>
          <w:rFonts w:eastAsia="Tahoma,Bold" w:cs="Tahoma,Bold"/>
          <w:bCs/>
          <w:color w:val="000000" w:themeColor="text1"/>
          <w:sz w:val="18"/>
          <w:szCs w:val="18"/>
        </w:rPr>
      </w:pPr>
    </w:p>
    <w:p w14:paraId="46A9EF3F" w14:textId="77777777" w:rsidR="00EC4FA6" w:rsidRDefault="00EC4FA6" w:rsidP="00EC4FA6">
      <w:pPr>
        <w:spacing w:line="360" w:lineRule="auto"/>
        <w:jc w:val="both"/>
        <w:outlineLvl w:val="0"/>
        <w:rPr>
          <w:rFonts w:eastAsia="Tahoma,Bold" w:cs="Tahoma,Bold"/>
          <w:bCs/>
          <w:color w:val="000000" w:themeColor="text1"/>
          <w:sz w:val="18"/>
          <w:szCs w:val="18"/>
        </w:rPr>
      </w:pPr>
    </w:p>
    <w:p w14:paraId="004C17F6" w14:textId="77777777" w:rsidR="00EC4FA6" w:rsidRDefault="00EC4FA6" w:rsidP="00EC4FA6">
      <w:pPr>
        <w:spacing w:line="360" w:lineRule="auto"/>
        <w:jc w:val="both"/>
        <w:outlineLvl w:val="0"/>
        <w:rPr>
          <w:rFonts w:eastAsia="Tahoma,Bold" w:cs="Tahoma,Bold"/>
          <w:bCs/>
          <w:color w:val="000000" w:themeColor="text1"/>
          <w:sz w:val="18"/>
          <w:szCs w:val="18"/>
        </w:rPr>
      </w:pPr>
    </w:p>
    <w:p w14:paraId="023FE434" w14:textId="77777777" w:rsidR="00EC4FA6" w:rsidRDefault="00EC4FA6" w:rsidP="00EC4FA6">
      <w:pPr>
        <w:spacing w:line="360" w:lineRule="auto"/>
        <w:jc w:val="both"/>
        <w:outlineLvl w:val="0"/>
        <w:rPr>
          <w:rFonts w:eastAsia="Tahoma,Bold" w:cs="Tahoma,Bold"/>
          <w:bCs/>
          <w:color w:val="000000" w:themeColor="text1"/>
          <w:sz w:val="18"/>
          <w:szCs w:val="18"/>
        </w:rPr>
      </w:pPr>
    </w:p>
    <w:p w14:paraId="68225C55" w14:textId="77777777" w:rsidR="00EC4FA6" w:rsidRDefault="00EC4FA6" w:rsidP="00EC4FA6">
      <w:pPr>
        <w:spacing w:line="360" w:lineRule="auto"/>
        <w:jc w:val="both"/>
        <w:outlineLvl w:val="0"/>
        <w:rPr>
          <w:rFonts w:eastAsia="Tahoma,Bold" w:cs="Tahoma,Bold"/>
          <w:bCs/>
          <w:color w:val="000000" w:themeColor="text1"/>
          <w:sz w:val="18"/>
          <w:szCs w:val="18"/>
        </w:rPr>
      </w:pPr>
    </w:p>
    <w:p w14:paraId="093D0F00" w14:textId="77777777" w:rsidR="00EC4FA6" w:rsidRDefault="00EC4FA6" w:rsidP="00EC4FA6">
      <w:pPr>
        <w:spacing w:line="360" w:lineRule="auto"/>
        <w:jc w:val="both"/>
        <w:outlineLvl w:val="0"/>
        <w:rPr>
          <w:rFonts w:eastAsia="Tahoma,Bold" w:cs="Tahoma,Bold"/>
          <w:bCs/>
          <w:color w:val="000000" w:themeColor="text1"/>
          <w:sz w:val="18"/>
          <w:szCs w:val="18"/>
        </w:rPr>
      </w:pPr>
    </w:p>
    <w:p w14:paraId="0675164C" w14:textId="77777777" w:rsidR="00EC4FA6" w:rsidRDefault="00EC4FA6" w:rsidP="00EC4FA6">
      <w:pPr>
        <w:spacing w:line="360" w:lineRule="auto"/>
        <w:jc w:val="both"/>
        <w:outlineLvl w:val="0"/>
        <w:rPr>
          <w:rFonts w:eastAsia="Tahoma,Bold" w:cs="Tahoma,Bold"/>
          <w:bCs/>
          <w:color w:val="000000" w:themeColor="text1"/>
          <w:sz w:val="18"/>
          <w:szCs w:val="18"/>
        </w:rPr>
      </w:pPr>
    </w:p>
    <w:p w14:paraId="54E503ED" w14:textId="77777777" w:rsidR="00EC4FA6" w:rsidRDefault="00EC4FA6" w:rsidP="00EC4FA6">
      <w:pPr>
        <w:spacing w:line="360" w:lineRule="auto"/>
        <w:jc w:val="both"/>
        <w:outlineLvl w:val="0"/>
        <w:rPr>
          <w:rFonts w:eastAsia="Tahoma,Bold" w:cs="Tahoma,Bold"/>
          <w:bCs/>
          <w:color w:val="000000" w:themeColor="text1"/>
          <w:sz w:val="18"/>
          <w:szCs w:val="18"/>
        </w:rPr>
      </w:pPr>
    </w:p>
    <w:p w14:paraId="70D47C47" w14:textId="77777777" w:rsidR="00EC4FA6" w:rsidRDefault="00EC4FA6" w:rsidP="00EC4FA6">
      <w:pPr>
        <w:spacing w:line="360" w:lineRule="auto"/>
        <w:jc w:val="both"/>
        <w:outlineLvl w:val="0"/>
        <w:rPr>
          <w:rFonts w:eastAsia="Tahoma,Bold" w:cs="Tahoma,Bold"/>
          <w:bCs/>
          <w:color w:val="000000" w:themeColor="text1"/>
          <w:sz w:val="18"/>
          <w:szCs w:val="18"/>
        </w:rPr>
      </w:pPr>
    </w:p>
    <w:p w14:paraId="22B0A030" w14:textId="77777777" w:rsidR="00EC4FA6" w:rsidRDefault="00EC4FA6" w:rsidP="00EC4FA6">
      <w:pPr>
        <w:spacing w:line="360" w:lineRule="auto"/>
        <w:jc w:val="both"/>
        <w:outlineLvl w:val="0"/>
        <w:rPr>
          <w:rFonts w:eastAsia="Tahoma,Bold" w:cs="Tahoma,Bold"/>
          <w:bCs/>
          <w:color w:val="000000" w:themeColor="text1"/>
          <w:sz w:val="18"/>
          <w:szCs w:val="18"/>
        </w:rPr>
      </w:pPr>
    </w:p>
    <w:p w14:paraId="6CFE1698" w14:textId="77777777" w:rsidR="00EC4FA6" w:rsidRDefault="00EC4FA6" w:rsidP="00EC4FA6">
      <w:pPr>
        <w:spacing w:line="360" w:lineRule="auto"/>
        <w:jc w:val="both"/>
        <w:outlineLvl w:val="0"/>
        <w:rPr>
          <w:rFonts w:eastAsia="Tahoma,Bold" w:cs="Tahoma,Bold"/>
          <w:bCs/>
          <w:color w:val="000000" w:themeColor="text1"/>
          <w:sz w:val="18"/>
          <w:szCs w:val="18"/>
        </w:rPr>
      </w:pPr>
    </w:p>
    <w:p w14:paraId="6AB5B828" w14:textId="77777777" w:rsidR="00EC4FA6" w:rsidRDefault="00EC4FA6" w:rsidP="00EC4FA6">
      <w:pPr>
        <w:spacing w:line="360" w:lineRule="auto"/>
        <w:jc w:val="both"/>
        <w:outlineLvl w:val="0"/>
        <w:rPr>
          <w:rFonts w:eastAsia="Tahoma,Bold" w:cs="Tahoma,Bold"/>
          <w:bCs/>
          <w:color w:val="000000" w:themeColor="text1"/>
          <w:sz w:val="18"/>
          <w:szCs w:val="18"/>
        </w:rPr>
      </w:pPr>
    </w:p>
    <w:p w14:paraId="5866C8F2" w14:textId="77777777" w:rsidR="00EC4FA6" w:rsidRDefault="00EC4FA6" w:rsidP="00EC4FA6">
      <w:pPr>
        <w:spacing w:line="360" w:lineRule="auto"/>
        <w:jc w:val="both"/>
        <w:outlineLvl w:val="0"/>
        <w:rPr>
          <w:rFonts w:eastAsia="Tahoma,Bold" w:cs="Tahoma,Bold"/>
          <w:bCs/>
          <w:color w:val="000000" w:themeColor="text1"/>
          <w:sz w:val="18"/>
          <w:szCs w:val="18"/>
        </w:rPr>
      </w:pPr>
    </w:p>
    <w:p w14:paraId="7A37D3C3" w14:textId="77777777" w:rsidR="00EC4FA6" w:rsidRDefault="00EC4FA6" w:rsidP="00EC4FA6">
      <w:pPr>
        <w:spacing w:line="360" w:lineRule="auto"/>
        <w:jc w:val="both"/>
        <w:outlineLvl w:val="0"/>
        <w:rPr>
          <w:rFonts w:eastAsia="Tahoma,Bold" w:cs="Tahoma,Bold"/>
          <w:bCs/>
          <w:color w:val="000000" w:themeColor="text1"/>
          <w:sz w:val="18"/>
          <w:szCs w:val="18"/>
        </w:rPr>
      </w:pPr>
    </w:p>
    <w:p w14:paraId="4AC3D69A" w14:textId="77777777" w:rsidR="00EC4FA6" w:rsidRDefault="00EC4FA6" w:rsidP="00EC4FA6">
      <w:pPr>
        <w:spacing w:line="360" w:lineRule="auto"/>
        <w:jc w:val="both"/>
        <w:outlineLvl w:val="0"/>
        <w:rPr>
          <w:rFonts w:eastAsia="Tahoma,Bold" w:cs="Tahoma,Bold"/>
          <w:bCs/>
          <w:color w:val="000000" w:themeColor="text1"/>
          <w:sz w:val="18"/>
          <w:szCs w:val="18"/>
        </w:rPr>
      </w:pPr>
    </w:p>
    <w:p w14:paraId="560CA809" w14:textId="77777777" w:rsidR="00EC4FA6" w:rsidRDefault="00EC4FA6" w:rsidP="00EC4FA6">
      <w:pPr>
        <w:spacing w:line="360" w:lineRule="auto"/>
        <w:jc w:val="both"/>
        <w:outlineLvl w:val="0"/>
        <w:rPr>
          <w:rFonts w:eastAsia="Tahoma,Bold" w:cs="Tahoma,Bold"/>
          <w:bCs/>
          <w:color w:val="000000" w:themeColor="text1"/>
          <w:sz w:val="18"/>
          <w:szCs w:val="18"/>
        </w:rPr>
      </w:pPr>
    </w:p>
    <w:p w14:paraId="3E975628" w14:textId="77777777" w:rsidR="00EC4FA6" w:rsidRDefault="00EC4FA6" w:rsidP="00EC4FA6">
      <w:pPr>
        <w:spacing w:line="360" w:lineRule="auto"/>
        <w:jc w:val="both"/>
        <w:outlineLvl w:val="0"/>
        <w:rPr>
          <w:rFonts w:eastAsia="Tahoma,Bold" w:cs="Tahoma,Bold"/>
          <w:bCs/>
          <w:color w:val="000000" w:themeColor="text1"/>
          <w:sz w:val="18"/>
          <w:szCs w:val="18"/>
        </w:rPr>
      </w:pPr>
    </w:p>
    <w:p w14:paraId="4ED12428" w14:textId="77777777" w:rsidR="00EC4FA6" w:rsidRDefault="00EC4FA6" w:rsidP="00EC4FA6">
      <w:pPr>
        <w:spacing w:line="360" w:lineRule="auto"/>
        <w:jc w:val="both"/>
        <w:outlineLvl w:val="0"/>
        <w:rPr>
          <w:rFonts w:eastAsia="Tahoma,Bold" w:cs="Tahoma,Bold"/>
          <w:bCs/>
          <w:color w:val="000000" w:themeColor="text1"/>
          <w:sz w:val="18"/>
          <w:szCs w:val="18"/>
        </w:rPr>
      </w:pPr>
    </w:p>
    <w:p w14:paraId="4864F463" w14:textId="77777777" w:rsidR="00EC4FA6" w:rsidRDefault="00EC4FA6" w:rsidP="00EC4FA6">
      <w:pPr>
        <w:spacing w:line="360" w:lineRule="auto"/>
        <w:jc w:val="both"/>
        <w:outlineLvl w:val="0"/>
        <w:rPr>
          <w:rFonts w:eastAsia="Tahoma,Bold" w:cs="Tahoma,Bold"/>
          <w:bCs/>
          <w:color w:val="000000" w:themeColor="text1"/>
          <w:sz w:val="18"/>
          <w:szCs w:val="18"/>
        </w:rPr>
      </w:pPr>
    </w:p>
    <w:p w14:paraId="64005C58" w14:textId="77777777" w:rsidR="00EC4FA6" w:rsidRDefault="00EC4FA6" w:rsidP="00EC4FA6">
      <w:pPr>
        <w:spacing w:line="360" w:lineRule="auto"/>
        <w:jc w:val="both"/>
        <w:outlineLvl w:val="0"/>
        <w:rPr>
          <w:rFonts w:eastAsia="Tahoma,Bold" w:cs="Tahoma,Bold"/>
          <w:bCs/>
          <w:color w:val="000000" w:themeColor="text1"/>
          <w:sz w:val="18"/>
          <w:szCs w:val="18"/>
        </w:rPr>
      </w:pPr>
    </w:p>
    <w:p w14:paraId="7CE388C3" w14:textId="77777777" w:rsidR="00EC4FA6" w:rsidRDefault="00EC4FA6" w:rsidP="00EC4FA6">
      <w:pPr>
        <w:spacing w:line="360" w:lineRule="auto"/>
        <w:jc w:val="both"/>
        <w:outlineLvl w:val="0"/>
        <w:rPr>
          <w:rFonts w:eastAsia="Tahoma,Bold" w:cs="Tahoma,Bold"/>
          <w:bCs/>
          <w:color w:val="000000" w:themeColor="text1"/>
          <w:sz w:val="18"/>
          <w:szCs w:val="18"/>
        </w:rPr>
      </w:pPr>
    </w:p>
    <w:p w14:paraId="40029727" w14:textId="77777777" w:rsidR="00EC4FA6" w:rsidRDefault="00EC4FA6" w:rsidP="00EC4FA6">
      <w:pPr>
        <w:spacing w:line="360" w:lineRule="auto"/>
        <w:jc w:val="both"/>
        <w:outlineLvl w:val="0"/>
        <w:rPr>
          <w:rFonts w:eastAsia="Tahoma,Bold" w:cs="Tahoma,Bold"/>
          <w:bCs/>
          <w:color w:val="000000" w:themeColor="text1"/>
          <w:sz w:val="18"/>
          <w:szCs w:val="18"/>
        </w:rPr>
      </w:pPr>
    </w:p>
    <w:p w14:paraId="3E6D85D0" w14:textId="77777777" w:rsidR="00EC4FA6" w:rsidRDefault="00EC4FA6" w:rsidP="00EC4FA6">
      <w:pPr>
        <w:spacing w:line="360" w:lineRule="auto"/>
        <w:jc w:val="both"/>
        <w:outlineLvl w:val="0"/>
        <w:rPr>
          <w:rFonts w:eastAsia="Tahoma,Bold" w:cs="Tahoma,Bold"/>
          <w:bCs/>
          <w:color w:val="000000" w:themeColor="text1"/>
          <w:sz w:val="18"/>
          <w:szCs w:val="18"/>
        </w:rPr>
      </w:pPr>
    </w:p>
    <w:p w14:paraId="0AB363D1" w14:textId="77777777" w:rsidR="00EC4FA6" w:rsidRDefault="00EC4FA6" w:rsidP="00EC4FA6">
      <w:pPr>
        <w:spacing w:line="360" w:lineRule="auto"/>
        <w:jc w:val="both"/>
        <w:outlineLvl w:val="0"/>
        <w:rPr>
          <w:rFonts w:eastAsia="Tahoma,Bold" w:cs="Tahoma,Bold"/>
          <w:bCs/>
          <w:color w:val="000000" w:themeColor="text1"/>
          <w:sz w:val="18"/>
          <w:szCs w:val="18"/>
        </w:rPr>
      </w:pPr>
    </w:p>
    <w:p w14:paraId="1F0907F1" w14:textId="77777777" w:rsidR="00EC4FA6" w:rsidRDefault="00EC4FA6" w:rsidP="00EC4FA6">
      <w:pPr>
        <w:spacing w:line="360" w:lineRule="auto"/>
        <w:jc w:val="both"/>
        <w:outlineLvl w:val="0"/>
        <w:rPr>
          <w:rFonts w:eastAsia="Tahoma,Bold" w:cs="Tahoma,Bold"/>
          <w:bCs/>
          <w:color w:val="000000" w:themeColor="text1"/>
          <w:sz w:val="18"/>
          <w:szCs w:val="18"/>
        </w:rPr>
      </w:pPr>
    </w:p>
    <w:p w14:paraId="3882792D" w14:textId="77777777" w:rsidR="00EC4FA6" w:rsidRDefault="00EC4FA6" w:rsidP="00EC4FA6">
      <w:pPr>
        <w:spacing w:line="360" w:lineRule="auto"/>
        <w:jc w:val="both"/>
        <w:outlineLvl w:val="0"/>
        <w:rPr>
          <w:rFonts w:eastAsia="Tahoma,Bold" w:cs="Tahoma,Bold"/>
          <w:bCs/>
          <w:color w:val="000000" w:themeColor="text1"/>
          <w:sz w:val="18"/>
          <w:szCs w:val="18"/>
        </w:rPr>
      </w:pPr>
    </w:p>
    <w:p w14:paraId="006F77E9" w14:textId="77777777" w:rsidR="00EC4FA6" w:rsidRDefault="00EC4FA6" w:rsidP="00EC4FA6">
      <w:pPr>
        <w:spacing w:line="360" w:lineRule="auto"/>
        <w:jc w:val="both"/>
        <w:outlineLvl w:val="0"/>
        <w:rPr>
          <w:rFonts w:eastAsia="Tahoma,Bold" w:cs="Tahoma,Bold"/>
          <w:bCs/>
          <w:color w:val="000000" w:themeColor="text1"/>
          <w:sz w:val="18"/>
          <w:szCs w:val="18"/>
        </w:rPr>
      </w:pPr>
    </w:p>
    <w:p w14:paraId="4F57E0D6" w14:textId="77777777" w:rsidR="00EC4FA6" w:rsidRDefault="00EC4FA6" w:rsidP="00EC4FA6">
      <w:pPr>
        <w:spacing w:line="360" w:lineRule="auto"/>
        <w:jc w:val="both"/>
        <w:outlineLvl w:val="0"/>
        <w:rPr>
          <w:rFonts w:eastAsia="Tahoma,Bold" w:cs="Tahoma,Bold"/>
          <w:bCs/>
          <w:color w:val="000000" w:themeColor="text1"/>
          <w:sz w:val="18"/>
          <w:szCs w:val="18"/>
        </w:rPr>
      </w:pPr>
    </w:p>
    <w:p w14:paraId="79595E9C" w14:textId="77777777" w:rsidR="00EC4FA6" w:rsidRDefault="00EC4FA6" w:rsidP="00EC4FA6">
      <w:pPr>
        <w:spacing w:line="360" w:lineRule="auto"/>
        <w:jc w:val="both"/>
        <w:outlineLvl w:val="0"/>
        <w:rPr>
          <w:rFonts w:eastAsia="Tahoma,Bold" w:cs="Tahoma,Bold"/>
          <w:bCs/>
          <w:color w:val="000000" w:themeColor="text1"/>
          <w:sz w:val="18"/>
          <w:szCs w:val="18"/>
        </w:rPr>
      </w:pPr>
    </w:p>
    <w:p w14:paraId="748F8F6A" w14:textId="77777777" w:rsidR="00EC4FA6" w:rsidRDefault="00EC4FA6" w:rsidP="00EC4FA6">
      <w:pPr>
        <w:spacing w:line="360" w:lineRule="auto"/>
        <w:jc w:val="both"/>
        <w:outlineLvl w:val="0"/>
        <w:rPr>
          <w:rFonts w:eastAsia="Tahoma,Bold" w:cs="Tahoma,Bold"/>
          <w:bCs/>
          <w:color w:val="000000" w:themeColor="text1"/>
          <w:sz w:val="18"/>
          <w:szCs w:val="18"/>
        </w:rPr>
      </w:pPr>
    </w:p>
    <w:p w14:paraId="427DC261" w14:textId="77777777" w:rsidR="00EC4FA6" w:rsidRDefault="00EC4FA6" w:rsidP="00EC4FA6">
      <w:pPr>
        <w:spacing w:line="360" w:lineRule="auto"/>
        <w:jc w:val="both"/>
        <w:outlineLvl w:val="0"/>
        <w:rPr>
          <w:rFonts w:eastAsia="Tahoma,Bold" w:cs="Tahoma,Bold"/>
          <w:bCs/>
          <w:color w:val="000000" w:themeColor="text1"/>
          <w:sz w:val="18"/>
          <w:szCs w:val="18"/>
        </w:rPr>
      </w:pPr>
    </w:p>
    <w:p w14:paraId="6D96DA3A" w14:textId="77777777" w:rsidR="00EC4FA6" w:rsidRDefault="00EC4FA6" w:rsidP="00EC4FA6">
      <w:pPr>
        <w:spacing w:line="360" w:lineRule="auto"/>
        <w:jc w:val="both"/>
        <w:outlineLvl w:val="0"/>
        <w:rPr>
          <w:rFonts w:eastAsia="Tahoma,Bold" w:cs="Tahoma,Bold"/>
          <w:bCs/>
          <w:color w:val="000000" w:themeColor="text1"/>
          <w:sz w:val="18"/>
          <w:szCs w:val="18"/>
        </w:rPr>
      </w:pPr>
    </w:p>
    <w:p w14:paraId="4F3EDEDA" w14:textId="77777777" w:rsidR="00E2286D" w:rsidRDefault="00E2286D" w:rsidP="00EC4FA6">
      <w:pPr>
        <w:spacing w:line="360" w:lineRule="auto"/>
        <w:jc w:val="both"/>
        <w:outlineLvl w:val="0"/>
        <w:rPr>
          <w:rFonts w:eastAsia="Tahoma,Bold" w:cs="Tahoma,Bold"/>
          <w:bCs/>
          <w:color w:val="000000" w:themeColor="text1"/>
          <w:sz w:val="18"/>
          <w:szCs w:val="18"/>
        </w:rPr>
      </w:pPr>
    </w:p>
    <w:p w14:paraId="39F82DBC" w14:textId="77777777" w:rsidR="00EC4FA6" w:rsidRDefault="00EC4FA6" w:rsidP="00EC4FA6">
      <w:pPr>
        <w:spacing w:line="360" w:lineRule="auto"/>
        <w:jc w:val="both"/>
        <w:outlineLvl w:val="0"/>
        <w:rPr>
          <w:rFonts w:eastAsia="Tahoma,Bold" w:cs="Tahoma,Bold"/>
          <w:bCs/>
          <w:color w:val="000000" w:themeColor="text1"/>
          <w:sz w:val="18"/>
          <w:szCs w:val="18"/>
        </w:rPr>
      </w:pPr>
    </w:p>
    <w:p w14:paraId="00FF454A" w14:textId="77777777" w:rsidR="00EC4FA6" w:rsidRDefault="00EC4FA6" w:rsidP="00EC4FA6">
      <w:pPr>
        <w:spacing w:line="360" w:lineRule="auto"/>
        <w:jc w:val="both"/>
        <w:outlineLvl w:val="0"/>
        <w:rPr>
          <w:rFonts w:eastAsia="Tahoma,Bold" w:cs="Tahoma,Bold"/>
          <w:bCs/>
          <w:color w:val="000000" w:themeColor="text1"/>
          <w:sz w:val="18"/>
          <w:szCs w:val="18"/>
        </w:rPr>
      </w:pPr>
    </w:p>
    <w:p w14:paraId="5C11E001" w14:textId="77777777"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14:paraId="34CB6214"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797E64CA" w14:textId="77777777" w:rsidR="00EC4FA6" w:rsidRDefault="00EC4FA6" w:rsidP="00EC4FA6">
      <w:pPr>
        <w:rPr>
          <w:rFonts w:eastAsia="Tahoma,Bold" w:cs="Tahoma,Bold"/>
          <w:bCs/>
          <w:color w:val="000000" w:themeColor="text1"/>
          <w:sz w:val="18"/>
          <w:szCs w:val="18"/>
        </w:rPr>
      </w:pPr>
    </w:p>
    <w:p w14:paraId="00ED9D30" w14:textId="77777777"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36B3DB08"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2CE69C46" w14:textId="77777777" w:rsidR="00EC4FA6" w:rsidRDefault="00EC4FA6" w:rsidP="00EC4FA6">
      <w:pPr>
        <w:spacing w:line="360" w:lineRule="auto"/>
        <w:jc w:val="both"/>
        <w:outlineLvl w:val="0"/>
        <w:rPr>
          <w:rFonts w:eastAsia="Tahoma,Bold" w:cs="Tahoma,Bold"/>
          <w:bCs/>
          <w:color w:val="000000" w:themeColor="text1"/>
          <w:sz w:val="18"/>
          <w:szCs w:val="18"/>
        </w:rPr>
      </w:pPr>
    </w:p>
    <w:p w14:paraId="2605EA9F" w14:textId="77777777" w:rsidR="00EC4FA6" w:rsidRDefault="00EC4FA6" w:rsidP="00EC4FA6">
      <w:pPr>
        <w:spacing w:line="360" w:lineRule="auto"/>
        <w:jc w:val="both"/>
        <w:outlineLvl w:val="0"/>
        <w:rPr>
          <w:rFonts w:eastAsia="Tahoma,Bold" w:cs="Tahoma,Bold"/>
          <w:bCs/>
          <w:color w:val="000000" w:themeColor="text1"/>
          <w:sz w:val="18"/>
          <w:szCs w:val="18"/>
        </w:rPr>
      </w:pPr>
    </w:p>
    <w:p w14:paraId="4C068A49" w14:textId="77777777" w:rsidR="00EC4FA6" w:rsidRDefault="00EC4FA6" w:rsidP="00EC4FA6">
      <w:pPr>
        <w:spacing w:line="360" w:lineRule="auto"/>
        <w:jc w:val="both"/>
        <w:outlineLvl w:val="0"/>
        <w:rPr>
          <w:rFonts w:eastAsia="Tahoma,Bold" w:cs="Tahoma,Bold"/>
          <w:bCs/>
          <w:color w:val="000000" w:themeColor="text1"/>
          <w:sz w:val="18"/>
          <w:szCs w:val="18"/>
        </w:rPr>
      </w:pPr>
    </w:p>
    <w:p w14:paraId="31F3F906" w14:textId="77777777" w:rsidR="00EC4FA6" w:rsidRDefault="00EC4FA6" w:rsidP="00EC4FA6">
      <w:pPr>
        <w:spacing w:line="360" w:lineRule="auto"/>
        <w:jc w:val="both"/>
        <w:outlineLvl w:val="0"/>
        <w:rPr>
          <w:rFonts w:eastAsia="Tahoma,Bold" w:cs="Tahoma,Bold"/>
          <w:bCs/>
          <w:color w:val="000000" w:themeColor="text1"/>
          <w:sz w:val="18"/>
          <w:szCs w:val="18"/>
        </w:rPr>
      </w:pPr>
    </w:p>
    <w:p w14:paraId="77A5213C" w14:textId="77777777" w:rsidR="00EC4FA6" w:rsidRDefault="00EC4FA6" w:rsidP="00EC4FA6">
      <w:pPr>
        <w:spacing w:line="360" w:lineRule="auto"/>
        <w:jc w:val="both"/>
        <w:outlineLvl w:val="0"/>
        <w:rPr>
          <w:rFonts w:eastAsia="Tahoma,Bold" w:cs="Tahoma,Bold"/>
          <w:bCs/>
          <w:color w:val="000000" w:themeColor="text1"/>
          <w:sz w:val="18"/>
          <w:szCs w:val="18"/>
        </w:rPr>
      </w:pPr>
    </w:p>
    <w:p w14:paraId="14F8F4A2" w14:textId="77777777" w:rsidR="00EC4FA6" w:rsidRDefault="00EC4FA6" w:rsidP="00EC4FA6">
      <w:pPr>
        <w:spacing w:line="360" w:lineRule="auto"/>
        <w:jc w:val="both"/>
        <w:outlineLvl w:val="0"/>
        <w:rPr>
          <w:rFonts w:eastAsia="Tahoma,Bold" w:cs="Tahoma,Bold"/>
          <w:bCs/>
          <w:color w:val="000000" w:themeColor="text1"/>
          <w:sz w:val="18"/>
          <w:szCs w:val="18"/>
        </w:rPr>
      </w:pPr>
    </w:p>
    <w:p w14:paraId="2DCDABD1" w14:textId="77777777" w:rsidR="00EC4FA6" w:rsidRDefault="00EC4FA6" w:rsidP="00EC4FA6">
      <w:pPr>
        <w:spacing w:line="360" w:lineRule="auto"/>
        <w:jc w:val="both"/>
        <w:outlineLvl w:val="0"/>
        <w:rPr>
          <w:rFonts w:eastAsia="Tahoma,Bold" w:cs="Tahoma,Bold"/>
          <w:bCs/>
          <w:color w:val="000000" w:themeColor="text1"/>
          <w:sz w:val="18"/>
          <w:szCs w:val="18"/>
        </w:rPr>
      </w:pPr>
    </w:p>
    <w:p w14:paraId="464536E9" w14:textId="77777777" w:rsidR="00EC4FA6" w:rsidRDefault="00EC4FA6" w:rsidP="00EC4FA6">
      <w:pPr>
        <w:spacing w:line="360" w:lineRule="auto"/>
        <w:jc w:val="both"/>
        <w:outlineLvl w:val="0"/>
        <w:rPr>
          <w:rFonts w:eastAsia="Tahoma,Bold" w:cs="Tahoma,Bold"/>
          <w:bCs/>
          <w:color w:val="000000" w:themeColor="text1"/>
          <w:sz w:val="18"/>
          <w:szCs w:val="18"/>
        </w:rPr>
      </w:pPr>
    </w:p>
    <w:p w14:paraId="68585525" w14:textId="77777777" w:rsidR="00EC4FA6" w:rsidRDefault="00EC4FA6" w:rsidP="00EC4FA6">
      <w:pPr>
        <w:spacing w:line="360" w:lineRule="auto"/>
        <w:jc w:val="both"/>
        <w:outlineLvl w:val="0"/>
        <w:rPr>
          <w:rFonts w:eastAsia="Tahoma,Bold" w:cs="Tahoma,Bold"/>
          <w:bCs/>
          <w:color w:val="000000" w:themeColor="text1"/>
          <w:sz w:val="18"/>
          <w:szCs w:val="18"/>
        </w:rPr>
      </w:pPr>
    </w:p>
    <w:p w14:paraId="1FC757BE" w14:textId="77777777" w:rsidR="00EC4FA6" w:rsidRDefault="00EC4FA6" w:rsidP="00EC4FA6">
      <w:pPr>
        <w:spacing w:line="360" w:lineRule="auto"/>
        <w:jc w:val="both"/>
        <w:outlineLvl w:val="0"/>
        <w:rPr>
          <w:rFonts w:eastAsia="Tahoma,Bold" w:cs="Tahoma,Bold"/>
          <w:bCs/>
          <w:color w:val="000000" w:themeColor="text1"/>
          <w:sz w:val="18"/>
          <w:szCs w:val="18"/>
        </w:rPr>
      </w:pPr>
    </w:p>
    <w:p w14:paraId="3D7DCBB2" w14:textId="77777777" w:rsidR="00EC4FA6" w:rsidRDefault="00EC4FA6" w:rsidP="00EC4FA6">
      <w:pPr>
        <w:spacing w:line="360" w:lineRule="auto"/>
        <w:jc w:val="both"/>
        <w:outlineLvl w:val="0"/>
        <w:rPr>
          <w:rFonts w:eastAsia="Tahoma,Bold" w:cs="Tahoma,Bold"/>
          <w:bCs/>
          <w:color w:val="000000" w:themeColor="text1"/>
          <w:sz w:val="18"/>
          <w:szCs w:val="18"/>
        </w:rPr>
      </w:pPr>
    </w:p>
    <w:p w14:paraId="1DFC43EF" w14:textId="77777777" w:rsidR="00EC4FA6" w:rsidRDefault="00EC4FA6" w:rsidP="00EC4FA6">
      <w:pPr>
        <w:spacing w:line="360" w:lineRule="auto"/>
        <w:jc w:val="both"/>
        <w:outlineLvl w:val="0"/>
        <w:rPr>
          <w:rFonts w:eastAsia="Tahoma,Bold" w:cs="Tahoma,Bold"/>
          <w:bCs/>
          <w:color w:val="000000" w:themeColor="text1"/>
          <w:sz w:val="18"/>
          <w:szCs w:val="18"/>
        </w:rPr>
      </w:pPr>
    </w:p>
    <w:p w14:paraId="71C6DA40" w14:textId="77777777" w:rsidR="00EC4FA6" w:rsidRDefault="00EC4FA6" w:rsidP="00EC4FA6">
      <w:pPr>
        <w:spacing w:line="360" w:lineRule="auto"/>
        <w:jc w:val="both"/>
        <w:outlineLvl w:val="0"/>
        <w:rPr>
          <w:rFonts w:eastAsia="Tahoma,Bold" w:cs="Tahoma,Bold"/>
          <w:bCs/>
          <w:color w:val="000000" w:themeColor="text1"/>
          <w:sz w:val="18"/>
          <w:szCs w:val="18"/>
        </w:rPr>
      </w:pPr>
    </w:p>
    <w:p w14:paraId="74AFAC74" w14:textId="77777777" w:rsidR="00EC4FA6" w:rsidRDefault="00EC4FA6" w:rsidP="00EC4FA6">
      <w:pPr>
        <w:spacing w:line="360" w:lineRule="auto"/>
        <w:jc w:val="both"/>
        <w:outlineLvl w:val="0"/>
        <w:rPr>
          <w:rFonts w:eastAsia="Tahoma,Bold" w:cs="Tahoma,Bold"/>
          <w:bCs/>
          <w:color w:val="000000" w:themeColor="text1"/>
          <w:sz w:val="18"/>
          <w:szCs w:val="18"/>
        </w:rPr>
      </w:pPr>
    </w:p>
    <w:p w14:paraId="1277CADD" w14:textId="77777777" w:rsidR="00EC4FA6" w:rsidRDefault="00EC4FA6" w:rsidP="00EC4FA6">
      <w:pPr>
        <w:spacing w:line="360" w:lineRule="auto"/>
        <w:jc w:val="both"/>
        <w:outlineLvl w:val="0"/>
        <w:rPr>
          <w:rFonts w:eastAsia="Tahoma,Bold" w:cs="Tahoma,Bold"/>
          <w:bCs/>
          <w:color w:val="000000" w:themeColor="text1"/>
          <w:sz w:val="18"/>
          <w:szCs w:val="18"/>
        </w:rPr>
      </w:pPr>
    </w:p>
    <w:p w14:paraId="18AE4958" w14:textId="77777777" w:rsidR="00EC4FA6" w:rsidRDefault="00EC4FA6" w:rsidP="00EC4FA6">
      <w:pPr>
        <w:spacing w:line="360" w:lineRule="auto"/>
        <w:jc w:val="both"/>
        <w:outlineLvl w:val="0"/>
        <w:rPr>
          <w:rFonts w:eastAsia="Tahoma,Bold" w:cs="Tahoma,Bold"/>
          <w:bCs/>
          <w:color w:val="000000" w:themeColor="text1"/>
          <w:sz w:val="18"/>
          <w:szCs w:val="18"/>
        </w:rPr>
      </w:pPr>
    </w:p>
    <w:p w14:paraId="71406C43" w14:textId="77777777" w:rsidR="00EC4FA6" w:rsidRDefault="00EC4FA6" w:rsidP="00EC4FA6">
      <w:pPr>
        <w:spacing w:line="360" w:lineRule="auto"/>
        <w:jc w:val="both"/>
        <w:outlineLvl w:val="0"/>
        <w:rPr>
          <w:rFonts w:eastAsia="Tahoma,Bold" w:cs="Tahoma,Bold"/>
          <w:bCs/>
          <w:color w:val="000000" w:themeColor="text1"/>
          <w:sz w:val="18"/>
          <w:szCs w:val="18"/>
        </w:rPr>
      </w:pPr>
    </w:p>
    <w:p w14:paraId="4F86487D" w14:textId="77777777" w:rsidR="00EC4FA6" w:rsidRDefault="00EC4FA6" w:rsidP="00EC4FA6">
      <w:pPr>
        <w:spacing w:line="360" w:lineRule="auto"/>
        <w:jc w:val="both"/>
        <w:outlineLvl w:val="0"/>
        <w:rPr>
          <w:rFonts w:eastAsia="Tahoma,Bold" w:cs="Tahoma,Bold"/>
          <w:bCs/>
          <w:color w:val="000000" w:themeColor="text1"/>
          <w:sz w:val="18"/>
          <w:szCs w:val="18"/>
        </w:rPr>
      </w:pPr>
    </w:p>
    <w:p w14:paraId="6D97D0E1" w14:textId="77777777" w:rsidR="00EC4FA6" w:rsidRDefault="00EC4FA6" w:rsidP="00EC4FA6">
      <w:pPr>
        <w:spacing w:line="360" w:lineRule="auto"/>
        <w:jc w:val="both"/>
        <w:outlineLvl w:val="0"/>
        <w:rPr>
          <w:rFonts w:eastAsia="Tahoma,Bold" w:cs="Tahoma,Bold"/>
          <w:bCs/>
          <w:color w:val="000000" w:themeColor="text1"/>
          <w:sz w:val="18"/>
          <w:szCs w:val="18"/>
        </w:rPr>
      </w:pPr>
    </w:p>
    <w:p w14:paraId="74353009" w14:textId="77777777" w:rsidR="00EC4FA6" w:rsidRDefault="00EC4FA6" w:rsidP="00EC4FA6">
      <w:pPr>
        <w:spacing w:line="360" w:lineRule="auto"/>
        <w:jc w:val="both"/>
        <w:outlineLvl w:val="0"/>
        <w:rPr>
          <w:rFonts w:eastAsia="Tahoma,Bold" w:cs="Tahoma,Bold"/>
          <w:bCs/>
          <w:color w:val="000000" w:themeColor="text1"/>
          <w:sz w:val="18"/>
          <w:szCs w:val="18"/>
        </w:rPr>
      </w:pPr>
    </w:p>
    <w:p w14:paraId="3780C37A" w14:textId="77777777" w:rsidR="00EC4FA6" w:rsidRDefault="00EC4FA6" w:rsidP="00EC4FA6">
      <w:pPr>
        <w:spacing w:line="360" w:lineRule="auto"/>
        <w:jc w:val="both"/>
        <w:outlineLvl w:val="0"/>
        <w:rPr>
          <w:rFonts w:eastAsia="Tahoma,Bold" w:cs="Tahoma,Bold"/>
          <w:bCs/>
          <w:color w:val="000000" w:themeColor="text1"/>
          <w:sz w:val="18"/>
          <w:szCs w:val="18"/>
        </w:rPr>
      </w:pPr>
    </w:p>
    <w:p w14:paraId="61D8030C" w14:textId="77777777" w:rsidR="00EC4FA6" w:rsidRDefault="00EC4FA6" w:rsidP="00EC4FA6">
      <w:pPr>
        <w:spacing w:line="360" w:lineRule="auto"/>
        <w:jc w:val="both"/>
        <w:outlineLvl w:val="0"/>
        <w:rPr>
          <w:rFonts w:eastAsia="Tahoma,Bold" w:cs="Tahoma,Bold"/>
          <w:bCs/>
          <w:color w:val="000000" w:themeColor="text1"/>
          <w:sz w:val="18"/>
          <w:szCs w:val="18"/>
        </w:rPr>
      </w:pPr>
    </w:p>
    <w:p w14:paraId="36F9DA7F" w14:textId="77777777" w:rsidR="00EC4FA6" w:rsidRDefault="00EC4FA6" w:rsidP="00EC4FA6">
      <w:pPr>
        <w:spacing w:line="360" w:lineRule="auto"/>
        <w:jc w:val="both"/>
        <w:outlineLvl w:val="0"/>
        <w:rPr>
          <w:rFonts w:eastAsia="Tahoma,Bold" w:cs="Tahoma,Bold"/>
          <w:bCs/>
          <w:color w:val="000000" w:themeColor="text1"/>
          <w:sz w:val="18"/>
          <w:szCs w:val="18"/>
        </w:rPr>
      </w:pPr>
    </w:p>
    <w:p w14:paraId="2A400CA2" w14:textId="77777777" w:rsidR="00EC4FA6" w:rsidRDefault="00EC4FA6" w:rsidP="00EC4FA6">
      <w:pPr>
        <w:spacing w:line="360" w:lineRule="auto"/>
        <w:jc w:val="both"/>
        <w:outlineLvl w:val="0"/>
        <w:rPr>
          <w:rFonts w:eastAsia="Tahoma,Bold" w:cs="Tahoma,Bold"/>
          <w:bCs/>
          <w:color w:val="000000" w:themeColor="text1"/>
          <w:sz w:val="18"/>
          <w:szCs w:val="18"/>
        </w:rPr>
      </w:pPr>
    </w:p>
    <w:p w14:paraId="76317C2A" w14:textId="77777777" w:rsidR="00EC4FA6" w:rsidRDefault="00EC4FA6" w:rsidP="00EC4FA6">
      <w:pPr>
        <w:spacing w:line="360" w:lineRule="auto"/>
        <w:jc w:val="both"/>
        <w:outlineLvl w:val="0"/>
        <w:rPr>
          <w:rFonts w:eastAsia="Tahoma,Bold" w:cs="Tahoma,Bold"/>
          <w:bCs/>
          <w:color w:val="000000" w:themeColor="text1"/>
          <w:sz w:val="18"/>
          <w:szCs w:val="18"/>
        </w:rPr>
      </w:pPr>
    </w:p>
    <w:p w14:paraId="637544E0" w14:textId="77777777" w:rsidR="00EC4FA6" w:rsidRDefault="00EC4FA6" w:rsidP="00EC4FA6">
      <w:pPr>
        <w:spacing w:line="360" w:lineRule="auto"/>
        <w:jc w:val="both"/>
        <w:outlineLvl w:val="0"/>
        <w:rPr>
          <w:rFonts w:eastAsia="Tahoma,Bold" w:cs="Tahoma,Bold"/>
          <w:bCs/>
          <w:color w:val="000000" w:themeColor="text1"/>
          <w:sz w:val="18"/>
          <w:szCs w:val="18"/>
        </w:rPr>
      </w:pPr>
    </w:p>
    <w:p w14:paraId="24E03BB0" w14:textId="77777777" w:rsidR="00EC4FA6" w:rsidRDefault="00EC4FA6" w:rsidP="00EC4FA6">
      <w:pPr>
        <w:spacing w:line="360" w:lineRule="auto"/>
        <w:jc w:val="both"/>
        <w:outlineLvl w:val="0"/>
        <w:rPr>
          <w:rFonts w:eastAsia="Tahoma,Bold" w:cs="Tahoma,Bold"/>
          <w:bCs/>
          <w:color w:val="000000" w:themeColor="text1"/>
          <w:sz w:val="18"/>
          <w:szCs w:val="18"/>
        </w:rPr>
      </w:pPr>
    </w:p>
    <w:p w14:paraId="495EA182" w14:textId="77777777" w:rsidR="00EC4FA6" w:rsidRDefault="00EC4FA6" w:rsidP="00EC4FA6">
      <w:pPr>
        <w:spacing w:line="360" w:lineRule="auto"/>
        <w:jc w:val="both"/>
        <w:outlineLvl w:val="0"/>
        <w:rPr>
          <w:rFonts w:eastAsia="Tahoma,Bold" w:cs="Tahoma,Bold"/>
          <w:bCs/>
          <w:color w:val="000000" w:themeColor="text1"/>
          <w:sz w:val="18"/>
          <w:szCs w:val="18"/>
        </w:rPr>
      </w:pPr>
    </w:p>
    <w:p w14:paraId="4E66D882" w14:textId="77777777" w:rsidR="00EC4FA6" w:rsidRDefault="00EC4FA6" w:rsidP="00EC4FA6">
      <w:pPr>
        <w:spacing w:line="360" w:lineRule="auto"/>
        <w:jc w:val="both"/>
        <w:outlineLvl w:val="0"/>
        <w:rPr>
          <w:rFonts w:eastAsia="Tahoma,Bold" w:cs="Tahoma,Bold"/>
          <w:bCs/>
          <w:color w:val="000000" w:themeColor="text1"/>
          <w:sz w:val="18"/>
          <w:szCs w:val="18"/>
        </w:rPr>
      </w:pPr>
    </w:p>
    <w:p w14:paraId="5A8CDCB9" w14:textId="77777777" w:rsidR="00EC4FA6" w:rsidRDefault="00EC4FA6" w:rsidP="00EC4FA6">
      <w:pPr>
        <w:spacing w:line="360" w:lineRule="auto"/>
        <w:jc w:val="both"/>
        <w:outlineLvl w:val="0"/>
        <w:rPr>
          <w:rFonts w:eastAsia="Tahoma,Bold" w:cs="Tahoma,Bold"/>
          <w:bCs/>
          <w:color w:val="000000" w:themeColor="text1"/>
          <w:sz w:val="18"/>
          <w:szCs w:val="18"/>
        </w:rPr>
      </w:pPr>
    </w:p>
    <w:p w14:paraId="68FC9BD1" w14:textId="77777777" w:rsidR="00EC4FA6" w:rsidRDefault="00EC4FA6" w:rsidP="00EC4FA6">
      <w:pPr>
        <w:spacing w:line="360" w:lineRule="auto"/>
        <w:jc w:val="both"/>
        <w:outlineLvl w:val="0"/>
        <w:rPr>
          <w:rFonts w:eastAsia="Tahoma,Bold" w:cs="Tahoma,Bold"/>
          <w:bCs/>
          <w:color w:val="000000" w:themeColor="text1"/>
          <w:sz w:val="18"/>
          <w:szCs w:val="18"/>
        </w:rPr>
      </w:pPr>
    </w:p>
    <w:p w14:paraId="3DF28F5F" w14:textId="77777777" w:rsidR="00EC4FA6" w:rsidRDefault="00EC4FA6" w:rsidP="00EC4FA6">
      <w:pPr>
        <w:spacing w:line="360" w:lineRule="auto"/>
        <w:jc w:val="both"/>
        <w:outlineLvl w:val="0"/>
        <w:rPr>
          <w:rFonts w:eastAsia="Tahoma,Bold" w:cs="Tahoma,Bold"/>
          <w:bCs/>
          <w:color w:val="000000" w:themeColor="text1"/>
          <w:sz w:val="18"/>
          <w:szCs w:val="18"/>
        </w:rPr>
      </w:pPr>
    </w:p>
    <w:p w14:paraId="1D72FF50" w14:textId="77777777" w:rsidR="00EC4FA6" w:rsidRDefault="00EC4FA6" w:rsidP="00EC4FA6">
      <w:pPr>
        <w:spacing w:line="360" w:lineRule="auto"/>
        <w:jc w:val="both"/>
        <w:outlineLvl w:val="0"/>
        <w:rPr>
          <w:rFonts w:eastAsia="Tahoma,Bold" w:cs="Tahoma,Bold"/>
          <w:bCs/>
          <w:color w:val="000000" w:themeColor="text1"/>
          <w:sz w:val="18"/>
          <w:szCs w:val="18"/>
        </w:rPr>
      </w:pPr>
    </w:p>
    <w:p w14:paraId="5FB964B2" w14:textId="77777777" w:rsidR="00EC4FA6" w:rsidRDefault="00EC4FA6" w:rsidP="00EC4FA6">
      <w:pPr>
        <w:spacing w:line="360" w:lineRule="auto"/>
        <w:jc w:val="both"/>
        <w:outlineLvl w:val="0"/>
        <w:rPr>
          <w:rFonts w:eastAsia="Tahoma,Bold" w:cs="Tahoma,Bold"/>
          <w:bCs/>
          <w:color w:val="000000" w:themeColor="text1"/>
          <w:sz w:val="18"/>
          <w:szCs w:val="18"/>
        </w:rPr>
      </w:pPr>
    </w:p>
    <w:p w14:paraId="6658E930"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7BF6BF2F" w14:textId="77777777" w:rsidR="00EC4FA6" w:rsidRDefault="00EC4FA6" w:rsidP="00EC4FA6">
      <w:pPr>
        <w:jc w:val="right"/>
        <w:rPr>
          <w:rFonts w:cs="Helvetica"/>
          <w:b/>
          <w:sz w:val="18"/>
          <w:szCs w:val="18"/>
        </w:rPr>
      </w:pPr>
    </w:p>
    <w:p w14:paraId="44116BBB" w14:textId="77777777"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14:paraId="6B5EAFEF"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2A905D36" w14:textId="77777777" w:rsidR="00EC4FA6" w:rsidRDefault="00EC4FA6" w:rsidP="00EC4FA6">
      <w:pPr>
        <w:pStyle w:val="Akapitzlist"/>
        <w:spacing w:before="120" w:after="120"/>
        <w:ind w:left="792"/>
        <w:contextualSpacing w:val="0"/>
        <w:jc w:val="both"/>
        <w:rPr>
          <w:rFonts w:ascii="Verdana" w:hAnsi="Verdana" w:cstheme="minorHAnsi"/>
          <w:sz w:val="18"/>
          <w:szCs w:val="18"/>
        </w:rPr>
      </w:pPr>
    </w:p>
    <w:p w14:paraId="7F549DFB" w14:textId="77777777"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14:paraId="6C3D9D51" w14:textId="77777777" w:rsidR="00EC4FA6" w:rsidRPr="00C53CB5" w:rsidRDefault="00EC4FA6" w:rsidP="00EC4FA6">
      <w:pPr>
        <w:spacing w:line="360" w:lineRule="auto"/>
        <w:jc w:val="both"/>
        <w:outlineLvl w:val="0"/>
        <w:rPr>
          <w:rFonts w:eastAsia="Tahoma,Bold" w:cs="Tahoma,Bold"/>
          <w:bCs/>
          <w:color w:val="000000" w:themeColor="text1"/>
          <w:sz w:val="18"/>
          <w:szCs w:val="18"/>
        </w:rPr>
      </w:pPr>
    </w:p>
    <w:p w14:paraId="12C92570"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14:paraId="49ADFAA6"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32759EA7"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6554392B" w14:textId="77777777" w:rsidR="00EC4FA6" w:rsidRPr="00A418B8" w:rsidRDefault="00EC4FA6" w:rsidP="00EC4FA6">
      <w:pPr>
        <w:tabs>
          <w:tab w:val="left" w:pos="0"/>
        </w:tabs>
        <w:spacing w:line="276" w:lineRule="auto"/>
        <w:jc w:val="both"/>
        <w:outlineLvl w:val="0"/>
        <w:rPr>
          <w:rFonts w:cstheme="minorHAnsi"/>
          <w:sz w:val="18"/>
          <w:szCs w:val="18"/>
        </w:rPr>
      </w:pPr>
    </w:p>
    <w:p w14:paraId="6B2211EB"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14:paraId="3FAD65FD" w14:textId="77777777" w:rsidTr="001332A8">
        <w:trPr>
          <w:trHeight w:val="1359"/>
          <w:jc w:val="center"/>
        </w:trPr>
        <w:tc>
          <w:tcPr>
            <w:tcW w:w="490" w:type="dxa"/>
            <w:vAlign w:val="center"/>
          </w:tcPr>
          <w:p w14:paraId="15164269" w14:textId="77777777"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11FE6820"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67ED4D05"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14:paraId="15B097E7" w14:textId="77777777"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2C03FA7"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14:paraId="1456AF21"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14:paraId="5C894713"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197885B0" w14:textId="77777777"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14:paraId="5AA692E0" w14:textId="77777777" w:rsidTr="001332A8">
        <w:trPr>
          <w:trHeight w:hRule="exact" w:val="408"/>
          <w:jc w:val="center"/>
        </w:trPr>
        <w:tc>
          <w:tcPr>
            <w:tcW w:w="490" w:type="dxa"/>
          </w:tcPr>
          <w:p w14:paraId="7A2E6576" w14:textId="77777777"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60F755CD"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14:paraId="0BA39615"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1DC159BB"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1D9C13F5"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07B65A4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p w14:paraId="79B0FE39"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1615BAA9"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0B4C40D9" w14:textId="77777777" w:rsidTr="001332A8">
        <w:trPr>
          <w:trHeight w:hRule="exact" w:val="408"/>
          <w:jc w:val="center"/>
        </w:trPr>
        <w:tc>
          <w:tcPr>
            <w:tcW w:w="490" w:type="dxa"/>
          </w:tcPr>
          <w:p w14:paraId="435D7F08"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74DF1FB5"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2ED05FBC"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0AF5883E"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087856F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0BAC19AB" w14:textId="77777777" w:rsidR="00EC4FA6" w:rsidRDefault="00EC4FA6" w:rsidP="001332A8">
            <w:pPr>
              <w:autoSpaceDE w:val="0"/>
              <w:autoSpaceDN w:val="0"/>
              <w:adjustRightInd w:val="0"/>
              <w:spacing w:line="360" w:lineRule="auto"/>
              <w:rPr>
                <w:rFonts w:ascii="Times New Roman" w:hAnsi="Times New Roman"/>
                <w:color w:val="000000"/>
                <w:sz w:val="24"/>
              </w:rPr>
            </w:pPr>
          </w:p>
          <w:p w14:paraId="64617ED9"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67863E9A" w14:textId="77777777" w:rsidTr="001332A8">
        <w:trPr>
          <w:trHeight w:hRule="exact" w:val="408"/>
          <w:jc w:val="center"/>
        </w:trPr>
        <w:tc>
          <w:tcPr>
            <w:tcW w:w="490" w:type="dxa"/>
          </w:tcPr>
          <w:p w14:paraId="07607B89"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1B6FDAD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2D2A1F33"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43FBC5DD"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2CE27D1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07E4971F"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6C970109" w14:textId="77777777" w:rsidTr="001332A8">
        <w:trPr>
          <w:trHeight w:hRule="exact" w:val="408"/>
          <w:jc w:val="center"/>
        </w:trPr>
        <w:tc>
          <w:tcPr>
            <w:tcW w:w="490" w:type="dxa"/>
          </w:tcPr>
          <w:p w14:paraId="241C7895"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734AAF69"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133853B2"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72EF9393"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6BFD6C48"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742FE5FD" w14:textId="77777777"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14:paraId="580022F9" w14:textId="77777777" w:rsidTr="001332A8">
        <w:trPr>
          <w:trHeight w:hRule="exact" w:val="408"/>
          <w:jc w:val="center"/>
        </w:trPr>
        <w:tc>
          <w:tcPr>
            <w:tcW w:w="490" w:type="dxa"/>
          </w:tcPr>
          <w:p w14:paraId="780FA649" w14:textId="77777777"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0B6B2DA4"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14:paraId="29C2AE71"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14:paraId="2CAAF1EE"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14:paraId="350FF8E0" w14:textId="77777777"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14:paraId="40CB72CE" w14:textId="77777777" w:rsidR="00EC4FA6" w:rsidRDefault="00EC4FA6" w:rsidP="001332A8">
            <w:pPr>
              <w:autoSpaceDE w:val="0"/>
              <w:autoSpaceDN w:val="0"/>
              <w:adjustRightInd w:val="0"/>
              <w:spacing w:line="360" w:lineRule="auto"/>
              <w:rPr>
                <w:rFonts w:ascii="Times New Roman" w:hAnsi="Times New Roman"/>
                <w:color w:val="000000"/>
                <w:sz w:val="24"/>
              </w:rPr>
            </w:pPr>
          </w:p>
        </w:tc>
      </w:tr>
    </w:tbl>
    <w:p w14:paraId="184A9801" w14:textId="77777777"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14:paraId="00B62746" w14:textId="77777777"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r w:rsidR="002E6541">
        <w:rPr>
          <w:rFonts w:eastAsiaTheme="minorHAnsi" w:cs="Arial"/>
          <w:sz w:val="18"/>
          <w:szCs w:val="18"/>
          <w:lang w:eastAsia="en-US"/>
        </w:rPr>
        <w:t>.</w:t>
      </w:r>
    </w:p>
    <w:p w14:paraId="670D51CA"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0507966B" w14:textId="77777777" w:rsidR="00EC4FA6" w:rsidRDefault="00EC4FA6" w:rsidP="00EC4FA6">
      <w:pPr>
        <w:autoSpaceDE w:val="0"/>
        <w:autoSpaceDN w:val="0"/>
        <w:adjustRightInd w:val="0"/>
        <w:spacing w:line="360" w:lineRule="auto"/>
        <w:rPr>
          <w:rFonts w:ascii="Times New Roman" w:hAnsi="Times New Roman"/>
          <w:color w:val="000000"/>
          <w:szCs w:val="20"/>
          <w:highlight w:val="yellow"/>
        </w:rPr>
      </w:pPr>
    </w:p>
    <w:p w14:paraId="0F223242"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2DEEC7F9"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3C7A6590" w14:textId="77777777" w:rsidR="00EC4FA6" w:rsidRPr="00C53CB5" w:rsidRDefault="00EC4FA6" w:rsidP="00EC4FA6">
      <w:pPr>
        <w:jc w:val="right"/>
        <w:rPr>
          <w:rFonts w:cs="Helvetica"/>
          <w:b/>
          <w:sz w:val="18"/>
          <w:szCs w:val="18"/>
        </w:rPr>
      </w:pPr>
    </w:p>
    <w:p w14:paraId="3E971171" w14:textId="77777777" w:rsidR="00EC4FA6" w:rsidRPr="00C53CB5" w:rsidRDefault="00EC4FA6" w:rsidP="00EC4FA6">
      <w:pPr>
        <w:jc w:val="right"/>
        <w:rPr>
          <w:rFonts w:cs="Helvetica"/>
          <w:b/>
          <w:sz w:val="18"/>
          <w:szCs w:val="18"/>
        </w:rPr>
      </w:pPr>
    </w:p>
    <w:p w14:paraId="4484E482" w14:textId="77777777" w:rsidR="00EC4FA6" w:rsidRPr="00C53CB5" w:rsidRDefault="00EC4FA6" w:rsidP="00EC4FA6">
      <w:pPr>
        <w:jc w:val="right"/>
        <w:rPr>
          <w:rFonts w:cs="Helvetica"/>
          <w:b/>
          <w:sz w:val="18"/>
          <w:szCs w:val="18"/>
        </w:rPr>
      </w:pPr>
    </w:p>
    <w:p w14:paraId="393F1B81" w14:textId="77777777" w:rsidR="00EC4FA6" w:rsidRPr="00C53CB5" w:rsidRDefault="00EC4FA6" w:rsidP="00EC4FA6">
      <w:pPr>
        <w:jc w:val="right"/>
        <w:rPr>
          <w:rFonts w:cs="Helvetica"/>
          <w:b/>
          <w:sz w:val="18"/>
          <w:szCs w:val="18"/>
        </w:rPr>
      </w:pPr>
    </w:p>
    <w:p w14:paraId="450EFA41"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6AA37A02" w14:textId="77777777"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14:paraId="1C8C9C3C" w14:textId="77777777" w:rsidR="00EC4FA6" w:rsidRDefault="00EC4FA6" w:rsidP="00EC4FA6">
      <w:pPr>
        <w:jc w:val="right"/>
        <w:rPr>
          <w:rFonts w:cs="Helvetica"/>
          <w:b/>
          <w:sz w:val="18"/>
          <w:szCs w:val="18"/>
        </w:rPr>
      </w:pPr>
    </w:p>
    <w:p w14:paraId="595266CA" w14:textId="77777777" w:rsidR="00EC4FA6" w:rsidRDefault="00EC4FA6" w:rsidP="00EC4FA6">
      <w:pPr>
        <w:jc w:val="right"/>
        <w:rPr>
          <w:rFonts w:cs="Helvetica"/>
          <w:b/>
          <w:sz w:val="18"/>
          <w:szCs w:val="18"/>
        </w:rPr>
      </w:pPr>
    </w:p>
    <w:p w14:paraId="493E27AD" w14:textId="77777777" w:rsidR="00EC4FA6" w:rsidRDefault="00EC4FA6" w:rsidP="00F22CC7">
      <w:pPr>
        <w:rPr>
          <w:rFonts w:cs="Helvetica"/>
          <w:b/>
          <w:sz w:val="18"/>
          <w:szCs w:val="18"/>
        </w:rPr>
      </w:pPr>
    </w:p>
    <w:p w14:paraId="7084FEF2" w14:textId="77777777" w:rsidR="00E2286D" w:rsidRDefault="00E2286D" w:rsidP="00F22CC7">
      <w:pPr>
        <w:rPr>
          <w:rFonts w:cs="Helvetica"/>
          <w:b/>
          <w:sz w:val="18"/>
          <w:szCs w:val="18"/>
        </w:rPr>
      </w:pPr>
    </w:p>
    <w:p w14:paraId="393587B8" w14:textId="77777777" w:rsidR="00E2286D" w:rsidRDefault="00E2286D" w:rsidP="00F22CC7">
      <w:pPr>
        <w:rPr>
          <w:rFonts w:cs="Helvetica"/>
          <w:b/>
          <w:sz w:val="18"/>
          <w:szCs w:val="18"/>
        </w:rPr>
      </w:pPr>
    </w:p>
    <w:p w14:paraId="55A476C8" w14:textId="77777777" w:rsidR="00E2286D" w:rsidRDefault="00E2286D" w:rsidP="00F22CC7">
      <w:pPr>
        <w:rPr>
          <w:rFonts w:cs="Helvetica"/>
          <w:b/>
          <w:sz w:val="18"/>
          <w:szCs w:val="18"/>
        </w:rPr>
      </w:pPr>
    </w:p>
    <w:p w14:paraId="216DC7CD" w14:textId="77777777" w:rsidR="002375CB" w:rsidRDefault="002375CB" w:rsidP="00F22CC7">
      <w:pPr>
        <w:rPr>
          <w:rFonts w:cs="Helvetica"/>
          <w:b/>
          <w:sz w:val="18"/>
          <w:szCs w:val="18"/>
        </w:rPr>
      </w:pPr>
    </w:p>
    <w:p w14:paraId="0B96C197" w14:textId="77777777" w:rsidR="002375CB" w:rsidRDefault="002375CB" w:rsidP="00F22CC7">
      <w:pPr>
        <w:rPr>
          <w:rFonts w:cs="Helvetica"/>
          <w:b/>
          <w:sz w:val="18"/>
          <w:szCs w:val="18"/>
        </w:rPr>
      </w:pPr>
    </w:p>
    <w:p w14:paraId="318D8796" w14:textId="77777777" w:rsidR="002375CB" w:rsidRDefault="002375CB" w:rsidP="00F22CC7">
      <w:pPr>
        <w:rPr>
          <w:rFonts w:cs="Helvetica"/>
          <w:b/>
          <w:sz w:val="18"/>
          <w:szCs w:val="18"/>
        </w:rPr>
      </w:pPr>
    </w:p>
    <w:p w14:paraId="1D975525" w14:textId="77777777" w:rsidR="00EC4FA6" w:rsidRDefault="00EC4FA6" w:rsidP="00EC4FA6">
      <w:pPr>
        <w:jc w:val="right"/>
        <w:rPr>
          <w:rFonts w:cs="Helvetica"/>
          <w:b/>
          <w:sz w:val="18"/>
          <w:szCs w:val="18"/>
        </w:rPr>
      </w:pPr>
    </w:p>
    <w:p w14:paraId="51AA2323" w14:textId="77777777"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14:paraId="0712E67C" w14:textId="77777777" w:rsidR="00EC4FA6" w:rsidRPr="00B8401B" w:rsidRDefault="00EC4FA6" w:rsidP="00EC4FA6">
      <w:pPr>
        <w:pStyle w:val="Nagwek2"/>
        <w:tabs>
          <w:tab w:val="left" w:pos="709"/>
        </w:tabs>
        <w:ind w:left="567" w:hanging="567"/>
        <w:rPr>
          <w:rFonts w:ascii="Times New Roman" w:hAnsi="Times New Roman" w:cs="Times New Roman"/>
          <w:b/>
          <w:bCs/>
          <w:szCs w:val="20"/>
        </w:rPr>
      </w:pPr>
    </w:p>
    <w:p w14:paraId="7B20E4AE" w14:textId="77777777"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14:paraId="37F1EBE9" w14:textId="77777777"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56F4177E" w14:textId="77777777" w:rsidR="00EC4FA6" w:rsidRPr="00A67D0F" w:rsidRDefault="00EC4FA6" w:rsidP="00EC4FA6">
      <w:pPr>
        <w:rPr>
          <w:sz w:val="18"/>
          <w:szCs w:val="18"/>
        </w:rPr>
      </w:pPr>
    </w:p>
    <w:p w14:paraId="6D363269" w14:textId="77777777"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14:paraId="5338C6BA"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442CACA8" w14:textId="77777777"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14:paraId="00E86FC5" w14:textId="77777777"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701477A9" w14:textId="77777777"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5C3F76D8" w14:textId="77777777"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09BF29CB" w14:textId="77777777" w:rsidR="00EC4FA6" w:rsidRPr="00D7105B" w:rsidRDefault="00EC4FA6" w:rsidP="00EC4FA6">
      <w:pPr>
        <w:spacing w:after="60" w:line="360" w:lineRule="auto"/>
        <w:rPr>
          <w:snapToGrid w:val="0"/>
          <w:color w:val="000000"/>
          <w:szCs w:val="20"/>
        </w:rPr>
      </w:pPr>
    </w:p>
    <w:p w14:paraId="05B304C0" w14:textId="77777777" w:rsidR="00EC4FA6" w:rsidRDefault="00EC4FA6" w:rsidP="00EC4FA6">
      <w:pPr>
        <w:spacing w:after="60"/>
        <w:rPr>
          <w:snapToGrid w:val="0"/>
          <w:color w:val="000000"/>
          <w:szCs w:val="20"/>
        </w:rPr>
      </w:pPr>
    </w:p>
    <w:p w14:paraId="3FC9EF79" w14:textId="77777777" w:rsidR="00A66CB8" w:rsidRPr="00C53CB5" w:rsidRDefault="00A66CB8" w:rsidP="00A66CB8">
      <w:pPr>
        <w:jc w:val="right"/>
        <w:rPr>
          <w:rFonts w:cs="Helvetica"/>
          <w:sz w:val="18"/>
          <w:szCs w:val="18"/>
        </w:rPr>
      </w:pPr>
      <w:r w:rsidRPr="00C53CB5">
        <w:rPr>
          <w:rFonts w:cs="Helvetica"/>
          <w:b/>
          <w:sz w:val="18"/>
          <w:szCs w:val="18"/>
        </w:rPr>
        <w:t>___________________________________</w:t>
      </w:r>
    </w:p>
    <w:p w14:paraId="40F4D7DD" w14:textId="77777777"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14:paraId="0C0A0A23"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83393D0" w14:textId="77777777" w:rsidR="00EC4FA6" w:rsidRPr="00C53CB5" w:rsidRDefault="00EC4FA6" w:rsidP="00EC4FA6">
      <w:pPr>
        <w:jc w:val="right"/>
        <w:rPr>
          <w:rFonts w:cs="Helvetica"/>
          <w:b/>
          <w:sz w:val="18"/>
          <w:szCs w:val="18"/>
        </w:rPr>
      </w:pPr>
    </w:p>
    <w:p w14:paraId="6DBA8E1E" w14:textId="77777777" w:rsidR="00EC4FA6" w:rsidRPr="00C53CB5" w:rsidRDefault="00EC4FA6" w:rsidP="00EC4FA6">
      <w:pPr>
        <w:jc w:val="right"/>
        <w:rPr>
          <w:rFonts w:cs="Helvetica"/>
          <w:b/>
          <w:sz w:val="18"/>
          <w:szCs w:val="18"/>
        </w:rPr>
      </w:pPr>
    </w:p>
    <w:p w14:paraId="28EB02F8" w14:textId="77777777" w:rsidR="00EC4FA6" w:rsidRPr="00C53CB5" w:rsidRDefault="00EC4FA6" w:rsidP="00EC4FA6">
      <w:pPr>
        <w:jc w:val="right"/>
        <w:rPr>
          <w:rFonts w:cs="Helvetica"/>
          <w:b/>
          <w:sz w:val="18"/>
          <w:szCs w:val="18"/>
        </w:rPr>
      </w:pPr>
    </w:p>
    <w:p w14:paraId="5ADDB77D" w14:textId="77777777" w:rsidR="00EC4FA6" w:rsidRPr="00C53CB5" w:rsidRDefault="00EC4FA6" w:rsidP="00EC4FA6">
      <w:pPr>
        <w:jc w:val="right"/>
        <w:rPr>
          <w:rFonts w:cs="Helvetica"/>
          <w:b/>
          <w:sz w:val="18"/>
          <w:szCs w:val="18"/>
        </w:rPr>
      </w:pPr>
    </w:p>
    <w:p w14:paraId="06D5169F" w14:textId="77777777" w:rsidR="00EC4FA6" w:rsidRDefault="00EC4FA6" w:rsidP="00EC4FA6">
      <w:pPr>
        <w:jc w:val="right"/>
        <w:rPr>
          <w:rFonts w:cs="Helvetica"/>
          <w:b/>
          <w:sz w:val="18"/>
          <w:szCs w:val="18"/>
        </w:rPr>
      </w:pPr>
    </w:p>
    <w:p w14:paraId="37D18DEE" w14:textId="77777777" w:rsidR="00EC4FA6" w:rsidRDefault="00EC4FA6" w:rsidP="00EC4FA6">
      <w:pPr>
        <w:rPr>
          <w:rFonts w:cs="Helvetica"/>
          <w:b/>
          <w:sz w:val="18"/>
          <w:szCs w:val="18"/>
        </w:rPr>
      </w:pPr>
      <w:r>
        <w:rPr>
          <w:rFonts w:cs="Helvetica"/>
          <w:b/>
          <w:sz w:val="18"/>
          <w:szCs w:val="18"/>
        </w:rPr>
        <w:br w:type="page"/>
      </w:r>
    </w:p>
    <w:p w14:paraId="7D3EB7D4" w14:textId="77777777" w:rsidR="00EC4FA6" w:rsidRDefault="00EC4FA6" w:rsidP="00EC4FA6">
      <w:pPr>
        <w:rPr>
          <w:rFonts w:cs="Helvetica"/>
          <w:b/>
          <w:sz w:val="18"/>
          <w:szCs w:val="18"/>
        </w:rPr>
      </w:pPr>
    </w:p>
    <w:p w14:paraId="6A1F2E15" w14:textId="77777777" w:rsidR="00EC4FA6" w:rsidRDefault="00EC4FA6" w:rsidP="00EC4FA6">
      <w:pPr>
        <w:jc w:val="right"/>
        <w:rPr>
          <w:rFonts w:cs="Helvetica"/>
          <w:b/>
          <w:sz w:val="18"/>
          <w:szCs w:val="18"/>
        </w:rPr>
      </w:pPr>
    </w:p>
    <w:p w14:paraId="4937D563" w14:textId="77777777"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14:paraId="7E02172B" w14:textId="77777777" w:rsidR="00EC4FA6" w:rsidRDefault="00EC4FA6" w:rsidP="00EC4FA6">
      <w:pPr>
        <w:jc w:val="right"/>
        <w:rPr>
          <w:rFonts w:cs="Helvetica"/>
          <w:b/>
          <w:sz w:val="18"/>
          <w:szCs w:val="18"/>
        </w:rPr>
      </w:pPr>
    </w:p>
    <w:p w14:paraId="313FD584" w14:textId="77777777" w:rsidR="00EC4FA6" w:rsidRDefault="00EC4FA6" w:rsidP="00EC4FA6">
      <w:pPr>
        <w:jc w:val="right"/>
        <w:rPr>
          <w:rFonts w:cs="Helvetica"/>
          <w:b/>
          <w:sz w:val="18"/>
          <w:szCs w:val="18"/>
        </w:rPr>
      </w:pPr>
    </w:p>
    <w:p w14:paraId="78EEFD65" w14:textId="77777777" w:rsidR="00EC4FA6" w:rsidRDefault="00EC4FA6" w:rsidP="00EC4FA6">
      <w:pPr>
        <w:jc w:val="right"/>
        <w:rPr>
          <w:rFonts w:cs="Helvetica"/>
          <w:b/>
          <w:sz w:val="18"/>
          <w:szCs w:val="18"/>
        </w:rPr>
      </w:pPr>
    </w:p>
    <w:p w14:paraId="037C00BC" w14:textId="77777777" w:rsidR="00EC4FA6" w:rsidRDefault="00EC4FA6" w:rsidP="00EC4FA6">
      <w:pPr>
        <w:jc w:val="right"/>
        <w:rPr>
          <w:rFonts w:cs="Helvetica"/>
          <w:b/>
          <w:sz w:val="18"/>
          <w:szCs w:val="18"/>
        </w:rPr>
      </w:pPr>
    </w:p>
    <w:p w14:paraId="4734D548" w14:textId="77777777" w:rsidR="00EC4FA6" w:rsidRDefault="00EC4FA6" w:rsidP="00EC4FA6">
      <w:pPr>
        <w:jc w:val="right"/>
        <w:rPr>
          <w:rFonts w:cs="Helvetica"/>
          <w:b/>
          <w:sz w:val="18"/>
          <w:szCs w:val="18"/>
        </w:rPr>
      </w:pPr>
    </w:p>
    <w:p w14:paraId="50E712B5" w14:textId="77777777" w:rsidR="00EC4FA6" w:rsidRDefault="00EC4FA6" w:rsidP="00EC4FA6">
      <w:pPr>
        <w:jc w:val="right"/>
        <w:rPr>
          <w:rFonts w:cs="Helvetica"/>
          <w:b/>
          <w:sz w:val="18"/>
          <w:szCs w:val="18"/>
        </w:rPr>
      </w:pPr>
    </w:p>
    <w:p w14:paraId="4BC584A4" w14:textId="77777777"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Pr>
          <w:rFonts w:cstheme="minorHAnsi"/>
          <w:bCs/>
          <w:sz w:val="18"/>
          <w:szCs w:val="18"/>
          <w:u w:val="single"/>
        </w:rPr>
        <w:t xml:space="preserve"> w Rozdziale XVII WZ</w:t>
      </w:r>
      <w:r w:rsidRPr="000D4608">
        <w:rPr>
          <w:rFonts w:cstheme="minorHAnsi"/>
          <w:bCs/>
          <w:sz w:val="18"/>
          <w:szCs w:val="18"/>
          <w:u w:val="single"/>
        </w:rPr>
        <w:t>)</w:t>
      </w:r>
    </w:p>
    <w:p w14:paraId="737E6E14" w14:textId="77777777" w:rsidR="00EC4FA6" w:rsidRDefault="00EC4FA6" w:rsidP="00EC4FA6">
      <w:pPr>
        <w:jc w:val="right"/>
        <w:rPr>
          <w:rFonts w:cs="Helvetica"/>
          <w:b/>
          <w:sz w:val="18"/>
          <w:szCs w:val="18"/>
        </w:rPr>
      </w:pPr>
    </w:p>
    <w:p w14:paraId="5451E1B0" w14:textId="77777777" w:rsidR="00EC4FA6" w:rsidRDefault="00EC4FA6" w:rsidP="00EC4FA6">
      <w:pPr>
        <w:jc w:val="right"/>
        <w:rPr>
          <w:rFonts w:cs="Helvetica"/>
          <w:b/>
          <w:sz w:val="18"/>
          <w:szCs w:val="18"/>
        </w:rPr>
      </w:pPr>
    </w:p>
    <w:p w14:paraId="644BF07B" w14:textId="77777777" w:rsidR="00EC4FA6" w:rsidRDefault="00EC4FA6" w:rsidP="00EC4FA6">
      <w:pPr>
        <w:jc w:val="right"/>
        <w:rPr>
          <w:rFonts w:cs="Helvetica"/>
          <w:b/>
          <w:sz w:val="18"/>
          <w:szCs w:val="18"/>
        </w:rPr>
      </w:pPr>
    </w:p>
    <w:p w14:paraId="50558CD4" w14:textId="77777777" w:rsidR="00EC4FA6" w:rsidRDefault="00EC4FA6" w:rsidP="00EC4FA6">
      <w:pPr>
        <w:jc w:val="right"/>
        <w:rPr>
          <w:rFonts w:cs="Helvetica"/>
          <w:b/>
          <w:sz w:val="18"/>
          <w:szCs w:val="18"/>
        </w:rPr>
      </w:pPr>
    </w:p>
    <w:p w14:paraId="7D087B4D" w14:textId="77777777" w:rsidR="00EC4FA6" w:rsidRDefault="00EC4FA6" w:rsidP="00EC4FA6">
      <w:pPr>
        <w:jc w:val="right"/>
        <w:rPr>
          <w:rFonts w:cs="Helvetica"/>
          <w:b/>
          <w:sz w:val="18"/>
          <w:szCs w:val="18"/>
        </w:rPr>
      </w:pPr>
    </w:p>
    <w:p w14:paraId="496F3474" w14:textId="77777777" w:rsidR="00EC4FA6" w:rsidRDefault="00EC4FA6" w:rsidP="00EC4FA6">
      <w:pPr>
        <w:jc w:val="right"/>
        <w:rPr>
          <w:rFonts w:cs="Helvetica"/>
          <w:b/>
          <w:sz w:val="18"/>
          <w:szCs w:val="18"/>
        </w:rPr>
      </w:pPr>
    </w:p>
    <w:p w14:paraId="4A3C2D2B" w14:textId="77777777" w:rsidR="00EC4FA6" w:rsidRDefault="00EC4FA6" w:rsidP="00EC4FA6">
      <w:pPr>
        <w:jc w:val="right"/>
        <w:rPr>
          <w:rFonts w:cs="Helvetica"/>
          <w:b/>
          <w:sz w:val="18"/>
          <w:szCs w:val="18"/>
        </w:rPr>
      </w:pPr>
    </w:p>
    <w:p w14:paraId="019D9B19" w14:textId="77777777" w:rsidR="00EC4FA6" w:rsidRDefault="00EC4FA6" w:rsidP="00EC4FA6">
      <w:pPr>
        <w:jc w:val="right"/>
        <w:rPr>
          <w:rFonts w:cs="Helvetica"/>
          <w:b/>
          <w:sz w:val="18"/>
          <w:szCs w:val="18"/>
        </w:rPr>
      </w:pPr>
    </w:p>
    <w:p w14:paraId="1653C4B5" w14:textId="77777777" w:rsidR="00EC4FA6" w:rsidRDefault="00EC4FA6" w:rsidP="00EC4FA6">
      <w:pPr>
        <w:jc w:val="right"/>
        <w:rPr>
          <w:rFonts w:cs="Helvetica"/>
          <w:b/>
          <w:sz w:val="18"/>
          <w:szCs w:val="18"/>
        </w:rPr>
      </w:pPr>
    </w:p>
    <w:p w14:paraId="26AE1731" w14:textId="77777777" w:rsidR="00EC4FA6" w:rsidRDefault="00EC4FA6" w:rsidP="00EC4FA6">
      <w:pPr>
        <w:jc w:val="right"/>
        <w:rPr>
          <w:rFonts w:cs="Helvetica"/>
          <w:b/>
          <w:sz w:val="18"/>
          <w:szCs w:val="18"/>
        </w:rPr>
      </w:pPr>
    </w:p>
    <w:p w14:paraId="7FBC840F" w14:textId="77777777" w:rsidR="00EC4FA6" w:rsidRDefault="00EC4FA6" w:rsidP="00EC4FA6">
      <w:pPr>
        <w:jc w:val="right"/>
        <w:rPr>
          <w:rFonts w:cs="Helvetica"/>
          <w:b/>
          <w:sz w:val="18"/>
          <w:szCs w:val="18"/>
        </w:rPr>
      </w:pPr>
    </w:p>
    <w:p w14:paraId="7E23200E" w14:textId="77777777" w:rsidR="00EC4FA6" w:rsidRDefault="00EC4FA6" w:rsidP="00EC4FA6">
      <w:pPr>
        <w:jc w:val="right"/>
        <w:rPr>
          <w:rFonts w:cs="Helvetica"/>
          <w:b/>
          <w:sz w:val="18"/>
          <w:szCs w:val="18"/>
        </w:rPr>
      </w:pPr>
    </w:p>
    <w:p w14:paraId="2491B133" w14:textId="77777777" w:rsidR="00EC4FA6" w:rsidRDefault="00EC4FA6" w:rsidP="00EC4FA6">
      <w:pPr>
        <w:jc w:val="right"/>
        <w:rPr>
          <w:rFonts w:cs="Helvetica"/>
          <w:b/>
          <w:sz w:val="18"/>
          <w:szCs w:val="18"/>
        </w:rPr>
      </w:pPr>
    </w:p>
    <w:p w14:paraId="0447AB9A" w14:textId="77777777" w:rsidR="00EC4FA6" w:rsidRDefault="00EC4FA6" w:rsidP="00EC4FA6">
      <w:pPr>
        <w:jc w:val="right"/>
        <w:rPr>
          <w:rFonts w:cs="Helvetica"/>
          <w:b/>
          <w:sz w:val="18"/>
          <w:szCs w:val="18"/>
        </w:rPr>
      </w:pPr>
    </w:p>
    <w:p w14:paraId="4C8EDDA7" w14:textId="77777777" w:rsidR="00EC4FA6" w:rsidRDefault="00EC4FA6" w:rsidP="00EC4FA6">
      <w:pPr>
        <w:jc w:val="right"/>
        <w:rPr>
          <w:rFonts w:cs="Helvetica"/>
          <w:b/>
          <w:sz w:val="18"/>
          <w:szCs w:val="18"/>
        </w:rPr>
      </w:pPr>
    </w:p>
    <w:p w14:paraId="1FDA3E0A" w14:textId="77777777" w:rsidR="00EC4FA6" w:rsidRDefault="00EC4FA6" w:rsidP="00EC4FA6">
      <w:pPr>
        <w:jc w:val="right"/>
        <w:rPr>
          <w:rFonts w:cs="Helvetica"/>
          <w:b/>
          <w:sz w:val="18"/>
          <w:szCs w:val="18"/>
        </w:rPr>
      </w:pPr>
    </w:p>
    <w:p w14:paraId="128ACE77" w14:textId="77777777" w:rsidR="00EC4FA6" w:rsidRDefault="00EC4FA6" w:rsidP="00EC4FA6">
      <w:pPr>
        <w:jc w:val="right"/>
        <w:rPr>
          <w:rFonts w:cs="Helvetica"/>
          <w:b/>
          <w:sz w:val="18"/>
          <w:szCs w:val="18"/>
        </w:rPr>
      </w:pPr>
    </w:p>
    <w:p w14:paraId="721F73FC" w14:textId="77777777" w:rsidR="00EC4FA6" w:rsidRDefault="00EC4FA6" w:rsidP="00EC4FA6">
      <w:pPr>
        <w:jc w:val="right"/>
        <w:rPr>
          <w:rFonts w:cs="Helvetica"/>
          <w:b/>
          <w:sz w:val="18"/>
          <w:szCs w:val="18"/>
        </w:rPr>
      </w:pPr>
    </w:p>
    <w:p w14:paraId="3BB172B3" w14:textId="77777777" w:rsidR="00EC4FA6" w:rsidRDefault="00EC4FA6" w:rsidP="00EC4FA6">
      <w:pPr>
        <w:jc w:val="right"/>
        <w:rPr>
          <w:rFonts w:cs="Helvetica"/>
          <w:b/>
          <w:sz w:val="18"/>
          <w:szCs w:val="18"/>
        </w:rPr>
      </w:pPr>
    </w:p>
    <w:p w14:paraId="218A0316" w14:textId="77777777" w:rsidR="00EC4FA6" w:rsidRDefault="00EC4FA6" w:rsidP="00EC4FA6">
      <w:pPr>
        <w:jc w:val="right"/>
        <w:rPr>
          <w:rFonts w:cs="Helvetica"/>
          <w:b/>
          <w:sz w:val="18"/>
          <w:szCs w:val="18"/>
        </w:rPr>
      </w:pPr>
    </w:p>
    <w:p w14:paraId="46A53676" w14:textId="77777777" w:rsidR="00EC4FA6" w:rsidRDefault="00EC4FA6" w:rsidP="00EC4FA6">
      <w:pPr>
        <w:jc w:val="right"/>
        <w:rPr>
          <w:rFonts w:cs="Helvetica"/>
          <w:b/>
          <w:sz w:val="18"/>
          <w:szCs w:val="18"/>
        </w:rPr>
      </w:pPr>
    </w:p>
    <w:p w14:paraId="4B27340B" w14:textId="77777777" w:rsidR="00EC4FA6" w:rsidRDefault="00EC4FA6" w:rsidP="00EC4FA6">
      <w:pPr>
        <w:jc w:val="right"/>
        <w:rPr>
          <w:rFonts w:cs="Helvetica"/>
          <w:b/>
          <w:sz w:val="18"/>
          <w:szCs w:val="18"/>
        </w:rPr>
      </w:pPr>
    </w:p>
    <w:p w14:paraId="3A046868" w14:textId="77777777" w:rsidR="00EC4FA6" w:rsidRDefault="00EC4FA6" w:rsidP="00EC4FA6">
      <w:pPr>
        <w:jc w:val="right"/>
        <w:rPr>
          <w:rFonts w:cs="Helvetica"/>
          <w:b/>
          <w:sz w:val="18"/>
          <w:szCs w:val="18"/>
        </w:rPr>
      </w:pPr>
    </w:p>
    <w:p w14:paraId="56263286" w14:textId="77777777" w:rsidR="00EC4FA6" w:rsidRDefault="00EC4FA6" w:rsidP="00EC4FA6">
      <w:pPr>
        <w:jc w:val="right"/>
        <w:rPr>
          <w:rFonts w:cs="Helvetica"/>
          <w:b/>
          <w:sz w:val="18"/>
          <w:szCs w:val="18"/>
        </w:rPr>
      </w:pPr>
    </w:p>
    <w:p w14:paraId="126D293B" w14:textId="77777777" w:rsidR="00EC4FA6" w:rsidRDefault="00EC4FA6" w:rsidP="00EC4FA6">
      <w:pPr>
        <w:jc w:val="right"/>
        <w:rPr>
          <w:rFonts w:cs="Helvetica"/>
          <w:b/>
          <w:sz w:val="18"/>
          <w:szCs w:val="18"/>
        </w:rPr>
      </w:pPr>
    </w:p>
    <w:p w14:paraId="00D37B27" w14:textId="77777777" w:rsidR="00EC4FA6" w:rsidRDefault="00EC4FA6" w:rsidP="00EC4FA6">
      <w:pPr>
        <w:jc w:val="right"/>
        <w:rPr>
          <w:rFonts w:cs="Helvetica"/>
          <w:b/>
          <w:sz w:val="18"/>
          <w:szCs w:val="18"/>
        </w:rPr>
      </w:pPr>
    </w:p>
    <w:p w14:paraId="4C283BEB" w14:textId="77777777" w:rsidR="00EC4FA6" w:rsidRDefault="00EC4FA6" w:rsidP="00EC4FA6">
      <w:pPr>
        <w:jc w:val="right"/>
        <w:rPr>
          <w:rFonts w:cs="Helvetica"/>
          <w:b/>
          <w:sz w:val="18"/>
          <w:szCs w:val="18"/>
        </w:rPr>
      </w:pPr>
    </w:p>
    <w:p w14:paraId="3E8F7B6B" w14:textId="77777777" w:rsidR="00EC4FA6" w:rsidRDefault="00EC4FA6" w:rsidP="00EC4FA6">
      <w:pPr>
        <w:jc w:val="right"/>
        <w:rPr>
          <w:rFonts w:cs="Helvetica"/>
          <w:b/>
          <w:sz w:val="18"/>
          <w:szCs w:val="18"/>
        </w:rPr>
      </w:pPr>
    </w:p>
    <w:p w14:paraId="217E7D08" w14:textId="77777777" w:rsidR="00EC4FA6" w:rsidRDefault="00EC4FA6" w:rsidP="00EC4FA6">
      <w:pPr>
        <w:jc w:val="right"/>
        <w:rPr>
          <w:rFonts w:cs="Helvetica"/>
          <w:b/>
          <w:sz w:val="18"/>
          <w:szCs w:val="18"/>
        </w:rPr>
      </w:pPr>
    </w:p>
    <w:p w14:paraId="0C8F687D" w14:textId="77777777" w:rsidR="00EC4FA6" w:rsidRDefault="00EC4FA6" w:rsidP="00EC4FA6">
      <w:pPr>
        <w:jc w:val="right"/>
        <w:rPr>
          <w:rFonts w:cs="Helvetica"/>
          <w:b/>
          <w:sz w:val="18"/>
          <w:szCs w:val="18"/>
        </w:rPr>
      </w:pPr>
    </w:p>
    <w:p w14:paraId="74A828F2" w14:textId="77777777" w:rsidR="00EC4FA6" w:rsidRDefault="00EC4FA6" w:rsidP="00EC4FA6">
      <w:pPr>
        <w:jc w:val="right"/>
        <w:rPr>
          <w:rFonts w:cs="Helvetica"/>
          <w:b/>
          <w:sz w:val="18"/>
          <w:szCs w:val="18"/>
        </w:rPr>
      </w:pPr>
    </w:p>
    <w:p w14:paraId="7237CC30" w14:textId="77777777" w:rsidR="00EC4FA6" w:rsidRDefault="00EC4FA6" w:rsidP="00EC4FA6">
      <w:pPr>
        <w:jc w:val="right"/>
        <w:rPr>
          <w:rFonts w:cs="Helvetica"/>
          <w:b/>
          <w:sz w:val="18"/>
          <w:szCs w:val="18"/>
        </w:rPr>
      </w:pPr>
    </w:p>
    <w:p w14:paraId="61A14C70" w14:textId="77777777" w:rsidR="00EC4FA6" w:rsidRDefault="00EC4FA6" w:rsidP="00EC4FA6">
      <w:pPr>
        <w:jc w:val="right"/>
        <w:rPr>
          <w:rFonts w:cs="Helvetica"/>
          <w:b/>
          <w:sz w:val="18"/>
          <w:szCs w:val="18"/>
        </w:rPr>
      </w:pPr>
    </w:p>
    <w:p w14:paraId="03FE6066" w14:textId="77777777" w:rsidR="00EC4FA6" w:rsidRDefault="00EC4FA6" w:rsidP="00EC4FA6">
      <w:pPr>
        <w:jc w:val="right"/>
        <w:rPr>
          <w:rFonts w:cs="Helvetica"/>
          <w:b/>
          <w:sz w:val="18"/>
          <w:szCs w:val="18"/>
        </w:rPr>
      </w:pPr>
    </w:p>
    <w:p w14:paraId="50C4D842" w14:textId="77777777" w:rsidR="00EC4FA6" w:rsidRDefault="00EC4FA6" w:rsidP="00EC4FA6">
      <w:pPr>
        <w:jc w:val="right"/>
        <w:rPr>
          <w:rFonts w:cs="Helvetica"/>
          <w:b/>
          <w:sz w:val="18"/>
          <w:szCs w:val="18"/>
        </w:rPr>
      </w:pPr>
    </w:p>
    <w:p w14:paraId="2AA94674" w14:textId="77777777" w:rsidR="00EC4FA6" w:rsidRDefault="00EC4FA6" w:rsidP="00EC4FA6">
      <w:pPr>
        <w:jc w:val="right"/>
        <w:rPr>
          <w:rFonts w:cs="Helvetica"/>
          <w:b/>
          <w:sz w:val="18"/>
          <w:szCs w:val="18"/>
        </w:rPr>
      </w:pPr>
    </w:p>
    <w:p w14:paraId="3B0087E3" w14:textId="77777777" w:rsidR="00EC4FA6" w:rsidRDefault="00EC4FA6" w:rsidP="00EC4FA6">
      <w:pPr>
        <w:jc w:val="right"/>
        <w:rPr>
          <w:rFonts w:cs="Helvetica"/>
          <w:b/>
          <w:sz w:val="18"/>
          <w:szCs w:val="18"/>
        </w:rPr>
      </w:pPr>
    </w:p>
    <w:p w14:paraId="1E69EEB3" w14:textId="77777777" w:rsidR="00EC4FA6" w:rsidRDefault="00EC4FA6" w:rsidP="00EC4FA6">
      <w:pPr>
        <w:jc w:val="right"/>
        <w:rPr>
          <w:rFonts w:cs="Helvetica"/>
          <w:b/>
          <w:sz w:val="18"/>
          <w:szCs w:val="18"/>
        </w:rPr>
      </w:pPr>
    </w:p>
    <w:p w14:paraId="60F71DB2" w14:textId="77777777" w:rsidR="00EC4FA6" w:rsidRDefault="00EC4FA6" w:rsidP="00EC4FA6">
      <w:pPr>
        <w:jc w:val="right"/>
        <w:rPr>
          <w:rFonts w:cs="Helvetica"/>
          <w:b/>
          <w:sz w:val="18"/>
          <w:szCs w:val="18"/>
        </w:rPr>
      </w:pPr>
    </w:p>
    <w:p w14:paraId="033B193F" w14:textId="77777777" w:rsidR="00EC4FA6" w:rsidRDefault="00EC4FA6" w:rsidP="00EC4FA6">
      <w:pPr>
        <w:jc w:val="right"/>
        <w:rPr>
          <w:rFonts w:cs="Helvetica"/>
          <w:b/>
          <w:sz w:val="18"/>
          <w:szCs w:val="18"/>
        </w:rPr>
      </w:pPr>
    </w:p>
    <w:p w14:paraId="0D4448BA" w14:textId="77777777" w:rsidR="00EC4FA6" w:rsidRDefault="00EC4FA6" w:rsidP="00EC4FA6">
      <w:pPr>
        <w:jc w:val="right"/>
        <w:rPr>
          <w:rFonts w:cs="Helvetica"/>
          <w:b/>
          <w:sz w:val="18"/>
          <w:szCs w:val="18"/>
        </w:rPr>
      </w:pPr>
    </w:p>
    <w:p w14:paraId="0FA6BBF3" w14:textId="77777777" w:rsidR="00EC4FA6" w:rsidRDefault="00EC4FA6" w:rsidP="00EC4FA6">
      <w:pPr>
        <w:jc w:val="right"/>
        <w:rPr>
          <w:rFonts w:cs="Helvetica"/>
          <w:b/>
          <w:sz w:val="18"/>
          <w:szCs w:val="18"/>
        </w:rPr>
      </w:pPr>
    </w:p>
    <w:p w14:paraId="0A85227A" w14:textId="77777777" w:rsidR="00EC4FA6" w:rsidRDefault="00EC4FA6" w:rsidP="00EC4FA6">
      <w:pPr>
        <w:jc w:val="right"/>
        <w:rPr>
          <w:rFonts w:cs="Helvetica"/>
          <w:b/>
          <w:sz w:val="18"/>
          <w:szCs w:val="18"/>
        </w:rPr>
      </w:pPr>
    </w:p>
    <w:p w14:paraId="3088584F" w14:textId="77777777" w:rsidR="00EC4FA6" w:rsidRDefault="00EC4FA6" w:rsidP="00EC4FA6">
      <w:pPr>
        <w:jc w:val="right"/>
        <w:rPr>
          <w:rFonts w:cs="Helvetica"/>
          <w:b/>
          <w:sz w:val="18"/>
          <w:szCs w:val="18"/>
        </w:rPr>
      </w:pPr>
    </w:p>
    <w:p w14:paraId="79B09072" w14:textId="77777777" w:rsidR="00EC4FA6" w:rsidRDefault="00EC4FA6" w:rsidP="00EC4FA6">
      <w:pPr>
        <w:jc w:val="right"/>
        <w:rPr>
          <w:rFonts w:cs="Helvetica"/>
          <w:b/>
          <w:sz w:val="18"/>
          <w:szCs w:val="18"/>
        </w:rPr>
      </w:pPr>
    </w:p>
    <w:p w14:paraId="05A26163" w14:textId="77777777" w:rsidR="00EC4FA6" w:rsidRDefault="00EC4FA6" w:rsidP="00EC4FA6">
      <w:pPr>
        <w:jc w:val="right"/>
        <w:rPr>
          <w:rFonts w:cs="Helvetica"/>
          <w:b/>
          <w:sz w:val="18"/>
          <w:szCs w:val="18"/>
        </w:rPr>
      </w:pPr>
    </w:p>
    <w:p w14:paraId="417EC77D" w14:textId="77777777" w:rsidR="00EC4FA6" w:rsidRDefault="00EC4FA6" w:rsidP="00EC4FA6">
      <w:pPr>
        <w:jc w:val="right"/>
        <w:rPr>
          <w:rFonts w:cs="Helvetica"/>
          <w:b/>
          <w:sz w:val="18"/>
          <w:szCs w:val="18"/>
        </w:rPr>
      </w:pPr>
    </w:p>
    <w:p w14:paraId="37B7ECEA" w14:textId="77777777" w:rsidR="00EC4FA6" w:rsidRDefault="00EC4FA6" w:rsidP="00EC4FA6">
      <w:pPr>
        <w:jc w:val="right"/>
        <w:rPr>
          <w:rFonts w:cs="Helvetica"/>
          <w:b/>
          <w:sz w:val="18"/>
          <w:szCs w:val="18"/>
        </w:rPr>
      </w:pPr>
    </w:p>
    <w:p w14:paraId="26089311" w14:textId="77777777" w:rsidR="00EC4FA6" w:rsidRDefault="00EC4FA6" w:rsidP="00EC4FA6">
      <w:pPr>
        <w:jc w:val="right"/>
        <w:rPr>
          <w:rFonts w:cs="Helvetica"/>
          <w:b/>
          <w:sz w:val="18"/>
          <w:szCs w:val="18"/>
        </w:rPr>
      </w:pPr>
    </w:p>
    <w:p w14:paraId="31FEC6A6" w14:textId="77777777" w:rsidR="00EC4FA6" w:rsidRDefault="00EC4FA6" w:rsidP="00EC4FA6">
      <w:pPr>
        <w:jc w:val="right"/>
        <w:rPr>
          <w:rFonts w:cs="Helvetica"/>
          <w:b/>
          <w:sz w:val="18"/>
          <w:szCs w:val="18"/>
        </w:rPr>
      </w:pPr>
    </w:p>
    <w:p w14:paraId="16178F1F" w14:textId="77777777" w:rsidR="00EC4FA6" w:rsidRDefault="00EC4FA6" w:rsidP="00EC4FA6">
      <w:pPr>
        <w:jc w:val="right"/>
        <w:rPr>
          <w:rFonts w:cs="Helvetica"/>
          <w:b/>
          <w:sz w:val="18"/>
          <w:szCs w:val="18"/>
        </w:rPr>
      </w:pPr>
    </w:p>
    <w:p w14:paraId="20DA504F" w14:textId="77777777" w:rsidR="00EC4FA6" w:rsidRDefault="00EC4FA6" w:rsidP="00EC4FA6">
      <w:pPr>
        <w:jc w:val="right"/>
        <w:rPr>
          <w:rFonts w:cs="Helvetica"/>
          <w:b/>
          <w:sz w:val="18"/>
          <w:szCs w:val="18"/>
        </w:rPr>
      </w:pPr>
    </w:p>
    <w:p w14:paraId="7247BB71" w14:textId="77777777" w:rsidR="00EC4FA6" w:rsidRDefault="00EC4FA6" w:rsidP="00EC4FA6">
      <w:pPr>
        <w:jc w:val="right"/>
        <w:rPr>
          <w:rFonts w:cs="Helvetica"/>
          <w:b/>
          <w:sz w:val="18"/>
          <w:szCs w:val="18"/>
        </w:rPr>
      </w:pPr>
    </w:p>
    <w:p w14:paraId="44EEC899" w14:textId="77777777" w:rsidR="00EC4FA6" w:rsidRDefault="00EC4FA6" w:rsidP="00EC4FA6">
      <w:pPr>
        <w:jc w:val="right"/>
        <w:rPr>
          <w:rFonts w:cs="Helvetica"/>
          <w:b/>
          <w:sz w:val="18"/>
          <w:szCs w:val="18"/>
        </w:rPr>
      </w:pPr>
    </w:p>
    <w:p w14:paraId="17927AD0" w14:textId="77777777" w:rsidR="00EC4FA6" w:rsidRDefault="00EC4FA6" w:rsidP="00EC4FA6">
      <w:pPr>
        <w:jc w:val="right"/>
        <w:rPr>
          <w:rFonts w:cs="Helvetica"/>
          <w:b/>
          <w:sz w:val="18"/>
          <w:szCs w:val="18"/>
        </w:rPr>
      </w:pPr>
    </w:p>
    <w:p w14:paraId="697E403F" w14:textId="77777777"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14:paraId="2B73A40E" w14:textId="77777777" w:rsidR="00EC4FA6" w:rsidRDefault="00EC4FA6" w:rsidP="00EC4FA6">
      <w:pPr>
        <w:jc w:val="right"/>
        <w:rPr>
          <w:rFonts w:cs="Helvetica"/>
          <w:b/>
          <w:sz w:val="18"/>
          <w:szCs w:val="18"/>
        </w:rPr>
      </w:pPr>
    </w:p>
    <w:p w14:paraId="0E696789" w14:textId="77777777" w:rsidR="00EC4FA6" w:rsidRDefault="00EC4FA6" w:rsidP="00EC4FA6">
      <w:pPr>
        <w:jc w:val="right"/>
        <w:rPr>
          <w:rFonts w:cs="Helvetica"/>
          <w:b/>
          <w:sz w:val="18"/>
          <w:szCs w:val="18"/>
        </w:rPr>
      </w:pPr>
    </w:p>
    <w:p w14:paraId="7CB599F4" w14:textId="77777777" w:rsidR="00EC4FA6" w:rsidRDefault="00EC4FA6" w:rsidP="00EC4FA6">
      <w:pPr>
        <w:jc w:val="right"/>
        <w:rPr>
          <w:rFonts w:cs="Helvetica"/>
          <w:b/>
          <w:sz w:val="18"/>
          <w:szCs w:val="18"/>
        </w:rPr>
      </w:pPr>
    </w:p>
    <w:p w14:paraId="5DE025C4" w14:textId="77777777"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14:paraId="7B15C16B" w14:textId="77777777" w:rsidR="00EC4FA6" w:rsidRDefault="00EC4FA6" w:rsidP="00EC4FA6">
      <w:pPr>
        <w:jc w:val="right"/>
        <w:rPr>
          <w:sz w:val="18"/>
        </w:rPr>
      </w:pPr>
    </w:p>
    <w:p w14:paraId="0CAA1152" w14:textId="77777777" w:rsidR="00EC4FA6" w:rsidRDefault="00EC4FA6" w:rsidP="00EC4FA6">
      <w:pPr>
        <w:jc w:val="right"/>
        <w:rPr>
          <w:sz w:val="18"/>
        </w:rPr>
      </w:pPr>
    </w:p>
    <w:p w14:paraId="73673C8B" w14:textId="77777777" w:rsidR="00EC4FA6" w:rsidRDefault="00EC4FA6" w:rsidP="00EC4FA6">
      <w:pPr>
        <w:jc w:val="right"/>
        <w:rPr>
          <w:sz w:val="18"/>
        </w:rPr>
      </w:pPr>
    </w:p>
    <w:p w14:paraId="5A8AA4D1" w14:textId="77777777"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13E1DDBD" w14:textId="77777777"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5B046025"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51E94607"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7D306B88" w14:textId="77777777" w:rsidR="00EC4FA6" w:rsidRPr="00A67D0F" w:rsidRDefault="00EC4FA6" w:rsidP="00EC4FA6">
      <w:pPr>
        <w:jc w:val="center"/>
        <w:rPr>
          <w:b/>
          <w:snapToGrid w:val="0"/>
          <w:sz w:val="18"/>
          <w:szCs w:val="18"/>
        </w:rPr>
      </w:pPr>
    </w:p>
    <w:p w14:paraId="459A3D50" w14:textId="77777777" w:rsidR="00EC4FA6" w:rsidRPr="00A67D0F" w:rsidRDefault="00EC4FA6" w:rsidP="00EC4FA6">
      <w:pPr>
        <w:rPr>
          <w:sz w:val="18"/>
          <w:szCs w:val="18"/>
        </w:rPr>
      </w:pPr>
    </w:p>
    <w:p w14:paraId="492EF81C" w14:textId="77777777"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14:paraId="29F1200B" w14:textId="77777777"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14:paraId="2266FF9E" w14:textId="77777777" w:rsidR="00EC4FA6" w:rsidRDefault="00EC4FA6" w:rsidP="00EC4FA6">
      <w:pPr>
        <w:spacing w:line="360" w:lineRule="auto"/>
        <w:jc w:val="center"/>
        <w:rPr>
          <w:sz w:val="18"/>
        </w:rPr>
      </w:pPr>
    </w:p>
    <w:p w14:paraId="64691E06" w14:textId="77777777" w:rsidR="00EC4FA6" w:rsidRDefault="00EC4FA6" w:rsidP="00EC4FA6">
      <w:pPr>
        <w:jc w:val="right"/>
        <w:rPr>
          <w:sz w:val="18"/>
        </w:rPr>
      </w:pPr>
    </w:p>
    <w:p w14:paraId="2FB1ACEA" w14:textId="77777777"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E435397" w14:textId="77777777" w:rsidR="00EC4FA6" w:rsidRDefault="00EC4FA6" w:rsidP="00EC4FA6">
      <w:pPr>
        <w:jc w:val="both"/>
        <w:rPr>
          <w:sz w:val="18"/>
        </w:rPr>
      </w:pPr>
    </w:p>
    <w:p w14:paraId="07EAA5BF" w14:textId="77777777" w:rsidR="00EC4FA6" w:rsidRPr="00906ABC" w:rsidRDefault="00EC4FA6" w:rsidP="00EC4FA6">
      <w:pPr>
        <w:jc w:val="both"/>
        <w:rPr>
          <w:rFonts w:ascii="Calibri" w:hAnsi="Calibri"/>
          <w:sz w:val="18"/>
          <w:szCs w:val="22"/>
        </w:rPr>
      </w:pPr>
    </w:p>
    <w:p w14:paraId="4FE5345A" w14:textId="77777777" w:rsidR="00EC4FA6" w:rsidRDefault="00EC4FA6" w:rsidP="00EC4FA6">
      <w:pPr>
        <w:jc w:val="right"/>
        <w:rPr>
          <w:sz w:val="18"/>
        </w:rPr>
      </w:pPr>
    </w:p>
    <w:p w14:paraId="271641BB"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BE45F07" w14:textId="77777777" w:rsidR="00EC4FA6" w:rsidRPr="00C53CB5" w:rsidRDefault="00EC4FA6" w:rsidP="00EC4FA6">
      <w:pPr>
        <w:jc w:val="right"/>
        <w:rPr>
          <w:rFonts w:cs="Helvetica"/>
          <w:b/>
          <w:sz w:val="18"/>
          <w:szCs w:val="18"/>
        </w:rPr>
      </w:pPr>
    </w:p>
    <w:p w14:paraId="231E5CF2" w14:textId="77777777" w:rsidR="00EC4FA6" w:rsidRPr="00C53CB5" w:rsidRDefault="00EC4FA6" w:rsidP="00EC4FA6">
      <w:pPr>
        <w:jc w:val="right"/>
        <w:rPr>
          <w:rFonts w:cs="Helvetica"/>
          <w:b/>
          <w:sz w:val="18"/>
          <w:szCs w:val="18"/>
        </w:rPr>
      </w:pPr>
    </w:p>
    <w:p w14:paraId="5EE07BBD" w14:textId="77777777" w:rsidR="00EC4FA6" w:rsidRPr="00C53CB5" w:rsidRDefault="00EC4FA6" w:rsidP="00EC4FA6">
      <w:pPr>
        <w:jc w:val="right"/>
        <w:rPr>
          <w:rFonts w:cs="Helvetica"/>
          <w:b/>
          <w:sz w:val="18"/>
          <w:szCs w:val="18"/>
        </w:rPr>
      </w:pPr>
    </w:p>
    <w:p w14:paraId="64F7FAF8" w14:textId="77777777" w:rsidR="00EC4FA6" w:rsidRPr="00C53CB5" w:rsidRDefault="00EC4FA6" w:rsidP="00EC4FA6">
      <w:pPr>
        <w:jc w:val="right"/>
        <w:rPr>
          <w:rFonts w:cs="Helvetica"/>
          <w:b/>
          <w:sz w:val="18"/>
          <w:szCs w:val="18"/>
        </w:rPr>
      </w:pPr>
    </w:p>
    <w:p w14:paraId="1863D8DC"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49831E74" w14:textId="77777777" w:rsidR="00EC4FA6" w:rsidRDefault="00EC4FA6" w:rsidP="00EC4FA6">
      <w:pPr>
        <w:rPr>
          <w:rFonts w:cs="Helvetica"/>
          <w:b/>
          <w:sz w:val="18"/>
          <w:szCs w:val="18"/>
        </w:rPr>
      </w:pPr>
      <w:r>
        <w:rPr>
          <w:rFonts w:cs="Helvetica"/>
          <w:b/>
          <w:sz w:val="18"/>
          <w:szCs w:val="18"/>
        </w:rPr>
        <w:br w:type="page"/>
      </w:r>
    </w:p>
    <w:p w14:paraId="46341A43" w14:textId="77777777"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14:paraId="57E0592D" w14:textId="77777777" w:rsidR="00EC4FA6" w:rsidRPr="00C53CB5" w:rsidRDefault="00EC4FA6" w:rsidP="00EC4FA6">
      <w:pPr>
        <w:jc w:val="right"/>
        <w:rPr>
          <w:rFonts w:cstheme="minorHAnsi"/>
          <w:b/>
          <w:color w:val="333333"/>
          <w:sz w:val="18"/>
          <w:szCs w:val="18"/>
        </w:rPr>
      </w:pPr>
    </w:p>
    <w:p w14:paraId="54C9EF35" w14:textId="77777777" w:rsidR="00EC4FA6" w:rsidRPr="00C53CB5" w:rsidRDefault="00EC4FA6" w:rsidP="00EC4FA6">
      <w:pPr>
        <w:ind w:left="2835" w:hanging="2693"/>
        <w:rPr>
          <w:rFonts w:cstheme="minorHAnsi"/>
          <w:color w:val="333333"/>
          <w:sz w:val="18"/>
          <w:szCs w:val="18"/>
        </w:rPr>
      </w:pPr>
    </w:p>
    <w:p w14:paraId="61EAB89E"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04B9629D"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5708D303" w14:textId="77777777"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14:paraId="0893F9DA" w14:textId="77777777" w:rsidR="00EC4FA6" w:rsidRPr="00884A4B" w:rsidRDefault="00EC4FA6" w:rsidP="00EC4FA6">
      <w:pPr>
        <w:pStyle w:val="Tekstprzypisudolnego"/>
        <w:spacing w:line="240" w:lineRule="auto"/>
        <w:jc w:val="center"/>
        <w:rPr>
          <w:rFonts w:ascii="Verdana" w:hAnsi="Verdana" w:cstheme="minorHAnsi"/>
          <w:i/>
          <w:u w:val="single"/>
        </w:rPr>
      </w:pPr>
    </w:p>
    <w:p w14:paraId="2FE4D8EB" w14:textId="77777777" w:rsidR="00EC4FA6" w:rsidRPr="00C53CB5" w:rsidRDefault="00EC4FA6" w:rsidP="00EC4FA6">
      <w:pPr>
        <w:pStyle w:val="Tekstprzypisudolnego"/>
        <w:spacing w:line="240" w:lineRule="auto"/>
        <w:jc w:val="center"/>
        <w:rPr>
          <w:rFonts w:ascii="Verdana" w:hAnsi="Verdana" w:cstheme="minorHAnsi"/>
          <w:i/>
          <w:sz w:val="18"/>
          <w:szCs w:val="18"/>
          <w:u w:val="single"/>
        </w:rPr>
      </w:pPr>
    </w:p>
    <w:p w14:paraId="7962761A" w14:textId="77777777"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5159AF44" w14:textId="77777777"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14:paraId="78A5AC3A" w14:textId="77777777" w:rsidR="00EC4FA6" w:rsidRPr="00C53CB5" w:rsidRDefault="00EC4FA6" w:rsidP="00EC4FA6">
      <w:pPr>
        <w:pStyle w:val="NormalnyWeb"/>
        <w:jc w:val="both"/>
        <w:rPr>
          <w:rFonts w:ascii="Verdana" w:hAnsi="Verdana" w:cstheme="minorHAnsi"/>
          <w:b/>
          <w:sz w:val="18"/>
          <w:szCs w:val="18"/>
        </w:rPr>
      </w:pPr>
    </w:p>
    <w:p w14:paraId="06CD15D3" w14:textId="77777777" w:rsidR="00EC4FA6" w:rsidRPr="00C53CB5" w:rsidRDefault="00EC4FA6" w:rsidP="00EC4FA6">
      <w:pPr>
        <w:pStyle w:val="NormalnyWeb"/>
        <w:jc w:val="both"/>
        <w:rPr>
          <w:rFonts w:ascii="Verdana" w:hAnsi="Verdana" w:cstheme="minorHAnsi"/>
          <w:b/>
          <w:sz w:val="18"/>
          <w:szCs w:val="18"/>
        </w:rPr>
      </w:pPr>
    </w:p>
    <w:p w14:paraId="04CAF0BC" w14:textId="77777777" w:rsidR="00EC4FA6" w:rsidRPr="00C53CB5" w:rsidRDefault="00EC4FA6" w:rsidP="00EC4FA6">
      <w:pPr>
        <w:pStyle w:val="NormalnyWeb"/>
        <w:jc w:val="both"/>
        <w:rPr>
          <w:rFonts w:ascii="Verdana" w:hAnsi="Verdana" w:cstheme="minorHAnsi"/>
          <w:b/>
          <w:sz w:val="18"/>
          <w:szCs w:val="18"/>
        </w:rPr>
      </w:pPr>
    </w:p>
    <w:p w14:paraId="78820ECC" w14:textId="77777777" w:rsidR="00EC4FA6" w:rsidRDefault="00EC4FA6" w:rsidP="00EC4FA6">
      <w:pPr>
        <w:jc w:val="right"/>
        <w:rPr>
          <w:sz w:val="18"/>
        </w:rPr>
      </w:pPr>
    </w:p>
    <w:p w14:paraId="307E9249"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2BEBCD6" w14:textId="77777777" w:rsidR="00EC4FA6" w:rsidRPr="00C53CB5" w:rsidRDefault="00EC4FA6" w:rsidP="00EC4FA6">
      <w:pPr>
        <w:jc w:val="right"/>
        <w:rPr>
          <w:rFonts w:cs="Helvetica"/>
          <w:b/>
          <w:sz w:val="18"/>
          <w:szCs w:val="18"/>
        </w:rPr>
      </w:pPr>
    </w:p>
    <w:p w14:paraId="6A5F07B3" w14:textId="77777777" w:rsidR="00EC4FA6" w:rsidRPr="00C53CB5" w:rsidRDefault="00EC4FA6" w:rsidP="00EC4FA6">
      <w:pPr>
        <w:jc w:val="right"/>
        <w:rPr>
          <w:rFonts w:cs="Helvetica"/>
          <w:b/>
          <w:sz w:val="18"/>
          <w:szCs w:val="18"/>
        </w:rPr>
      </w:pPr>
    </w:p>
    <w:p w14:paraId="5AB75371" w14:textId="77777777" w:rsidR="00EC4FA6" w:rsidRPr="00C53CB5" w:rsidRDefault="00EC4FA6" w:rsidP="00EC4FA6">
      <w:pPr>
        <w:jc w:val="right"/>
        <w:rPr>
          <w:rFonts w:cs="Helvetica"/>
          <w:b/>
          <w:sz w:val="18"/>
          <w:szCs w:val="18"/>
        </w:rPr>
      </w:pPr>
    </w:p>
    <w:p w14:paraId="4608F8BB" w14:textId="77777777" w:rsidR="00EC4FA6" w:rsidRPr="00C53CB5" w:rsidRDefault="00EC4FA6" w:rsidP="00EC4FA6">
      <w:pPr>
        <w:jc w:val="right"/>
        <w:rPr>
          <w:rFonts w:cs="Helvetica"/>
          <w:b/>
          <w:sz w:val="18"/>
          <w:szCs w:val="18"/>
        </w:rPr>
      </w:pPr>
    </w:p>
    <w:p w14:paraId="613B003D"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2F8509FD" w14:textId="77777777" w:rsidR="00EC4FA6" w:rsidRPr="00C53CB5" w:rsidRDefault="00EC4FA6" w:rsidP="00EC4FA6">
      <w:pPr>
        <w:pStyle w:val="NormalnyWeb"/>
        <w:jc w:val="both"/>
        <w:rPr>
          <w:rFonts w:ascii="Verdana" w:hAnsi="Verdana" w:cstheme="minorHAnsi"/>
          <w:b/>
          <w:sz w:val="18"/>
          <w:szCs w:val="18"/>
        </w:rPr>
      </w:pPr>
    </w:p>
    <w:p w14:paraId="1DDD02FB" w14:textId="77777777" w:rsidR="00EC4FA6" w:rsidRPr="00C53CB5" w:rsidRDefault="00EC4FA6" w:rsidP="00EC4FA6">
      <w:pPr>
        <w:pStyle w:val="NormalnyWeb"/>
        <w:jc w:val="both"/>
        <w:rPr>
          <w:rFonts w:ascii="Verdana" w:hAnsi="Verdana" w:cstheme="minorHAnsi"/>
          <w:b/>
          <w:sz w:val="18"/>
          <w:szCs w:val="18"/>
        </w:rPr>
      </w:pPr>
    </w:p>
    <w:p w14:paraId="42C82961" w14:textId="77777777" w:rsidR="00EC4FA6" w:rsidRPr="00C53CB5" w:rsidRDefault="00EC4FA6" w:rsidP="00EC4FA6">
      <w:pPr>
        <w:rPr>
          <w:rFonts w:cstheme="minorHAnsi"/>
          <w:sz w:val="18"/>
          <w:szCs w:val="18"/>
        </w:rPr>
      </w:pPr>
    </w:p>
    <w:p w14:paraId="13E8520C" w14:textId="77777777" w:rsidR="00EC4FA6" w:rsidRPr="00C53CB5" w:rsidRDefault="00EC4FA6" w:rsidP="00EC4FA6">
      <w:pPr>
        <w:rPr>
          <w:rFonts w:cstheme="minorHAnsi"/>
          <w:sz w:val="18"/>
          <w:szCs w:val="18"/>
        </w:rPr>
      </w:pPr>
    </w:p>
    <w:p w14:paraId="52A047BC" w14:textId="77777777" w:rsidR="00EC4FA6" w:rsidRPr="00C53CB5" w:rsidRDefault="00EC4FA6" w:rsidP="00EC4FA6">
      <w:pPr>
        <w:rPr>
          <w:rFonts w:cstheme="minorHAnsi"/>
          <w:sz w:val="18"/>
          <w:szCs w:val="18"/>
        </w:rPr>
      </w:pPr>
    </w:p>
    <w:p w14:paraId="69ECEC08" w14:textId="77777777" w:rsidR="00EC4FA6" w:rsidRPr="00C53CB5" w:rsidRDefault="00EC4FA6" w:rsidP="00EC4FA6">
      <w:pPr>
        <w:rPr>
          <w:rFonts w:cstheme="minorHAnsi"/>
          <w:sz w:val="18"/>
          <w:szCs w:val="18"/>
        </w:rPr>
      </w:pPr>
    </w:p>
    <w:p w14:paraId="4127EEF5" w14:textId="77777777"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3407171A" w14:textId="77777777" w:rsidR="00EC4FA6" w:rsidRPr="00C53CB5" w:rsidRDefault="00EC4FA6" w:rsidP="00EC4FA6">
      <w:pPr>
        <w:pStyle w:val="NormalnyWeb"/>
        <w:ind w:left="142" w:hanging="142"/>
        <w:jc w:val="both"/>
        <w:rPr>
          <w:rFonts w:ascii="Verdana" w:hAnsi="Verdana" w:cstheme="minorHAnsi"/>
          <w:sz w:val="18"/>
          <w:szCs w:val="18"/>
        </w:rPr>
      </w:pPr>
    </w:p>
    <w:p w14:paraId="0F0E2215" w14:textId="77777777"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14:paraId="2C3E26BE" w14:textId="77777777" w:rsidR="00EC4FA6" w:rsidRPr="00C53CB5" w:rsidRDefault="00EC4FA6" w:rsidP="00EC4FA6">
      <w:pPr>
        <w:pStyle w:val="Tekstprzypisudolnego"/>
        <w:spacing w:line="240" w:lineRule="auto"/>
        <w:rPr>
          <w:rFonts w:ascii="Verdana" w:hAnsi="Verdana" w:cstheme="minorHAnsi"/>
          <w:sz w:val="18"/>
          <w:szCs w:val="18"/>
        </w:rPr>
      </w:pPr>
    </w:p>
    <w:p w14:paraId="676119D1" w14:textId="77777777"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285C1E" w14:textId="77777777" w:rsidR="00EC4FA6" w:rsidRPr="00C53CB5" w:rsidRDefault="00EC4FA6" w:rsidP="00EC4FA6">
      <w:pPr>
        <w:ind w:left="2835" w:hanging="2693"/>
        <w:rPr>
          <w:rFonts w:cstheme="minorHAnsi"/>
          <w:color w:val="333333"/>
          <w:sz w:val="18"/>
          <w:szCs w:val="18"/>
        </w:rPr>
      </w:pPr>
    </w:p>
    <w:p w14:paraId="0E62A1AD" w14:textId="77777777" w:rsidR="00EC4FA6" w:rsidRPr="00C53CB5" w:rsidRDefault="00EC4FA6" w:rsidP="00EC4FA6">
      <w:pPr>
        <w:jc w:val="both"/>
        <w:rPr>
          <w:rFonts w:cstheme="minorHAnsi"/>
          <w:sz w:val="18"/>
          <w:szCs w:val="18"/>
        </w:rPr>
      </w:pPr>
    </w:p>
    <w:p w14:paraId="78E114DA" w14:textId="77777777" w:rsidR="00EC4FA6" w:rsidRPr="00C53CB5" w:rsidRDefault="00EC4FA6" w:rsidP="00EC4FA6">
      <w:pPr>
        <w:jc w:val="both"/>
        <w:rPr>
          <w:rFonts w:cstheme="minorHAnsi"/>
          <w:sz w:val="18"/>
          <w:szCs w:val="18"/>
        </w:rPr>
      </w:pPr>
    </w:p>
    <w:p w14:paraId="6DE9F96F" w14:textId="77777777" w:rsidR="00EC4FA6" w:rsidRDefault="00EC4FA6" w:rsidP="00EC4FA6">
      <w:pPr>
        <w:rPr>
          <w:rFonts w:cstheme="minorHAnsi"/>
          <w:sz w:val="18"/>
          <w:szCs w:val="18"/>
        </w:rPr>
      </w:pPr>
      <w:r>
        <w:rPr>
          <w:rFonts w:cstheme="minorHAnsi"/>
          <w:sz w:val="18"/>
          <w:szCs w:val="18"/>
        </w:rPr>
        <w:br w:type="page"/>
      </w:r>
    </w:p>
    <w:p w14:paraId="44131C79" w14:textId="77777777" w:rsidR="00EC4FA6" w:rsidRPr="00C53CB5" w:rsidRDefault="00EC4FA6" w:rsidP="00EC4FA6">
      <w:pPr>
        <w:jc w:val="both"/>
        <w:rPr>
          <w:rFonts w:cstheme="minorHAnsi"/>
          <w:sz w:val="18"/>
          <w:szCs w:val="18"/>
        </w:rPr>
      </w:pPr>
    </w:p>
    <w:p w14:paraId="2C381F41" w14:textId="77777777"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14:paraId="0013DD87" w14:textId="77777777" w:rsidR="00EC4FA6" w:rsidRPr="00C53CB5" w:rsidRDefault="00EC4FA6" w:rsidP="00EC4FA6">
      <w:pPr>
        <w:jc w:val="both"/>
        <w:rPr>
          <w:rFonts w:cstheme="minorHAnsi"/>
          <w:sz w:val="18"/>
          <w:szCs w:val="18"/>
        </w:rPr>
      </w:pPr>
    </w:p>
    <w:p w14:paraId="15264083" w14:textId="77777777" w:rsidR="00EC4FA6" w:rsidRPr="00C53CB5" w:rsidRDefault="00EC4FA6" w:rsidP="00EC4FA6">
      <w:pPr>
        <w:jc w:val="both"/>
        <w:rPr>
          <w:rFonts w:cstheme="minorHAnsi"/>
          <w:sz w:val="18"/>
          <w:szCs w:val="18"/>
        </w:rPr>
      </w:pPr>
    </w:p>
    <w:p w14:paraId="7785AB78" w14:textId="77777777" w:rsidR="00EC4FA6" w:rsidRPr="00C53CB5" w:rsidRDefault="00EC4FA6" w:rsidP="00EC4FA6">
      <w:pPr>
        <w:jc w:val="center"/>
        <w:rPr>
          <w:rFonts w:cstheme="minorHAnsi"/>
          <w:sz w:val="18"/>
          <w:szCs w:val="18"/>
        </w:rPr>
      </w:pPr>
    </w:p>
    <w:p w14:paraId="5E1005D5" w14:textId="77777777"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14:paraId="27BCB218" w14:textId="77777777"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14:paraId="0D0903E9" w14:textId="77777777" w:rsidR="00EC4FA6" w:rsidRPr="005622E4" w:rsidRDefault="00EC4FA6" w:rsidP="00EC4FA6">
      <w:pPr>
        <w:widowControl w:val="0"/>
        <w:autoSpaceDE w:val="0"/>
        <w:rPr>
          <w:rFonts w:cs="Arial"/>
          <w:b/>
          <w:bCs/>
          <w:color w:val="000000"/>
          <w:sz w:val="18"/>
          <w:szCs w:val="18"/>
        </w:rPr>
      </w:pPr>
    </w:p>
    <w:p w14:paraId="2DE7B62C" w14:textId="77777777"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14:paraId="2D447620" w14:textId="77777777"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14:paraId="36746FAF" w14:textId="77777777" w:rsidR="00EC4FA6" w:rsidRPr="005622E4" w:rsidRDefault="00EC4FA6" w:rsidP="00EC4FA6">
      <w:pPr>
        <w:widowControl w:val="0"/>
        <w:autoSpaceDE w:val="0"/>
        <w:rPr>
          <w:rFonts w:cs="Arial"/>
          <w:b/>
          <w:color w:val="000000"/>
          <w:sz w:val="18"/>
          <w:szCs w:val="18"/>
        </w:rPr>
      </w:pPr>
    </w:p>
    <w:p w14:paraId="2BED600C" w14:textId="77777777" w:rsidR="00EC4FA6" w:rsidRPr="005622E4" w:rsidRDefault="00EC4FA6" w:rsidP="00EC4FA6">
      <w:pPr>
        <w:widowControl w:val="0"/>
        <w:autoSpaceDE w:val="0"/>
        <w:rPr>
          <w:rFonts w:cs="Arial"/>
          <w:b/>
          <w:color w:val="000000"/>
          <w:sz w:val="18"/>
          <w:szCs w:val="18"/>
        </w:rPr>
      </w:pPr>
    </w:p>
    <w:p w14:paraId="4C8A6D2C" w14:textId="77777777"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14:paraId="5B744609" w14:textId="77777777" w:rsidTr="001332A8">
        <w:trPr>
          <w:cantSplit/>
        </w:trPr>
        <w:tc>
          <w:tcPr>
            <w:tcW w:w="449" w:type="dxa"/>
            <w:tcBorders>
              <w:top w:val="single" w:sz="4" w:space="0" w:color="000000"/>
              <w:left w:val="single" w:sz="4" w:space="0" w:color="000000"/>
              <w:bottom w:val="single" w:sz="4" w:space="0" w:color="000000"/>
            </w:tcBorders>
            <w:vAlign w:val="center"/>
          </w:tcPr>
          <w:p w14:paraId="758B0F64" w14:textId="77777777"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72DA6A6F" w14:textId="77777777"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0320EF3" w14:textId="77777777"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14:paraId="4CF27C4C" w14:textId="77777777" w:rsidTr="001332A8">
        <w:trPr>
          <w:cantSplit/>
        </w:trPr>
        <w:tc>
          <w:tcPr>
            <w:tcW w:w="449" w:type="dxa"/>
            <w:tcBorders>
              <w:left w:val="single" w:sz="4" w:space="0" w:color="000000"/>
              <w:bottom w:val="single" w:sz="4" w:space="0" w:color="000000"/>
            </w:tcBorders>
          </w:tcPr>
          <w:p w14:paraId="16AFA53C" w14:textId="77777777" w:rsidR="00EC4FA6" w:rsidRPr="007F20BA" w:rsidRDefault="00EC4FA6" w:rsidP="001332A8">
            <w:pPr>
              <w:widowControl w:val="0"/>
              <w:autoSpaceDE w:val="0"/>
              <w:snapToGrid w:val="0"/>
              <w:spacing w:line="480" w:lineRule="auto"/>
              <w:rPr>
                <w:rFonts w:cs="Arial"/>
                <w:color w:val="000000"/>
                <w:sz w:val="18"/>
                <w:szCs w:val="18"/>
              </w:rPr>
            </w:pPr>
          </w:p>
        </w:tc>
        <w:tc>
          <w:tcPr>
            <w:tcW w:w="3464" w:type="dxa"/>
            <w:tcBorders>
              <w:left w:val="single" w:sz="4" w:space="0" w:color="000000"/>
              <w:bottom w:val="single" w:sz="4" w:space="0" w:color="000000"/>
            </w:tcBorders>
          </w:tcPr>
          <w:p w14:paraId="6B6299BA" w14:textId="77777777" w:rsidR="00EC4FA6" w:rsidRPr="007F20BA" w:rsidRDefault="00EC4FA6" w:rsidP="001332A8">
            <w:pPr>
              <w:widowControl w:val="0"/>
              <w:autoSpaceDE w:val="0"/>
              <w:snapToGrid w:val="0"/>
              <w:spacing w:line="480" w:lineRule="auto"/>
              <w:rPr>
                <w:rFonts w:cs="Arial"/>
                <w:color w:val="000000"/>
                <w:sz w:val="18"/>
                <w:szCs w:val="18"/>
              </w:rPr>
            </w:pPr>
          </w:p>
        </w:tc>
        <w:tc>
          <w:tcPr>
            <w:tcW w:w="6180" w:type="dxa"/>
            <w:tcBorders>
              <w:left w:val="single" w:sz="4" w:space="0" w:color="000000"/>
              <w:bottom w:val="single" w:sz="4" w:space="0" w:color="000000"/>
              <w:right w:val="single" w:sz="4" w:space="0" w:color="000000"/>
            </w:tcBorders>
          </w:tcPr>
          <w:p w14:paraId="40B077D8"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136E2F7B" w14:textId="77777777" w:rsidTr="001332A8">
        <w:trPr>
          <w:cantSplit/>
        </w:trPr>
        <w:tc>
          <w:tcPr>
            <w:tcW w:w="449" w:type="dxa"/>
            <w:tcBorders>
              <w:left w:val="single" w:sz="4" w:space="0" w:color="000000"/>
              <w:bottom w:val="single" w:sz="4" w:space="0" w:color="000000"/>
            </w:tcBorders>
          </w:tcPr>
          <w:p w14:paraId="0D975FDB" w14:textId="77777777" w:rsidR="00EC4FA6" w:rsidRPr="007F20BA" w:rsidRDefault="00EC4FA6" w:rsidP="001332A8">
            <w:pPr>
              <w:widowControl w:val="0"/>
              <w:autoSpaceDE w:val="0"/>
              <w:snapToGrid w:val="0"/>
              <w:spacing w:line="480" w:lineRule="auto"/>
              <w:rPr>
                <w:rFonts w:cs="Arial"/>
                <w:color w:val="000000"/>
                <w:sz w:val="18"/>
                <w:szCs w:val="18"/>
              </w:rPr>
            </w:pPr>
          </w:p>
        </w:tc>
        <w:tc>
          <w:tcPr>
            <w:tcW w:w="3464" w:type="dxa"/>
            <w:tcBorders>
              <w:left w:val="single" w:sz="4" w:space="0" w:color="000000"/>
              <w:bottom w:val="single" w:sz="4" w:space="0" w:color="000000"/>
            </w:tcBorders>
          </w:tcPr>
          <w:p w14:paraId="03450BC9" w14:textId="77777777" w:rsidR="00EC4FA6" w:rsidRPr="007F20BA" w:rsidRDefault="00EC4FA6" w:rsidP="001332A8">
            <w:pPr>
              <w:widowControl w:val="0"/>
              <w:autoSpaceDE w:val="0"/>
              <w:snapToGrid w:val="0"/>
              <w:spacing w:line="480" w:lineRule="auto"/>
              <w:rPr>
                <w:rFonts w:cs="Arial"/>
                <w:color w:val="000000"/>
                <w:sz w:val="18"/>
                <w:szCs w:val="18"/>
              </w:rPr>
            </w:pPr>
          </w:p>
        </w:tc>
        <w:tc>
          <w:tcPr>
            <w:tcW w:w="6180" w:type="dxa"/>
            <w:tcBorders>
              <w:left w:val="single" w:sz="4" w:space="0" w:color="000000"/>
              <w:bottom w:val="single" w:sz="4" w:space="0" w:color="000000"/>
              <w:right w:val="single" w:sz="4" w:space="0" w:color="000000"/>
            </w:tcBorders>
          </w:tcPr>
          <w:p w14:paraId="0AE1CC7B"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28B61A46" w14:textId="77777777" w:rsidTr="001332A8">
        <w:trPr>
          <w:cantSplit/>
        </w:trPr>
        <w:tc>
          <w:tcPr>
            <w:tcW w:w="449" w:type="dxa"/>
            <w:tcBorders>
              <w:left w:val="single" w:sz="4" w:space="0" w:color="000000"/>
              <w:bottom w:val="single" w:sz="4" w:space="0" w:color="000000"/>
            </w:tcBorders>
          </w:tcPr>
          <w:p w14:paraId="05202CE9" w14:textId="77777777" w:rsidR="00EC4FA6" w:rsidRPr="007F20BA" w:rsidRDefault="00EC4FA6" w:rsidP="001332A8">
            <w:pPr>
              <w:widowControl w:val="0"/>
              <w:autoSpaceDE w:val="0"/>
              <w:snapToGrid w:val="0"/>
              <w:spacing w:line="480" w:lineRule="auto"/>
              <w:rPr>
                <w:rFonts w:cs="Arial"/>
                <w:color w:val="000000"/>
                <w:sz w:val="18"/>
                <w:szCs w:val="18"/>
              </w:rPr>
            </w:pPr>
          </w:p>
        </w:tc>
        <w:tc>
          <w:tcPr>
            <w:tcW w:w="3464" w:type="dxa"/>
            <w:tcBorders>
              <w:left w:val="single" w:sz="4" w:space="0" w:color="000000"/>
              <w:bottom w:val="single" w:sz="4" w:space="0" w:color="000000"/>
            </w:tcBorders>
          </w:tcPr>
          <w:p w14:paraId="3E67A9D1" w14:textId="77777777" w:rsidR="00EC4FA6" w:rsidRPr="007F20BA" w:rsidRDefault="00EC4FA6" w:rsidP="001332A8">
            <w:pPr>
              <w:widowControl w:val="0"/>
              <w:autoSpaceDE w:val="0"/>
              <w:snapToGrid w:val="0"/>
              <w:spacing w:line="480" w:lineRule="auto"/>
              <w:rPr>
                <w:rFonts w:cs="Arial"/>
                <w:color w:val="000000"/>
                <w:sz w:val="18"/>
                <w:szCs w:val="18"/>
              </w:rPr>
            </w:pPr>
          </w:p>
        </w:tc>
        <w:tc>
          <w:tcPr>
            <w:tcW w:w="6180" w:type="dxa"/>
            <w:tcBorders>
              <w:left w:val="single" w:sz="4" w:space="0" w:color="000000"/>
              <w:bottom w:val="single" w:sz="4" w:space="0" w:color="000000"/>
              <w:right w:val="single" w:sz="4" w:space="0" w:color="000000"/>
            </w:tcBorders>
          </w:tcPr>
          <w:p w14:paraId="29EA9DD7" w14:textId="77777777"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14:paraId="6D7019F2" w14:textId="77777777" w:rsidTr="001332A8">
        <w:trPr>
          <w:cantSplit/>
        </w:trPr>
        <w:tc>
          <w:tcPr>
            <w:tcW w:w="449" w:type="dxa"/>
            <w:tcBorders>
              <w:left w:val="single" w:sz="4" w:space="0" w:color="000000"/>
              <w:bottom w:val="single" w:sz="4" w:space="0" w:color="000000"/>
            </w:tcBorders>
          </w:tcPr>
          <w:p w14:paraId="6D1AA8BF" w14:textId="77777777" w:rsidR="00EC4FA6" w:rsidRPr="007F20BA" w:rsidRDefault="00EC4FA6" w:rsidP="001332A8">
            <w:pPr>
              <w:widowControl w:val="0"/>
              <w:autoSpaceDE w:val="0"/>
              <w:snapToGrid w:val="0"/>
              <w:spacing w:line="480" w:lineRule="auto"/>
              <w:rPr>
                <w:rFonts w:cs="Arial"/>
                <w:color w:val="000000"/>
                <w:sz w:val="18"/>
                <w:szCs w:val="18"/>
              </w:rPr>
            </w:pPr>
          </w:p>
        </w:tc>
        <w:tc>
          <w:tcPr>
            <w:tcW w:w="3464" w:type="dxa"/>
            <w:tcBorders>
              <w:left w:val="single" w:sz="4" w:space="0" w:color="000000"/>
              <w:bottom w:val="single" w:sz="4" w:space="0" w:color="000000"/>
            </w:tcBorders>
          </w:tcPr>
          <w:p w14:paraId="32C8A5DE" w14:textId="77777777" w:rsidR="00EC4FA6" w:rsidRPr="007F20BA" w:rsidRDefault="00EC4FA6" w:rsidP="001332A8">
            <w:pPr>
              <w:widowControl w:val="0"/>
              <w:autoSpaceDE w:val="0"/>
              <w:snapToGrid w:val="0"/>
              <w:spacing w:line="480" w:lineRule="auto"/>
              <w:rPr>
                <w:rFonts w:cs="Arial"/>
                <w:color w:val="000000"/>
                <w:sz w:val="18"/>
                <w:szCs w:val="18"/>
              </w:rPr>
            </w:pPr>
          </w:p>
        </w:tc>
        <w:tc>
          <w:tcPr>
            <w:tcW w:w="6180" w:type="dxa"/>
            <w:tcBorders>
              <w:left w:val="single" w:sz="4" w:space="0" w:color="000000"/>
              <w:bottom w:val="single" w:sz="4" w:space="0" w:color="000000"/>
              <w:right w:val="single" w:sz="4" w:space="0" w:color="000000"/>
            </w:tcBorders>
          </w:tcPr>
          <w:p w14:paraId="56900080" w14:textId="77777777" w:rsidR="00EC4FA6" w:rsidRPr="005622E4" w:rsidRDefault="00EC4FA6" w:rsidP="001332A8">
            <w:pPr>
              <w:widowControl w:val="0"/>
              <w:autoSpaceDE w:val="0"/>
              <w:snapToGrid w:val="0"/>
              <w:spacing w:line="480" w:lineRule="auto"/>
              <w:rPr>
                <w:rFonts w:cs="Arial"/>
                <w:color w:val="000000"/>
                <w:sz w:val="18"/>
                <w:szCs w:val="18"/>
              </w:rPr>
            </w:pPr>
          </w:p>
        </w:tc>
      </w:tr>
    </w:tbl>
    <w:p w14:paraId="00A044E4" w14:textId="77777777" w:rsidR="00EC4FA6" w:rsidRDefault="00EC4FA6" w:rsidP="00EC4FA6">
      <w:pPr>
        <w:jc w:val="right"/>
        <w:rPr>
          <w:rFonts w:cs="Helvetica"/>
          <w:sz w:val="18"/>
          <w:szCs w:val="18"/>
        </w:rPr>
      </w:pPr>
    </w:p>
    <w:p w14:paraId="1F7F8891" w14:textId="77777777" w:rsidR="00EC4FA6" w:rsidRDefault="00EC4FA6" w:rsidP="00EC4FA6">
      <w:pPr>
        <w:jc w:val="right"/>
        <w:rPr>
          <w:rFonts w:cs="Helvetica"/>
          <w:sz w:val="18"/>
          <w:szCs w:val="18"/>
        </w:rPr>
      </w:pPr>
    </w:p>
    <w:p w14:paraId="7AA6DCD1" w14:textId="77777777" w:rsidR="00EC4FA6" w:rsidRDefault="00EC4FA6" w:rsidP="00EC4FA6">
      <w:pPr>
        <w:jc w:val="right"/>
        <w:rPr>
          <w:rFonts w:cs="Helvetica"/>
          <w:sz w:val="18"/>
          <w:szCs w:val="18"/>
        </w:rPr>
      </w:pPr>
    </w:p>
    <w:p w14:paraId="6E7247D4" w14:textId="77777777" w:rsidR="00EC4FA6" w:rsidRDefault="00EC4FA6" w:rsidP="00EC4FA6">
      <w:pPr>
        <w:jc w:val="right"/>
        <w:rPr>
          <w:rFonts w:cs="Helvetica"/>
          <w:sz w:val="18"/>
          <w:szCs w:val="18"/>
        </w:rPr>
      </w:pPr>
    </w:p>
    <w:p w14:paraId="313A8907" w14:textId="77777777" w:rsidR="00EC4FA6" w:rsidRDefault="00EC4FA6" w:rsidP="00EC4FA6">
      <w:pPr>
        <w:jc w:val="right"/>
        <w:rPr>
          <w:rFonts w:cs="Helvetica"/>
          <w:sz w:val="18"/>
          <w:szCs w:val="18"/>
        </w:rPr>
      </w:pPr>
    </w:p>
    <w:p w14:paraId="2DA79282"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0AC4B36" w14:textId="77777777" w:rsidR="00EC4FA6" w:rsidRPr="00C53CB5" w:rsidRDefault="00EC4FA6" w:rsidP="00EC4FA6">
      <w:pPr>
        <w:jc w:val="right"/>
        <w:rPr>
          <w:rFonts w:cs="Helvetica"/>
          <w:b/>
          <w:sz w:val="18"/>
          <w:szCs w:val="18"/>
        </w:rPr>
      </w:pPr>
    </w:p>
    <w:p w14:paraId="3CCE231F" w14:textId="77777777" w:rsidR="00EC4FA6" w:rsidRPr="00C53CB5" w:rsidRDefault="00EC4FA6" w:rsidP="00EC4FA6">
      <w:pPr>
        <w:jc w:val="right"/>
        <w:rPr>
          <w:rFonts w:cs="Helvetica"/>
          <w:b/>
          <w:sz w:val="18"/>
          <w:szCs w:val="18"/>
        </w:rPr>
      </w:pPr>
    </w:p>
    <w:p w14:paraId="4B262132" w14:textId="77777777" w:rsidR="00EC4FA6" w:rsidRPr="00C53CB5" w:rsidRDefault="00EC4FA6" w:rsidP="00EC4FA6">
      <w:pPr>
        <w:jc w:val="right"/>
        <w:rPr>
          <w:rFonts w:cs="Helvetica"/>
          <w:b/>
          <w:sz w:val="18"/>
          <w:szCs w:val="18"/>
        </w:rPr>
      </w:pPr>
    </w:p>
    <w:p w14:paraId="10D45934" w14:textId="77777777" w:rsidR="00EC4FA6" w:rsidRPr="00C53CB5" w:rsidRDefault="00EC4FA6" w:rsidP="00EC4FA6">
      <w:pPr>
        <w:jc w:val="right"/>
        <w:rPr>
          <w:rFonts w:cs="Helvetica"/>
          <w:b/>
          <w:sz w:val="18"/>
          <w:szCs w:val="18"/>
        </w:rPr>
      </w:pPr>
    </w:p>
    <w:p w14:paraId="3D6ED1CB"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5F733189" w14:textId="77777777" w:rsidR="00EC4FA6" w:rsidRPr="00C53CB5" w:rsidRDefault="00EC4FA6" w:rsidP="00EC4FA6">
      <w:pPr>
        <w:jc w:val="right"/>
        <w:rPr>
          <w:rFonts w:cs="Helvetica"/>
          <w:sz w:val="18"/>
          <w:szCs w:val="18"/>
        </w:rPr>
      </w:pPr>
    </w:p>
    <w:p w14:paraId="614037F9"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77B0382D" w14:textId="77777777"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14:paraId="3E6805B1" w14:textId="77777777" w:rsidR="00EC4FA6" w:rsidRDefault="00EC4FA6" w:rsidP="00EC4FA6">
      <w:pPr>
        <w:rPr>
          <w:i/>
          <w:szCs w:val="20"/>
        </w:rPr>
      </w:pPr>
    </w:p>
    <w:p w14:paraId="37AF2E25" w14:textId="77777777" w:rsidR="00EC4FA6" w:rsidRPr="00AA18FF" w:rsidRDefault="00EC4FA6" w:rsidP="00EC4FA6">
      <w:pPr>
        <w:rPr>
          <w:i/>
          <w:szCs w:val="20"/>
        </w:rPr>
      </w:pPr>
    </w:p>
    <w:p w14:paraId="568A08EC" w14:textId="77777777"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14:paraId="08852A84" w14:textId="77777777"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77BCC931" w14:textId="77777777"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14:paraId="207F4255" w14:textId="77777777" w:rsidR="00EC4FA6" w:rsidRPr="00F36BF3" w:rsidRDefault="00EC4FA6" w:rsidP="00EC4FA6">
      <w:pPr>
        <w:pStyle w:val="Tekstpodstawowy"/>
        <w:rPr>
          <w:rFonts w:ascii="Verdana" w:eastAsiaTheme="minorHAnsi" w:hAnsi="Verdana"/>
          <w:sz w:val="18"/>
          <w:szCs w:val="18"/>
          <w:lang w:eastAsia="en-US"/>
        </w:rPr>
      </w:pPr>
    </w:p>
    <w:p w14:paraId="4D206F26" w14:textId="77777777"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14:paraId="7054EE73" w14:textId="77777777" w:rsidR="00EC4FA6" w:rsidRPr="00F36BF3" w:rsidRDefault="00EC4FA6" w:rsidP="00EC4FA6">
      <w:pPr>
        <w:pStyle w:val="Nagwek"/>
        <w:tabs>
          <w:tab w:val="clear" w:pos="4536"/>
          <w:tab w:val="clear" w:pos="9072"/>
        </w:tabs>
        <w:rPr>
          <w:sz w:val="18"/>
          <w:szCs w:val="18"/>
        </w:rPr>
      </w:pPr>
    </w:p>
    <w:p w14:paraId="054CB654" w14:textId="77777777" w:rsidR="00EC4FA6" w:rsidRPr="00F36BF3" w:rsidRDefault="00EC4FA6" w:rsidP="00EC4FA6">
      <w:pPr>
        <w:pStyle w:val="Nagwek"/>
        <w:tabs>
          <w:tab w:val="clear" w:pos="4536"/>
          <w:tab w:val="clear" w:pos="9072"/>
        </w:tabs>
        <w:rPr>
          <w:sz w:val="18"/>
          <w:szCs w:val="18"/>
        </w:rPr>
      </w:pPr>
      <w:r w:rsidRPr="00F36BF3">
        <w:rPr>
          <w:sz w:val="18"/>
          <w:szCs w:val="18"/>
        </w:rPr>
        <w:t>Nazwa Wykonawcy ...................................................................................................................,</w:t>
      </w:r>
    </w:p>
    <w:p w14:paraId="6AFB746D" w14:textId="77777777" w:rsidR="00EC4FA6" w:rsidRPr="00F36BF3" w:rsidRDefault="00EC4FA6" w:rsidP="00EC4FA6">
      <w:pPr>
        <w:pStyle w:val="Nagwek"/>
        <w:tabs>
          <w:tab w:val="clear" w:pos="4536"/>
          <w:tab w:val="clear" w:pos="9072"/>
        </w:tabs>
        <w:rPr>
          <w:sz w:val="18"/>
          <w:szCs w:val="18"/>
        </w:rPr>
      </w:pPr>
    </w:p>
    <w:p w14:paraId="4BAE777A" w14:textId="77777777"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14:paraId="7F2A6326" w14:textId="77777777" w:rsidR="00EC4FA6" w:rsidRPr="00F36BF3" w:rsidRDefault="00EC4FA6" w:rsidP="00EC4FA6">
      <w:pPr>
        <w:pStyle w:val="Nagwek"/>
        <w:tabs>
          <w:tab w:val="clear" w:pos="4536"/>
          <w:tab w:val="clear" w:pos="9072"/>
        </w:tabs>
        <w:rPr>
          <w:sz w:val="18"/>
          <w:szCs w:val="18"/>
        </w:rPr>
      </w:pPr>
    </w:p>
    <w:p w14:paraId="182AB539" w14:textId="77777777"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14:paraId="065C086F" w14:textId="77777777" w:rsidTr="001332A8">
        <w:trPr>
          <w:trHeight w:val="414"/>
          <w:jc w:val="center"/>
        </w:trPr>
        <w:tc>
          <w:tcPr>
            <w:tcW w:w="472" w:type="dxa"/>
            <w:tcBorders>
              <w:bottom w:val="single" w:sz="4" w:space="0" w:color="auto"/>
            </w:tcBorders>
            <w:vAlign w:val="center"/>
          </w:tcPr>
          <w:p w14:paraId="39770E78" w14:textId="77777777"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2772E55E" w14:textId="77777777"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14:paraId="7DD5FD78" w14:textId="77777777"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1569D8E3" w14:textId="77777777"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18B22C59" w14:textId="77777777" w:rsidR="00EC4FA6" w:rsidRPr="00F36BF3" w:rsidRDefault="00EC4FA6" w:rsidP="001332A8">
            <w:pPr>
              <w:jc w:val="center"/>
              <w:rPr>
                <w:b/>
                <w:bCs/>
                <w:sz w:val="18"/>
                <w:szCs w:val="18"/>
              </w:rPr>
            </w:pPr>
            <w:r w:rsidRPr="00F36BF3">
              <w:rPr>
                <w:b/>
                <w:bCs/>
                <w:sz w:val="18"/>
                <w:szCs w:val="18"/>
              </w:rPr>
              <w:t>Liczba jednostek</w:t>
            </w:r>
          </w:p>
        </w:tc>
      </w:tr>
      <w:tr w:rsidR="00EC4FA6" w:rsidRPr="00F36BF3" w14:paraId="5BE90EDD" w14:textId="77777777" w:rsidTr="001332A8">
        <w:trPr>
          <w:trHeight w:val="135"/>
          <w:jc w:val="center"/>
        </w:trPr>
        <w:tc>
          <w:tcPr>
            <w:tcW w:w="472" w:type="dxa"/>
          </w:tcPr>
          <w:p w14:paraId="13BC4359" w14:textId="77777777" w:rsidR="00EC4FA6" w:rsidRPr="00F36BF3" w:rsidRDefault="00EC4FA6" w:rsidP="001332A8">
            <w:pPr>
              <w:jc w:val="center"/>
              <w:rPr>
                <w:iCs/>
                <w:sz w:val="18"/>
                <w:szCs w:val="18"/>
              </w:rPr>
            </w:pPr>
            <w:r w:rsidRPr="00F36BF3">
              <w:rPr>
                <w:iCs/>
                <w:sz w:val="18"/>
                <w:szCs w:val="18"/>
              </w:rPr>
              <w:t>1</w:t>
            </w:r>
          </w:p>
        </w:tc>
        <w:tc>
          <w:tcPr>
            <w:tcW w:w="3532" w:type="dxa"/>
          </w:tcPr>
          <w:p w14:paraId="38706993" w14:textId="77777777" w:rsidR="00EC4FA6" w:rsidRPr="00F36BF3" w:rsidRDefault="00EC4FA6" w:rsidP="001332A8">
            <w:pPr>
              <w:jc w:val="center"/>
              <w:rPr>
                <w:iCs/>
                <w:sz w:val="18"/>
                <w:szCs w:val="18"/>
              </w:rPr>
            </w:pPr>
            <w:r w:rsidRPr="00F36BF3">
              <w:rPr>
                <w:iCs/>
                <w:sz w:val="18"/>
                <w:szCs w:val="18"/>
              </w:rPr>
              <w:t>2</w:t>
            </w:r>
          </w:p>
        </w:tc>
        <w:tc>
          <w:tcPr>
            <w:tcW w:w="2202" w:type="dxa"/>
          </w:tcPr>
          <w:p w14:paraId="4B8F07BD" w14:textId="77777777" w:rsidR="00EC4FA6" w:rsidRPr="00F36BF3" w:rsidRDefault="00EC4FA6" w:rsidP="001332A8">
            <w:pPr>
              <w:jc w:val="center"/>
              <w:rPr>
                <w:iCs/>
                <w:sz w:val="18"/>
                <w:szCs w:val="18"/>
              </w:rPr>
            </w:pPr>
            <w:r w:rsidRPr="00F36BF3">
              <w:rPr>
                <w:iCs/>
                <w:sz w:val="18"/>
                <w:szCs w:val="18"/>
              </w:rPr>
              <w:t>3</w:t>
            </w:r>
          </w:p>
        </w:tc>
        <w:tc>
          <w:tcPr>
            <w:tcW w:w="1550" w:type="dxa"/>
          </w:tcPr>
          <w:p w14:paraId="4928C79C" w14:textId="77777777" w:rsidR="00EC4FA6" w:rsidRPr="00F36BF3" w:rsidRDefault="00EC4FA6" w:rsidP="001332A8">
            <w:pPr>
              <w:jc w:val="center"/>
              <w:rPr>
                <w:iCs/>
                <w:sz w:val="18"/>
                <w:szCs w:val="18"/>
              </w:rPr>
            </w:pPr>
            <w:r w:rsidRPr="00F36BF3">
              <w:rPr>
                <w:iCs/>
                <w:sz w:val="18"/>
                <w:szCs w:val="18"/>
              </w:rPr>
              <w:t>4</w:t>
            </w:r>
          </w:p>
        </w:tc>
        <w:tc>
          <w:tcPr>
            <w:tcW w:w="1431" w:type="dxa"/>
          </w:tcPr>
          <w:p w14:paraId="3C7E7F5E" w14:textId="77777777" w:rsidR="00EC4FA6" w:rsidRPr="00F36BF3" w:rsidRDefault="00EC4FA6" w:rsidP="001332A8">
            <w:pPr>
              <w:jc w:val="center"/>
              <w:rPr>
                <w:iCs/>
                <w:sz w:val="18"/>
                <w:szCs w:val="18"/>
              </w:rPr>
            </w:pPr>
            <w:r w:rsidRPr="00F36BF3">
              <w:rPr>
                <w:iCs/>
                <w:sz w:val="18"/>
                <w:szCs w:val="18"/>
              </w:rPr>
              <w:t>5</w:t>
            </w:r>
          </w:p>
        </w:tc>
      </w:tr>
      <w:tr w:rsidR="00EC4FA6" w:rsidRPr="00F36BF3" w14:paraId="7B459458" w14:textId="77777777" w:rsidTr="001332A8">
        <w:trPr>
          <w:trHeight w:val="5663"/>
          <w:jc w:val="center"/>
        </w:trPr>
        <w:tc>
          <w:tcPr>
            <w:tcW w:w="472" w:type="dxa"/>
          </w:tcPr>
          <w:p w14:paraId="16EC2CB3" w14:textId="77777777" w:rsidR="00EC4FA6" w:rsidRPr="00F36BF3" w:rsidRDefault="00EC4FA6" w:rsidP="001332A8">
            <w:pPr>
              <w:jc w:val="center"/>
              <w:rPr>
                <w:i/>
                <w:iCs/>
                <w:sz w:val="18"/>
                <w:szCs w:val="18"/>
              </w:rPr>
            </w:pPr>
          </w:p>
        </w:tc>
        <w:tc>
          <w:tcPr>
            <w:tcW w:w="3532" w:type="dxa"/>
          </w:tcPr>
          <w:p w14:paraId="7D7B7E87" w14:textId="77777777" w:rsidR="00EC4FA6" w:rsidRPr="00F36BF3" w:rsidRDefault="00EC4FA6" w:rsidP="001332A8">
            <w:pPr>
              <w:rPr>
                <w:i/>
                <w:iCs/>
                <w:sz w:val="18"/>
                <w:szCs w:val="18"/>
              </w:rPr>
            </w:pPr>
          </w:p>
        </w:tc>
        <w:tc>
          <w:tcPr>
            <w:tcW w:w="2202" w:type="dxa"/>
          </w:tcPr>
          <w:p w14:paraId="05B20765" w14:textId="77777777" w:rsidR="00EC4FA6" w:rsidRPr="00F36BF3" w:rsidRDefault="00EC4FA6" w:rsidP="001332A8">
            <w:pPr>
              <w:jc w:val="center"/>
              <w:rPr>
                <w:i/>
                <w:iCs/>
                <w:sz w:val="18"/>
                <w:szCs w:val="18"/>
              </w:rPr>
            </w:pPr>
          </w:p>
        </w:tc>
        <w:tc>
          <w:tcPr>
            <w:tcW w:w="1550" w:type="dxa"/>
          </w:tcPr>
          <w:p w14:paraId="19D25508" w14:textId="77777777" w:rsidR="00EC4FA6" w:rsidRPr="00F36BF3" w:rsidRDefault="00EC4FA6" w:rsidP="001332A8">
            <w:pPr>
              <w:jc w:val="center"/>
              <w:rPr>
                <w:i/>
                <w:iCs/>
                <w:sz w:val="18"/>
                <w:szCs w:val="18"/>
              </w:rPr>
            </w:pPr>
          </w:p>
        </w:tc>
        <w:tc>
          <w:tcPr>
            <w:tcW w:w="1431" w:type="dxa"/>
          </w:tcPr>
          <w:p w14:paraId="3514D53F" w14:textId="77777777" w:rsidR="00EC4FA6" w:rsidRPr="00F36BF3" w:rsidRDefault="00EC4FA6" w:rsidP="001332A8">
            <w:pPr>
              <w:jc w:val="center"/>
              <w:rPr>
                <w:i/>
                <w:iCs/>
                <w:sz w:val="18"/>
                <w:szCs w:val="18"/>
              </w:rPr>
            </w:pPr>
          </w:p>
        </w:tc>
      </w:tr>
    </w:tbl>
    <w:p w14:paraId="3758F898" w14:textId="77777777" w:rsidR="00EC4FA6" w:rsidRDefault="00EC4FA6" w:rsidP="00EC4FA6"/>
    <w:p w14:paraId="6B45A62C" w14:textId="77777777" w:rsidR="00EC4FA6" w:rsidRDefault="00EC4FA6" w:rsidP="00EC4FA6"/>
    <w:p w14:paraId="6A04E6B5" w14:textId="77777777" w:rsidR="00EC4FA6" w:rsidRDefault="00EC4FA6" w:rsidP="00EC4FA6"/>
    <w:p w14:paraId="5913B05A" w14:textId="77777777" w:rsidR="00EC4FA6" w:rsidRDefault="00EC4FA6" w:rsidP="00EC4FA6"/>
    <w:p w14:paraId="63615D89"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94E3FBD" w14:textId="77777777" w:rsidR="00EC4FA6" w:rsidRPr="00C53CB5" w:rsidRDefault="00EC4FA6" w:rsidP="00EC4FA6">
      <w:pPr>
        <w:jc w:val="right"/>
        <w:rPr>
          <w:rFonts w:cs="Helvetica"/>
          <w:b/>
          <w:sz w:val="18"/>
          <w:szCs w:val="18"/>
        </w:rPr>
      </w:pPr>
    </w:p>
    <w:p w14:paraId="39F00FE0" w14:textId="77777777" w:rsidR="00EC4FA6" w:rsidRPr="00C53CB5" w:rsidRDefault="00EC4FA6" w:rsidP="00EC4FA6">
      <w:pPr>
        <w:jc w:val="right"/>
        <w:rPr>
          <w:rFonts w:cs="Helvetica"/>
          <w:b/>
          <w:sz w:val="18"/>
          <w:szCs w:val="18"/>
        </w:rPr>
      </w:pPr>
    </w:p>
    <w:p w14:paraId="499DD286" w14:textId="77777777" w:rsidR="00EC4FA6" w:rsidRPr="00C53CB5" w:rsidRDefault="00EC4FA6" w:rsidP="00EC4FA6">
      <w:pPr>
        <w:jc w:val="right"/>
        <w:rPr>
          <w:rFonts w:cs="Helvetica"/>
          <w:b/>
          <w:sz w:val="18"/>
          <w:szCs w:val="18"/>
        </w:rPr>
      </w:pPr>
    </w:p>
    <w:p w14:paraId="46A249D4" w14:textId="77777777" w:rsidR="00EC4FA6" w:rsidRPr="00C53CB5" w:rsidRDefault="00EC4FA6" w:rsidP="00EC4FA6">
      <w:pPr>
        <w:jc w:val="right"/>
        <w:rPr>
          <w:rFonts w:cs="Helvetica"/>
          <w:b/>
          <w:sz w:val="18"/>
          <w:szCs w:val="18"/>
        </w:rPr>
      </w:pPr>
    </w:p>
    <w:p w14:paraId="5AF71A1D"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54B1AB0B" w14:textId="77777777" w:rsidR="00EC4FA6" w:rsidRPr="00C53CB5" w:rsidRDefault="00EC4FA6" w:rsidP="00EC4FA6">
      <w:pPr>
        <w:jc w:val="right"/>
        <w:rPr>
          <w:rFonts w:cs="Helvetica"/>
          <w:sz w:val="18"/>
          <w:szCs w:val="18"/>
        </w:rPr>
      </w:pPr>
    </w:p>
    <w:p w14:paraId="3EFB9D0A" w14:textId="77777777" w:rsidR="00EC4FA6" w:rsidRDefault="00EC4FA6" w:rsidP="00EC4FA6"/>
    <w:p w14:paraId="55C44C84" w14:textId="77777777" w:rsidR="00EC4FA6" w:rsidRDefault="00EC4FA6" w:rsidP="00EC4FA6"/>
    <w:p w14:paraId="66B85385" w14:textId="77777777" w:rsidR="00EC4FA6" w:rsidRDefault="00EC4FA6" w:rsidP="00EC4FA6"/>
    <w:p w14:paraId="486900EA" w14:textId="77777777" w:rsidR="00EC4FA6" w:rsidRPr="0003327A" w:rsidRDefault="00EC4FA6" w:rsidP="00EC4FA6">
      <w:pPr>
        <w:rPr>
          <w:sz w:val="18"/>
          <w:szCs w:val="18"/>
        </w:rPr>
      </w:pPr>
    </w:p>
    <w:p w14:paraId="7F54E48D" w14:textId="77777777"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76D0E35D" w14:textId="77777777" w:rsidR="00EC4FA6" w:rsidRDefault="00EC4FA6" w:rsidP="00EC4FA6">
      <w:pPr>
        <w:jc w:val="center"/>
        <w:rPr>
          <w:rFonts w:cstheme="minorHAnsi"/>
          <w:b/>
          <w:sz w:val="18"/>
          <w:szCs w:val="18"/>
        </w:rPr>
      </w:pPr>
    </w:p>
    <w:p w14:paraId="46AF6796" w14:textId="77777777" w:rsidR="00EC4FA6" w:rsidRDefault="00EC4FA6" w:rsidP="00EC4FA6">
      <w:pPr>
        <w:pStyle w:val="Nagwek1"/>
        <w:rPr>
          <w:rFonts w:ascii="Verdana" w:hAnsi="Verdana"/>
          <w:sz w:val="18"/>
          <w:szCs w:val="18"/>
          <w:lang w:val="pl-PL"/>
        </w:rPr>
      </w:pPr>
    </w:p>
    <w:p w14:paraId="5225C89F" w14:textId="77777777" w:rsidR="00EC4FA6" w:rsidRDefault="00EC4FA6" w:rsidP="00EC4FA6">
      <w:pPr>
        <w:pStyle w:val="Nagwek1"/>
        <w:rPr>
          <w:rFonts w:ascii="Verdana" w:hAnsi="Verdana"/>
          <w:sz w:val="18"/>
          <w:szCs w:val="18"/>
          <w:lang w:val="pl-PL"/>
        </w:rPr>
      </w:pPr>
    </w:p>
    <w:p w14:paraId="0E8E6185" w14:textId="77777777"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14:paraId="073FD20F" w14:textId="77777777"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366A3967" w14:textId="77777777" w:rsidR="00EC4FA6" w:rsidRPr="007517EF" w:rsidRDefault="00EC4FA6" w:rsidP="00EC4FA6">
      <w:pPr>
        <w:pStyle w:val="Tytu"/>
        <w:jc w:val="center"/>
        <w:rPr>
          <w:rStyle w:val="Wyrnieniedelikatne"/>
          <w:rFonts w:ascii="Verdana" w:hAnsi="Verdana"/>
          <w:b/>
          <w:i w:val="0"/>
          <w:color w:val="auto"/>
          <w:sz w:val="18"/>
          <w:szCs w:val="18"/>
        </w:rPr>
      </w:pPr>
    </w:p>
    <w:p w14:paraId="242907DA" w14:textId="77777777" w:rsidR="00EC4FA6" w:rsidRPr="007517EF" w:rsidRDefault="00EC4FA6" w:rsidP="00EC4FA6">
      <w:pPr>
        <w:spacing w:line="276" w:lineRule="auto"/>
        <w:rPr>
          <w:sz w:val="18"/>
          <w:szCs w:val="18"/>
        </w:rPr>
      </w:pPr>
    </w:p>
    <w:p w14:paraId="551EEB18" w14:textId="77777777" w:rsidR="00EC4FA6" w:rsidRPr="00284ED3" w:rsidRDefault="00EC4FA6" w:rsidP="00EC4FA6">
      <w:pPr>
        <w:rPr>
          <w:b/>
          <w:sz w:val="18"/>
          <w:szCs w:val="18"/>
        </w:rPr>
      </w:pPr>
    </w:p>
    <w:p w14:paraId="1E2DDAB4" w14:textId="77777777"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02BDCD7" w14:textId="77777777" w:rsidR="00EC4FA6" w:rsidRPr="00284ED3" w:rsidRDefault="00EC4FA6" w:rsidP="00EC4FA6">
      <w:pPr>
        <w:rPr>
          <w:sz w:val="18"/>
          <w:szCs w:val="18"/>
        </w:rPr>
      </w:pPr>
    </w:p>
    <w:p w14:paraId="0DC41FD1" w14:textId="77777777" w:rsidR="00EC4FA6" w:rsidRPr="00284ED3" w:rsidRDefault="00EC4FA6" w:rsidP="00EC4FA6">
      <w:pPr>
        <w:rPr>
          <w:sz w:val="18"/>
          <w:szCs w:val="18"/>
          <w:u w:val="single"/>
        </w:rPr>
      </w:pPr>
      <w:r w:rsidRPr="00284ED3">
        <w:rPr>
          <w:b/>
          <w:bCs/>
          <w:sz w:val="18"/>
          <w:szCs w:val="18"/>
          <w:u w:val="single"/>
        </w:rPr>
        <w:t>Przeciętna liczba zatrudnionych</w:t>
      </w:r>
      <w:r w:rsidRPr="00284ED3">
        <w:rPr>
          <w:sz w:val="18"/>
          <w:szCs w:val="18"/>
          <w:u w:val="single"/>
        </w:rPr>
        <w:t>:</w:t>
      </w:r>
    </w:p>
    <w:p w14:paraId="38054422" w14:textId="77777777" w:rsidR="00EC4FA6" w:rsidRPr="00284ED3" w:rsidRDefault="00EC4FA6" w:rsidP="00EC4FA6">
      <w:pPr>
        <w:rPr>
          <w:sz w:val="18"/>
          <w:szCs w:val="18"/>
          <w:u w:val="single"/>
        </w:rPr>
      </w:pPr>
    </w:p>
    <w:p w14:paraId="3D139076" w14:textId="77777777" w:rsidR="00EC4FA6" w:rsidRPr="00284ED3" w:rsidRDefault="00EC4FA6" w:rsidP="00EC4FA6">
      <w:pPr>
        <w:rPr>
          <w:sz w:val="18"/>
          <w:szCs w:val="18"/>
        </w:rPr>
      </w:pPr>
      <w:r w:rsidRPr="00284ED3">
        <w:rPr>
          <w:sz w:val="18"/>
          <w:szCs w:val="18"/>
        </w:rPr>
        <w:t>w roku 2017 .............................................</w:t>
      </w:r>
    </w:p>
    <w:p w14:paraId="3299DCFA" w14:textId="77777777" w:rsidR="00EC4FA6" w:rsidRPr="00284ED3" w:rsidRDefault="00EC4FA6" w:rsidP="00EC4FA6">
      <w:pPr>
        <w:rPr>
          <w:sz w:val="18"/>
          <w:szCs w:val="18"/>
        </w:rPr>
      </w:pPr>
      <w:r w:rsidRPr="00284ED3">
        <w:rPr>
          <w:sz w:val="18"/>
          <w:szCs w:val="18"/>
        </w:rPr>
        <w:t>w roku 2018.............................................</w:t>
      </w:r>
    </w:p>
    <w:p w14:paraId="53BF420E" w14:textId="77777777" w:rsidR="00EC4FA6" w:rsidRPr="00284ED3" w:rsidRDefault="00EC4FA6" w:rsidP="00EC4FA6">
      <w:pPr>
        <w:rPr>
          <w:sz w:val="18"/>
          <w:szCs w:val="18"/>
        </w:rPr>
      </w:pPr>
      <w:r w:rsidRPr="00284ED3">
        <w:rPr>
          <w:sz w:val="18"/>
          <w:szCs w:val="18"/>
        </w:rPr>
        <w:t>w roku 2019.............................................</w:t>
      </w:r>
    </w:p>
    <w:p w14:paraId="6B55E7C1" w14:textId="77777777" w:rsidR="00EC4FA6" w:rsidRPr="00284ED3" w:rsidRDefault="00EC4FA6" w:rsidP="00EC4FA6">
      <w:pPr>
        <w:rPr>
          <w:sz w:val="18"/>
          <w:szCs w:val="18"/>
        </w:rPr>
      </w:pPr>
    </w:p>
    <w:p w14:paraId="59A8BAB1" w14:textId="77777777"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14:paraId="390F0193" w14:textId="77777777"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14:paraId="61804C84" w14:textId="77777777" w:rsidTr="001332A8">
        <w:tc>
          <w:tcPr>
            <w:tcW w:w="610" w:type="dxa"/>
            <w:shd w:val="clear" w:color="auto" w:fill="F3F3F3"/>
          </w:tcPr>
          <w:p w14:paraId="0FBC461D" w14:textId="77777777"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14:paraId="44DA749E" w14:textId="77777777"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14:paraId="0BB8A014" w14:textId="77777777"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14:paraId="44E1C81A" w14:textId="77777777" w:rsidR="00EC4FA6" w:rsidRPr="00284ED3" w:rsidRDefault="00EC4FA6" w:rsidP="001332A8">
            <w:pPr>
              <w:jc w:val="center"/>
              <w:rPr>
                <w:b/>
                <w:bCs/>
                <w:sz w:val="18"/>
                <w:szCs w:val="18"/>
              </w:rPr>
            </w:pPr>
            <w:r w:rsidRPr="00284ED3">
              <w:rPr>
                <w:b/>
                <w:bCs/>
                <w:sz w:val="18"/>
                <w:szCs w:val="18"/>
              </w:rPr>
              <w:t>Staż pracy</w:t>
            </w:r>
          </w:p>
          <w:p w14:paraId="24C66710" w14:textId="77777777"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14:paraId="6A6C8D94" w14:textId="77777777" w:rsidR="00EC4FA6" w:rsidRPr="00284ED3" w:rsidRDefault="00EC4FA6" w:rsidP="001332A8">
            <w:pPr>
              <w:jc w:val="center"/>
              <w:rPr>
                <w:b/>
                <w:bCs/>
                <w:sz w:val="18"/>
                <w:szCs w:val="18"/>
              </w:rPr>
            </w:pPr>
            <w:r w:rsidRPr="00284ED3">
              <w:rPr>
                <w:b/>
                <w:bCs/>
                <w:sz w:val="18"/>
                <w:szCs w:val="18"/>
              </w:rPr>
              <w:t>Posiadane uprawnienia</w:t>
            </w:r>
          </w:p>
        </w:tc>
      </w:tr>
      <w:tr w:rsidR="00EC4FA6" w:rsidRPr="00284ED3" w14:paraId="6C41AE53" w14:textId="77777777" w:rsidTr="001332A8">
        <w:tc>
          <w:tcPr>
            <w:tcW w:w="610" w:type="dxa"/>
          </w:tcPr>
          <w:p w14:paraId="1204576C" w14:textId="77777777" w:rsidR="00EC4FA6" w:rsidRPr="00284ED3" w:rsidRDefault="00EC4FA6" w:rsidP="001332A8">
            <w:pPr>
              <w:rPr>
                <w:sz w:val="18"/>
                <w:szCs w:val="18"/>
              </w:rPr>
            </w:pPr>
          </w:p>
        </w:tc>
        <w:tc>
          <w:tcPr>
            <w:tcW w:w="3060" w:type="dxa"/>
          </w:tcPr>
          <w:p w14:paraId="4B9A7A30" w14:textId="77777777" w:rsidR="00EC4FA6" w:rsidRPr="00284ED3" w:rsidRDefault="00EC4FA6" w:rsidP="001332A8">
            <w:pPr>
              <w:rPr>
                <w:sz w:val="18"/>
                <w:szCs w:val="18"/>
              </w:rPr>
            </w:pPr>
          </w:p>
        </w:tc>
        <w:tc>
          <w:tcPr>
            <w:tcW w:w="1842" w:type="dxa"/>
          </w:tcPr>
          <w:p w14:paraId="004E66DF" w14:textId="77777777" w:rsidR="00EC4FA6" w:rsidRPr="00284ED3" w:rsidRDefault="00EC4FA6" w:rsidP="001332A8">
            <w:pPr>
              <w:rPr>
                <w:sz w:val="18"/>
                <w:szCs w:val="18"/>
              </w:rPr>
            </w:pPr>
          </w:p>
        </w:tc>
        <w:tc>
          <w:tcPr>
            <w:tcW w:w="2478" w:type="dxa"/>
          </w:tcPr>
          <w:p w14:paraId="5ACD2DE9" w14:textId="77777777" w:rsidR="00EC4FA6" w:rsidRPr="00284ED3" w:rsidRDefault="00EC4FA6" w:rsidP="001332A8">
            <w:pPr>
              <w:rPr>
                <w:sz w:val="18"/>
                <w:szCs w:val="18"/>
              </w:rPr>
            </w:pPr>
          </w:p>
        </w:tc>
        <w:tc>
          <w:tcPr>
            <w:tcW w:w="1843" w:type="dxa"/>
          </w:tcPr>
          <w:p w14:paraId="0C6726A1" w14:textId="77777777" w:rsidR="00EC4FA6" w:rsidRPr="00284ED3" w:rsidRDefault="00EC4FA6" w:rsidP="001332A8">
            <w:pPr>
              <w:rPr>
                <w:sz w:val="18"/>
                <w:szCs w:val="18"/>
              </w:rPr>
            </w:pPr>
          </w:p>
        </w:tc>
      </w:tr>
      <w:tr w:rsidR="00EC4FA6" w:rsidRPr="00284ED3" w14:paraId="662B1A17" w14:textId="77777777" w:rsidTr="001332A8">
        <w:tc>
          <w:tcPr>
            <w:tcW w:w="610" w:type="dxa"/>
          </w:tcPr>
          <w:p w14:paraId="2EC99D11" w14:textId="77777777" w:rsidR="00EC4FA6" w:rsidRPr="00284ED3" w:rsidRDefault="00EC4FA6" w:rsidP="001332A8">
            <w:pPr>
              <w:rPr>
                <w:sz w:val="18"/>
                <w:szCs w:val="18"/>
              </w:rPr>
            </w:pPr>
          </w:p>
        </w:tc>
        <w:tc>
          <w:tcPr>
            <w:tcW w:w="3060" w:type="dxa"/>
          </w:tcPr>
          <w:p w14:paraId="079B52D8" w14:textId="77777777" w:rsidR="00EC4FA6" w:rsidRPr="00284ED3" w:rsidRDefault="00EC4FA6" w:rsidP="001332A8">
            <w:pPr>
              <w:rPr>
                <w:sz w:val="18"/>
                <w:szCs w:val="18"/>
              </w:rPr>
            </w:pPr>
          </w:p>
        </w:tc>
        <w:tc>
          <w:tcPr>
            <w:tcW w:w="1842" w:type="dxa"/>
          </w:tcPr>
          <w:p w14:paraId="6CC5EEC0" w14:textId="77777777" w:rsidR="00EC4FA6" w:rsidRPr="00284ED3" w:rsidRDefault="00EC4FA6" w:rsidP="001332A8">
            <w:pPr>
              <w:rPr>
                <w:sz w:val="18"/>
                <w:szCs w:val="18"/>
              </w:rPr>
            </w:pPr>
          </w:p>
        </w:tc>
        <w:tc>
          <w:tcPr>
            <w:tcW w:w="2478" w:type="dxa"/>
          </w:tcPr>
          <w:p w14:paraId="00652421" w14:textId="77777777" w:rsidR="00EC4FA6" w:rsidRPr="00284ED3" w:rsidRDefault="00EC4FA6" w:rsidP="001332A8">
            <w:pPr>
              <w:rPr>
                <w:sz w:val="18"/>
                <w:szCs w:val="18"/>
              </w:rPr>
            </w:pPr>
          </w:p>
        </w:tc>
        <w:tc>
          <w:tcPr>
            <w:tcW w:w="1843" w:type="dxa"/>
          </w:tcPr>
          <w:p w14:paraId="4327BA83" w14:textId="77777777" w:rsidR="00EC4FA6" w:rsidRPr="00284ED3" w:rsidRDefault="00EC4FA6" w:rsidP="001332A8">
            <w:pPr>
              <w:rPr>
                <w:sz w:val="18"/>
                <w:szCs w:val="18"/>
              </w:rPr>
            </w:pPr>
          </w:p>
        </w:tc>
      </w:tr>
      <w:tr w:rsidR="00EC4FA6" w:rsidRPr="00284ED3" w14:paraId="507BC020" w14:textId="77777777" w:rsidTr="001332A8">
        <w:tc>
          <w:tcPr>
            <w:tcW w:w="610" w:type="dxa"/>
          </w:tcPr>
          <w:p w14:paraId="1E94DF2A" w14:textId="77777777" w:rsidR="00EC4FA6" w:rsidRPr="00284ED3" w:rsidRDefault="00EC4FA6" w:rsidP="001332A8">
            <w:pPr>
              <w:rPr>
                <w:sz w:val="18"/>
                <w:szCs w:val="18"/>
              </w:rPr>
            </w:pPr>
          </w:p>
        </w:tc>
        <w:tc>
          <w:tcPr>
            <w:tcW w:w="3060" w:type="dxa"/>
          </w:tcPr>
          <w:p w14:paraId="50421CEF" w14:textId="77777777" w:rsidR="00EC4FA6" w:rsidRPr="00284ED3" w:rsidRDefault="00EC4FA6" w:rsidP="001332A8">
            <w:pPr>
              <w:rPr>
                <w:sz w:val="18"/>
                <w:szCs w:val="18"/>
              </w:rPr>
            </w:pPr>
          </w:p>
        </w:tc>
        <w:tc>
          <w:tcPr>
            <w:tcW w:w="1842" w:type="dxa"/>
          </w:tcPr>
          <w:p w14:paraId="135CCC07" w14:textId="77777777" w:rsidR="00EC4FA6" w:rsidRPr="00284ED3" w:rsidRDefault="00EC4FA6" w:rsidP="001332A8">
            <w:pPr>
              <w:pStyle w:val="Stopka"/>
              <w:tabs>
                <w:tab w:val="clear" w:pos="4536"/>
                <w:tab w:val="clear" w:pos="9072"/>
              </w:tabs>
              <w:rPr>
                <w:sz w:val="18"/>
                <w:szCs w:val="18"/>
              </w:rPr>
            </w:pPr>
          </w:p>
        </w:tc>
        <w:tc>
          <w:tcPr>
            <w:tcW w:w="2478" w:type="dxa"/>
          </w:tcPr>
          <w:p w14:paraId="6A0BDBCB" w14:textId="77777777" w:rsidR="00EC4FA6" w:rsidRPr="00284ED3" w:rsidRDefault="00EC4FA6" w:rsidP="001332A8">
            <w:pPr>
              <w:rPr>
                <w:sz w:val="18"/>
                <w:szCs w:val="18"/>
              </w:rPr>
            </w:pPr>
          </w:p>
        </w:tc>
        <w:tc>
          <w:tcPr>
            <w:tcW w:w="1843" w:type="dxa"/>
          </w:tcPr>
          <w:p w14:paraId="63FBDDE0" w14:textId="77777777" w:rsidR="00EC4FA6" w:rsidRPr="00284ED3" w:rsidRDefault="00EC4FA6" w:rsidP="001332A8">
            <w:pPr>
              <w:rPr>
                <w:sz w:val="18"/>
                <w:szCs w:val="18"/>
              </w:rPr>
            </w:pPr>
          </w:p>
        </w:tc>
      </w:tr>
      <w:tr w:rsidR="00EC4FA6" w:rsidRPr="00284ED3" w14:paraId="70CAAA2D" w14:textId="77777777" w:rsidTr="001332A8">
        <w:tc>
          <w:tcPr>
            <w:tcW w:w="610" w:type="dxa"/>
          </w:tcPr>
          <w:p w14:paraId="36867F17" w14:textId="77777777" w:rsidR="00EC4FA6" w:rsidRPr="00284ED3" w:rsidRDefault="00EC4FA6" w:rsidP="001332A8">
            <w:pPr>
              <w:rPr>
                <w:sz w:val="18"/>
                <w:szCs w:val="18"/>
              </w:rPr>
            </w:pPr>
          </w:p>
        </w:tc>
        <w:tc>
          <w:tcPr>
            <w:tcW w:w="3060" w:type="dxa"/>
          </w:tcPr>
          <w:p w14:paraId="60C66BAC" w14:textId="77777777" w:rsidR="00EC4FA6" w:rsidRPr="00284ED3" w:rsidRDefault="00EC4FA6" w:rsidP="001332A8">
            <w:pPr>
              <w:rPr>
                <w:sz w:val="18"/>
                <w:szCs w:val="18"/>
              </w:rPr>
            </w:pPr>
          </w:p>
        </w:tc>
        <w:tc>
          <w:tcPr>
            <w:tcW w:w="1842" w:type="dxa"/>
          </w:tcPr>
          <w:p w14:paraId="371D88EA" w14:textId="77777777" w:rsidR="00EC4FA6" w:rsidRPr="00284ED3" w:rsidRDefault="00EC4FA6" w:rsidP="001332A8">
            <w:pPr>
              <w:rPr>
                <w:sz w:val="18"/>
                <w:szCs w:val="18"/>
              </w:rPr>
            </w:pPr>
          </w:p>
        </w:tc>
        <w:tc>
          <w:tcPr>
            <w:tcW w:w="2478" w:type="dxa"/>
          </w:tcPr>
          <w:p w14:paraId="031A5446" w14:textId="77777777" w:rsidR="00EC4FA6" w:rsidRPr="00284ED3" w:rsidRDefault="00EC4FA6" w:rsidP="001332A8">
            <w:pPr>
              <w:pStyle w:val="Stopka"/>
              <w:tabs>
                <w:tab w:val="clear" w:pos="4536"/>
                <w:tab w:val="clear" w:pos="9072"/>
              </w:tabs>
              <w:rPr>
                <w:sz w:val="18"/>
                <w:szCs w:val="18"/>
              </w:rPr>
            </w:pPr>
          </w:p>
        </w:tc>
        <w:tc>
          <w:tcPr>
            <w:tcW w:w="1843" w:type="dxa"/>
          </w:tcPr>
          <w:p w14:paraId="241FBE0C" w14:textId="77777777" w:rsidR="00EC4FA6" w:rsidRPr="00284ED3" w:rsidRDefault="00EC4FA6" w:rsidP="001332A8">
            <w:pPr>
              <w:rPr>
                <w:sz w:val="18"/>
                <w:szCs w:val="18"/>
              </w:rPr>
            </w:pPr>
          </w:p>
        </w:tc>
      </w:tr>
    </w:tbl>
    <w:p w14:paraId="29EF6CB2" w14:textId="77777777" w:rsidR="00EC4FA6" w:rsidRDefault="00EC4FA6" w:rsidP="00EC4FA6">
      <w:pPr>
        <w:jc w:val="center"/>
        <w:rPr>
          <w:i/>
          <w:szCs w:val="20"/>
        </w:rPr>
      </w:pPr>
    </w:p>
    <w:p w14:paraId="6129B550" w14:textId="77777777" w:rsidR="00EC4FA6" w:rsidRDefault="00EC4FA6" w:rsidP="00EC4FA6">
      <w:pPr>
        <w:jc w:val="center"/>
        <w:rPr>
          <w:i/>
          <w:szCs w:val="20"/>
        </w:rPr>
      </w:pPr>
    </w:p>
    <w:p w14:paraId="181DB74D"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70DB467" w14:textId="77777777" w:rsidR="00EC4FA6" w:rsidRPr="00C53CB5" w:rsidRDefault="00EC4FA6" w:rsidP="00EC4FA6">
      <w:pPr>
        <w:jc w:val="right"/>
        <w:rPr>
          <w:rFonts w:cs="Helvetica"/>
          <w:b/>
          <w:sz w:val="18"/>
          <w:szCs w:val="18"/>
        </w:rPr>
      </w:pPr>
    </w:p>
    <w:p w14:paraId="73CEAC6E" w14:textId="77777777" w:rsidR="00EC4FA6" w:rsidRPr="00C53CB5" w:rsidRDefault="00EC4FA6" w:rsidP="00EC4FA6">
      <w:pPr>
        <w:jc w:val="right"/>
        <w:rPr>
          <w:rFonts w:cs="Helvetica"/>
          <w:b/>
          <w:sz w:val="18"/>
          <w:szCs w:val="18"/>
        </w:rPr>
      </w:pPr>
    </w:p>
    <w:p w14:paraId="5AB9F012" w14:textId="77777777" w:rsidR="00EC4FA6" w:rsidRPr="00C53CB5" w:rsidRDefault="00EC4FA6" w:rsidP="00EC4FA6">
      <w:pPr>
        <w:jc w:val="right"/>
        <w:rPr>
          <w:rFonts w:cs="Helvetica"/>
          <w:b/>
          <w:sz w:val="18"/>
          <w:szCs w:val="18"/>
        </w:rPr>
      </w:pPr>
    </w:p>
    <w:p w14:paraId="2A3BC2F9" w14:textId="77777777" w:rsidR="00EC4FA6" w:rsidRPr="00C53CB5" w:rsidRDefault="00EC4FA6" w:rsidP="00EC4FA6">
      <w:pPr>
        <w:jc w:val="right"/>
        <w:rPr>
          <w:rFonts w:cs="Helvetica"/>
          <w:b/>
          <w:sz w:val="18"/>
          <w:szCs w:val="18"/>
        </w:rPr>
      </w:pPr>
    </w:p>
    <w:p w14:paraId="51B39B87"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72627869" w14:textId="77777777" w:rsidR="00EC4FA6" w:rsidRDefault="00EC4FA6" w:rsidP="00EC4FA6">
      <w:pPr>
        <w:jc w:val="center"/>
      </w:pPr>
    </w:p>
    <w:p w14:paraId="46B24357" w14:textId="77777777"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3FCE295C" w14:textId="77777777" w:rsidR="00EC4FA6" w:rsidRDefault="00EC4FA6" w:rsidP="00EC4FA6">
      <w:pPr>
        <w:rPr>
          <w:rFonts w:cs="Helvetica"/>
          <w:b/>
          <w:sz w:val="18"/>
          <w:szCs w:val="18"/>
        </w:rPr>
      </w:pPr>
      <w:r>
        <w:rPr>
          <w:rFonts w:cs="Helvetica"/>
          <w:b/>
          <w:sz w:val="18"/>
          <w:szCs w:val="18"/>
        </w:rPr>
        <w:br w:type="page"/>
      </w:r>
    </w:p>
    <w:p w14:paraId="63159692" w14:textId="77777777" w:rsidR="00EC4FA6" w:rsidRDefault="00EC4FA6" w:rsidP="00EC4FA6">
      <w:pPr>
        <w:rPr>
          <w:rFonts w:cs="Helvetica"/>
          <w:b/>
          <w:sz w:val="18"/>
          <w:szCs w:val="18"/>
        </w:rPr>
      </w:pPr>
    </w:p>
    <w:p w14:paraId="4E3E4B4F" w14:textId="77777777"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14:paraId="46DC0199" w14:textId="77777777" w:rsidR="00EC4FA6" w:rsidRDefault="00EC4FA6" w:rsidP="00EC4FA6">
      <w:pPr>
        <w:pStyle w:val="Nagwek1"/>
      </w:pPr>
    </w:p>
    <w:p w14:paraId="013613A4" w14:textId="77777777" w:rsidR="00EC4FA6" w:rsidRDefault="00EC4FA6" w:rsidP="00EC4FA6">
      <w:pPr>
        <w:pStyle w:val="Nagwek1"/>
      </w:pPr>
    </w:p>
    <w:p w14:paraId="129C31E1" w14:textId="77777777"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0D323A2B" w14:textId="77777777" w:rsidR="00EC4FA6" w:rsidRPr="001E250E" w:rsidRDefault="00EC4FA6" w:rsidP="00EC4FA6">
      <w:pPr>
        <w:jc w:val="center"/>
        <w:rPr>
          <w:rFonts w:cs="Arial"/>
          <w:b/>
          <w:color w:val="FF0000"/>
          <w:sz w:val="18"/>
          <w:szCs w:val="18"/>
        </w:rPr>
      </w:pPr>
    </w:p>
    <w:p w14:paraId="5AEE2FCA" w14:textId="77777777"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14:paraId="29B15568" w14:textId="77777777" w:rsidTr="001332A8">
        <w:tc>
          <w:tcPr>
            <w:tcW w:w="720" w:type="dxa"/>
          </w:tcPr>
          <w:p w14:paraId="7EAC485C" w14:textId="77777777" w:rsidR="00EC4FA6" w:rsidRPr="007D2B24" w:rsidRDefault="00EC4FA6" w:rsidP="001332A8">
            <w:pPr>
              <w:jc w:val="center"/>
              <w:rPr>
                <w:rFonts w:cs="Arial"/>
                <w:b/>
                <w:bCs/>
                <w:sz w:val="18"/>
                <w:szCs w:val="18"/>
              </w:rPr>
            </w:pPr>
          </w:p>
          <w:p w14:paraId="3260F034" w14:textId="77777777"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14:paraId="4BEBBB41" w14:textId="77777777" w:rsidR="00EC4FA6" w:rsidRPr="007D2B24" w:rsidRDefault="00EC4FA6" w:rsidP="001332A8">
            <w:pPr>
              <w:jc w:val="center"/>
              <w:rPr>
                <w:rFonts w:cs="Arial"/>
                <w:b/>
                <w:bCs/>
                <w:sz w:val="18"/>
                <w:szCs w:val="18"/>
              </w:rPr>
            </w:pPr>
          </w:p>
          <w:p w14:paraId="2D7B8794" w14:textId="77777777" w:rsidR="00EC4FA6" w:rsidRPr="007D2B24" w:rsidRDefault="00EC4FA6" w:rsidP="001332A8">
            <w:pPr>
              <w:jc w:val="center"/>
              <w:rPr>
                <w:rFonts w:cs="Arial"/>
                <w:b/>
                <w:bCs/>
                <w:sz w:val="18"/>
                <w:szCs w:val="18"/>
              </w:rPr>
            </w:pPr>
            <w:r w:rsidRPr="007D2B24">
              <w:rPr>
                <w:rFonts w:cs="Arial"/>
                <w:b/>
                <w:bCs/>
                <w:sz w:val="18"/>
                <w:szCs w:val="18"/>
              </w:rPr>
              <w:t>Imię i nazwisko</w:t>
            </w:r>
          </w:p>
          <w:p w14:paraId="770CFFDF" w14:textId="77777777" w:rsidR="00EC4FA6" w:rsidRPr="007D2B24" w:rsidRDefault="00EC4FA6" w:rsidP="001332A8">
            <w:pPr>
              <w:jc w:val="center"/>
              <w:rPr>
                <w:rFonts w:cs="Arial"/>
                <w:b/>
                <w:bCs/>
                <w:sz w:val="18"/>
                <w:szCs w:val="18"/>
              </w:rPr>
            </w:pPr>
          </w:p>
        </w:tc>
        <w:tc>
          <w:tcPr>
            <w:tcW w:w="3135" w:type="dxa"/>
          </w:tcPr>
          <w:p w14:paraId="48C0F650" w14:textId="77777777" w:rsidR="00EC4FA6" w:rsidRPr="002E6541" w:rsidRDefault="00EC4FA6" w:rsidP="001332A8">
            <w:pPr>
              <w:pStyle w:val="Nagwek2"/>
              <w:jc w:val="center"/>
              <w:rPr>
                <w:rFonts w:ascii="Verdana" w:hAnsi="Verdana"/>
                <w:color w:val="auto"/>
                <w:sz w:val="18"/>
                <w:szCs w:val="18"/>
              </w:rPr>
            </w:pPr>
          </w:p>
          <w:p w14:paraId="2DB62EE9" w14:textId="77777777" w:rsidR="00EC4FA6" w:rsidRPr="002E6541" w:rsidRDefault="00EC4FA6" w:rsidP="001332A8">
            <w:pPr>
              <w:jc w:val="center"/>
              <w:rPr>
                <w:rFonts w:cs="Arial"/>
                <w:b/>
                <w:bCs/>
                <w:sz w:val="18"/>
                <w:szCs w:val="18"/>
              </w:rPr>
            </w:pPr>
            <w:r w:rsidRPr="002E6541">
              <w:rPr>
                <w:rFonts w:cs="Arial"/>
                <w:b/>
                <w:bCs/>
                <w:sz w:val="18"/>
                <w:szCs w:val="18"/>
              </w:rPr>
              <w:t xml:space="preserve">Zakres wykonywanych  czynności w realizacji  </w:t>
            </w:r>
            <w:r w:rsidRPr="002E6541">
              <w:rPr>
                <w:rFonts w:cs="Arial"/>
                <w:b/>
                <w:bCs/>
                <w:sz w:val="18"/>
                <w:szCs w:val="18"/>
              </w:rPr>
              <w:br/>
              <w:t>zamówienia</w:t>
            </w:r>
          </w:p>
          <w:p w14:paraId="41325DF0" w14:textId="77777777" w:rsidR="00EC4FA6" w:rsidRPr="002E6541" w:rsidRDefault="00EC4FA6" w:rsidP="001332A8">
            <w:pPr>
              <w:jc w:val="center"/>
              <w:rPr>
                <w:b/>
              </w:rPr>
            </w:pPr>
            <w:r w:rsidRPr="002E6541">
              <w:rPr>
                <w:b/>
                <w:sz w:val="18"/>
              </w:rPr>
              <w:t>(funkcja)</w:t>
            </w:r>
          </w:p>
        </w:tc>
        <w:tc>
          <w:tcPr>
            <w:tcW w:w="4577" w:type="dxa"/>
          </w:tcPr>
          <w:p w14:paraId="444A89FE" w14:textId="77777777" w:rsidR="00EC4FA6" w:rsidRPr="007D2B24" w:rsidRDefault="00EC4FA6" w:rsidP="001332A8">
            <w:pPr>
              <w:pStyle w:val="Nagwek2"/>
              <w:jc w:val="center"/>
              <w:rPr>
                <w:rFonts w:ascii="Verdana" w:hAnsi="Verdana"/>
                <w:sz w:val="18"/>
                <w:szCs w:val="18"/>
              </w:rPr>
            </w:pPr>
          </w:p>
          <w:p w14:paraId="7A9CABE3" w14:textId="77777777" w:rsidR="00EC4FA6" w:rsidRPr="002E6541" w:rsidRDefault="00EC4FA6" w:rsidP="001332A8">
            <w:pPr>
              <w:jc w:val="center"/>
              <w:rPr>
                <w:sz w:val="18"/>
              </w:rPr>
            </w:pPr>
            <w:r w:rsidRPr="002E6541">
              <w:rPr>
                <w:sz w:val="18"/>
              </w:rPr>
              <w:t>Kwalifikacje zawodowe:</w:t>
            </w:r>
          </w:p>
          <w:p w14:paraId="677B22C4" w14:textId="77777777"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14:paraId="79F1AA6B" w14:textId="77777777"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14:paraId="4723B651" w14:textId="77777777" w:rsidR="00EC4FA6" w:rsidRPr="007D2B24" w:rsidRDefault="00EC4FA6" w:rsidP="001332A8">
            <w:pPr>
              <w:ind w:left="113" w:hanging="113"/>
              <w:jc w:val="center"/>
              <w:rPr>
                <w:sz w:val="18"/>
                <w:szCs w:val="18"/>
                <w:vertAlign w:val="superscript"/>
              </w:rPr>
            </w:pPr>
          </w:p>
        </w:tc>
        <w:tc>
          <w:tcPr>
            <w:tcW w:w="2839" w:type="dxa"/>
          </w:tcPr>
          <w:p w14:paraId="40162D8C" w14:textId="77777777" w:rsidR="00EC4FA6" w:rsidRPr="007D2B24" w:rsidRDefault="00EC4FA6" w:rsidP="001332A8">
            <w:pPr>
              <w:jc w:val="center"/>
              <w:rPr>
                <w:rFonts w:cs="Arial"/>
                <w:b/>
                <w:bCs/>
                <w:sz w:val="18"/>
                <w:szCs w:val="18"/>
              </w:rPr>
            </w:pPr>
          </w:p>
          <w:p w14:paraId="2DDE31D2" w14:textId="77777777" w:rsidR="00EC4FA6" w:rsidRDefault="00EC4FA6" w:rsidP="001332A8">
            <w:pPr>
              <w:jc w:val="center"/>
              <w:rPr>
                <w:rFonts w:cs="Arial"/>
                <w:b/>
                <w:bCs/>
                <w:sz w:val="18"/>
                <w:szCs w:val="18"/>
              </w:rPr>
            </w:pPr>
            <w:r>
              <w:rPr>
                <w:rFonts w:cs="Arial"/>
                <w:b/>
                <w:bCs/>
                <w:sz w:val="18"/>
                <w:szCs w:val="18"/>
              </w:rPr>
              <w:t xml:space="preserve">Informacja </w:t>
            </w:r>
          </w:p>
          <w:p w14:paraId="402A1696" w14:textId="77777777"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14:paraId="4AE9BB19" w14:textId="77777777" w:rsidTr="001332A8">
        <w:trPr>
          <w:trHeight w:val="492"/>
        </w:trPr>
        <w:tc>
          <w:tcPr>
            <w:tcW w:w="720" w:type="dxa"/>
            <w:vAlign w:val="center"/>
          </w:tcPr>
          <w:p w14:paraId="13263340" w14:textId="77777777" w:rsidR="00EC4FA6" w:rsidRPr="007D2B24" w:rsidRDefault="00EC4FA6" w:rsidP="001332A8">
            <w:pPr>
              <w:jc w:val="center"/>
              <w:rPr>
                <w:rFonts w:cs="Arial"/>
                <w:sz w:val="18"/>
                <w:szCs w:val="18"/>
              </w:rPr>
            </w:pPr>
            <w:r w:rsidRPr="007D2B24">
              <w:rPr>
                <w:rFonts w:cs="Arial"/>
                <w:sz w:val="18"/>
                <w:szCs w:val="18"/>
              </w:rPr>
              <w:t>1</w:t>
            </w:r>
          </w:p>
        </w:tc>
        <w:tc>
          <w:tcPr>
            <w:tcW w:w="2863" w:type="dxa"/>
          </w:tcPr>
          <w:p w14:paraId="3B88E821" w14:textId="77777777" w:rsidR="00EC4FA6" w:rsidRPr="007D2B24" w:rsidRDefault="00EC4FA6" w:rsidP="001332A8">
            <w:pPr>
              <w:rPr>
                <w:rFonts w:cs="Arial"/>
                <w:sz w:val="18"/>
                <w:szCs w:val="18"/>
              </w:rPr>
            </w:pPr>
          </w:p>
          <w:p w14:paraId="0E3E1794" w14:textId="77777777" w:rsidR="00EC4FA6" w:rsidRPr="007D2B24" w:rsidRDefault="00EC4FA6" w:rsidP="001332A8">
            <w:pPr>
              <w:rPr>
                <w:rFonts w:cs="Arial"/>
                <w:sz w:val="18"/>
                <w:szCs w:val="18"/>
              </w:rPr>
            </w:pPr>
          </w:p>
        </w:tc>
        <w:tc>
          <w:tcPr>
            <w:tcW w:w="3135" w:type="dxa"/>
          </w:tcPr>
          <w:p w14:paraId="7F1B3738" w14:textId="77777777" w:rsidR="00EC4FA6" w:rsidRPr="002E6541" w:rsidRDefault="00EC4FA6" w:rsidP="001332A8">
            <w:pPr>
              <w:rPr>
                <w:rFonts w:cs="Arial"/>
                <w:sz w:val="18"/>
                <w:szCs w:val="18"/>
              </w:rPr>
            </w:pPr>
          </w:p>
        </w:tc>
        <w:tc>
          <w:tcPr>
            <w:tcW w:w="4577" w:type="dxa"/>
          </w:tcPr>
          <w:p w14:paraId="522250DC" w14:textId="77777777" w:rsidR="00EC4FA6" w:rsidRPr="007D2B24" w:rsidRDefault="00EC4FA6" w:rsidP="001332A8">
            <w:pPr>
              <w:rPr>
                <w:rFonts w:cs="Arial"/>
                <w:sz w:val="18"/>
                <w:szCs w:val="18"/>
              </w:rPr>
            </w:pPr>
          </w:p>
        </w:tc>
        <w:tc>
          <w:tcPr>
            <w:tcW w:w="2839" w:type="dxa"/>
          </w:tcPr>
          <w:p w14:paraId="0984E8F5" w14:textId="77777777" w:rsidR="00EC4FA6" w:rsidRPr="007D2B24" w:rsidRDefault="00EC4FA6" w:rsidP="001332A8">
            <w:pPr>
              <w:rPr>
                <w:rFonts w:cs="Arial"/>
                <w:sz w:val="18"/>
                <w:szCs w:val="18"/>
              </w:rPr>
            </w:pPr>
          </w:p>
        </w:tc>
      </w:tr>
      <w:tr w:rsidR="00EC4FA6" w14:paraId="65E2B805" w14:textId="77777777" w:rsidTr="001332A8">
        <w:trPr>
          <w:trHeight w:val="470"/>
        </w:trPr>
        <w:tc>
          <w:tcPr>
            <w:tcW w:w="720" w:type="dxa"/>
            <w:vAlign w:val="center"/>
          </w:tcPr>
          <w:p w14:paraId="03BB7B7D" w14:textId="77777777" w:rsidR="00EC4FA6" w:rsidRPr="007D2B24" w:rsidRDefault="00EC4FA6" w:rsidP="001332A8">
            <w:pPr>
              <w:jc w:val="center"/>
              <w:rPr>
                <w:rFonts w:cs="Arial"/>
                <w:sz w:val="18"/>
                <w:szCs w:val="18"/>
              </w:rPr>
            </w:pPr>
            <w:r w:rsidRPr="007D2B24">
              <w:rPr>
                <w:rFonts w:cs="Arial"/>
                <w:sz w:val="18"/>
                <w:szCs w:val="18"/>
              </w:rPr>
              <w:t>2</w:t>
            </w:r>
          </w:p>
        </w:tc>
        <w:tc>
          <w:tcPr>
            <w:tcW w:w="2863" w:type="dxa"/>
          </w:tcPr>
          <w:p w14:paraId="4A7D0FE0" w14:textId="77777777" w:rsidR="00EC4FA6" w:rsidRDefault="00EC4FA6" w:rsidP="001332A8">
            <w:pPr>
              <w:rPr>
                <w:rFonts w:ascii="Arial" w:hAnsi="Arial" w:cs="Arial"/>
                <w:sz w:val="28"/>
              </w:rPr>
            </w:pPr>
          </w:p>
        </w:tc>
        <w:tc>
          <w:tcPr>
            <w:tcW w:w="3135" w:type="dxa"/>
          </w:tcPr>
          <w:p w14:paraId="3AD6D752" w14:textId="77777777" w:rsidR="00EC4FA6" w:rsidRDefault="00EC4FA6" w:rsidP="001332A8">
            <w:pPr>
              <w:rPr>
                <w:rFonts w:ascii="Arial" w:hAnsi="Arial" w:cs="Arial"/>
                <w:sz w:val="28"/>
              </w:rPr>
            </w:pPr>
          </w:p>
        </w:tc>
        <w:tc>
          <w:tcPr>
            <w:tcW w:w="4577" w:type="dxa"/>
          </w:tcPr>
          <w:p w14:paraId="5F0F418C" w14:textId="77777777" w:rsidR="00EC4FA6" w:rsidRDefault="00EC4FA6" w:rsidP="001332A8">
            <w:pPr>
              <w:rPr>
                <w:rFonts w:ascii="Arial" w:hAnsi="Arial" w:cs="Arial"/>
                <w:sz w:val="28"/>
              </w:rPr>
            </w:pPr>
          </w:p>
        </w:tc>
        <w:tc>
          <w:tcPr>
            <w:tcW w:w="2839" w:type="dxa"/>
          </w:tcPr>
          <w:p w14:paraId="6752931D" w14:textId="77777777" w:rsidR="00EC4FA6" w:rsidRDefault="00EC4FA6" w:rsidP="001332A8">
            <w:pPr>
              <w:rPr>
                <w:rFonts w:ascii="Arial" w:hAnsi="Arial" w:cs="Arial"/>
                <w:sz w:val="28"/>
              </w:rPr>
            </w:pPr>
          </w:p>
        </w:tc>
      </w:tr>
      <w:tr w:rsidR="00EC4FA6" w14:paraId="0E9901DF" w14:textId="77777777" w:rsidTr="001332A8">
        <w:trPr>
          <w:trHeight w:val="562"/>
        </w:trPr>
        <w:tc>
          <w:tcPr>
            <w:tcW w:w="720" w:type="dxa"/>
            <w:vAlign w:val="center"/>
          </w:tcPr>
          <w:p w14:paraId="45BA74A7" w14:textId="77777777" w:rsidR="00EC4FA6" w:rsidRPr="007D2B24" w:rsidRDefault="00EC4FA6" w:rsidP="001332A8">
            <w:pPr>
              <w:jc w:val="center"/>
              <w:rPr>
                <w:rFonts w:cs="Arial"/>
                <w:sz w:val="18"/>
                <w:szCs w:val="18"/>
              </w:rPr>
            </w:pPr>
            <w:r w:rsidRPr="007D2B24">
              <w:rPr>
                <w:rFonts w:cs="Arial"/>
                <w:sz w:val="18"/>
                <w:szCs w:val="18"/>
              </w:rPr>
              <w:t>3</w:t>
            </w:r>
          </w:p>
        </w:tc>
        <w:tc>
          <w:tcPr>
            <w:tcW w:w="2863" w:type="dxa"/>
          </w:tcPr>
          <w:p w14:paraId="1D1A0688" w14:textId="77777777" w:rsidR="00EC4FA6" w:rsidRDefault="00EC4FA6" w:rsidP="001332A8">
            <w:pPr>
              <w:rPr>
                <w:rFonts w:ascii="Arial" w:hAnsi="Arial" w:cs="Arial"/>
                <w:sz w:val="28"/>
              </w:rPr>
            </w:pPr>
          </w:p>
        </w:tc>
        <w:tc>
          <w:tcPr>
            <w:tcW w:w="3135" w:type="dxa"/>
          </w:tcPr>
          <w:p w14:paraId="0A795D69" w14:textId="77777777" w:rsidR="00EC4FA6" w:rsidRDefault="00EC4FA6" w:rsidP="001332A8">
            <w:pPr>
              <w:rPr>
                <w:rFonts w:ascii="Arial" w:hAnsi="Arial" w:cs="Arial"/>
                <w:sz w:val="28"/>
              </w:rPr>
            </w:pPr>
          </w:p>
        </w:tc>
        <w:tc>
          <w:tcPr>
            <w:tcW w:w="4577" w:type="dxa"/>
          </w:tcPr>
          <w:p w14:paraId="6D013BFD" w14:textId="77777777" w:rsidR="00EC4FA6" w:rsidRDefault="00EC4FA6" w:rsidP="001332A8">
            <w:pPr>
              <w:rPr>
                <w:rFonts w:ascii="Arial" w:hAnsi="Arial" w:cs="Arial"/>
                <w:sz w:val="28"/>
              </w:rPr>
            </w:pPr>
          </w:p>
        </w:tc>
        <w:tc>
          <w:tcPr>
            <w:tcW w:w="2839" w:type="dxa"/>
          </w:tcPr>
          <w:p w14:paraId="6367579D" w14:textId="77777777" w:rsidR="00EC4FA6" w:rsidRDefault="00EC4FA6" w:rsidP="001332A8">
            <w:pPr>
              <w:rPr>
                <w:rFonts w:ascii="Arial" w:hAnsi="Arial" w:cs="Arial"/>
                <w:sz w:val="28"/>
              </w:rPr>
            </w:pPr>
          </w:p>
        </w:tc>
      </w:tr>
    </w:tbl>
    <w:p w14:paraId="1EE987B4" w14:textId="77777777" w:rsidR="00EC4FA6" w:rsidRDefault="00EC4FA6" w:rsidP="00EC4FA6">
      <w:pPr>
        <w:rPr>
          <w:rFonts w:ascii="Arial" w:hAnsi="Arial" w:cs="Arial"/>
          <w:b/>
          <w:bCs/>
          <w:sz w:val="28"/>
        </w:rPr>
      </w:pPr>
    </w:p>
    <w:p w14:paraId="0007C702" w14:textId="77777777" w:rsidR="00EC4FA6" w:rsidRDefault="00EC4FA6" w:rsidP="00EC4FA6">
      <w:pPr>
        <w:jc w:val="both"/>
        <w:rPr>
          <w:rFonts w:ascii="Arial" w:hAnsi="Arial"/>
          <w:b/>
          <w:bCs/>
        </w:rPr>
      </w:pPr>
    </w:p>
    <w:p w14:paraId="456A3732" w14:textId="77777777"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6D45E19" w14:textId="77777777" w:rsidR="00EC4FA6" w:rsidRPr="00C53CB5" w:rsidRDefault="00EC4FA6" w:rsidP="00EC4FA6">
      <w:pPr>
        <w:jc w:val="right"/>
        <w:rPr>
          <w:rFonts w:cs="Helvetica"/>
          <w:b/>
          <w:sz w:val="18"/>
          <w:szCs w:val="18"/>
        </w:rPr>
      </w:pPr>
    </w:p>
    <w:p w14:paraId="6C2A9988" w14:textId="77777777" w:rsidR="00EC4FA6" w:rsidRPr="00C53CB5" w:rsidRDefault="00EC4FA6" w:rsidP="00EC4FA6">
      <w:pPr>
        <w:jc w:val="right"/>
        <w:rPr>
          <w:rFonts w:cs="Helvetica"/>
          <w:b/>
          <w:sz w:val="18"/>
          <w:szCs w:val="18"/>
        </w:rPr>
      </w:pPr>
    </w:p>
    <w:p w14:paraId="3950D5F1" w14:textId="77777777" w:rsidR="00EC4FA6" w:rsidRPr="00C53CB5" w:rsidRDefault="00EC4FA6" w:rsidP="00EC4FA6">
      <w:pPr>
        <w:jc w:val="right"/>
        <w:rPr>
          <w:rFonts w:cs="Helvetica"/>
          <w:b/>
          <w:sz w:val="18"/>
          <w:szCs w:val="18"/>
        </w:rPr>
      </w:pPr>
    </w:p>
    <w:p w14:paraId="6D2C48CD" w14:textId="77777777" w:rsidR="00EC4FA6" w:rsidRPr="00C53CB5" w:rsidRDefault="00EC4FA6" w:rsidP="00EC4FA6">
      <w:pPr>
        <w:jc w:val="right"/>
        <w:rPr>
          <w:rFonts w:cs="Helvetica"/>
          <w:b/>
          <w:sz w:val="18"/>
          <w:szCs w:val="18"/>
        </w:rPr>
      </w:pPr>
    </w:p>
    <w:p w14:paraId="56F1E0E6"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184DBE49" w14:textId="77777777" w:rsidR="00EC4FA6" w:rsidRDefault="00EC4FA6" w:rsidP="00EC4FA6">
      <w:pPr>
        <w:rPr>
          <w:rFonts w:ascii="Arial" w:hAnsi="Arial"/>
          <w:sz w:val="18"/>
          <w:szCs w:val="18"/>
        </w:rPr>
      </w:pPr>
    </w:p>
    <w:p w14:paraId="7989AB1E" w14:textId="77777777" w:rsidR="00EC4FA6" w:rsidRPr="00AA18FF" w:rsidRDefault="00EC4FA6" w:rsidP="00EC4FA6">
      <w:pPr>
        <w:rPr>
          <w:szCs w:val="20"/>
        </w:rPr>
      </w:pPr>
      <w:r w:rsidRPr="00AA18FF">
        <w:rPr>
          <w:i/>
          <w:szCs w:val="20"/>
        </w:rPr>
        <w:t xml:space="preserve">   </w:t>
      </w:r>
    </w:p>
    <w:p w14:paraId="31768B5F" w14:textId="77777777" w:rsidR="00EC4FA6" w:rsidRDefault="00EC4FA6" w:rsidP="00EC4FA6">
      <w:pPr>
        <w:rPr>
          <w:rFonts w:asciiTheme="majorHAnsi" w:eastAsiaTheme="majorEastAsia" w:hAnsiTheme="majorHAnsi" w:cstheme="majorBidi"/>
          <w:b/>
          <w:color w:val="365F91" w:themeColor="accent1" w:themeShade="BF"/>
          <w:sz w:val="26"/>
          <w:szCs w:val="26"/>
        </w:rPr>
      </w:pPr>
    </w:p>
    <w:p w14:paraId="2BCD7D86" w14:textId="77777777" w:rsidR="00EC4FA6" w:rsidRDefault="00EC4FA6" w:rsidP="00EC4FA6">
      <w:pPr>
        <w:rPr>
          <w:b/>
          <w:snapToGrid w:val="0"/>
          <w:color w:val="000000"/>
          <w:szCs w:val="20"/>
        </w:rPr>
      </w:pPr>
      <w:r>
        <w:rPr>
          <w:b/>
          <w:snapToGrid w:val="0"/>
          <w:color w:val="000000"/>
          <w:szCs w:val="20"/>
        </w:rPr>
        <w:br w:type="page"/>
      </w:r>
    </w:p>
    <w:p w14:paraId="0555587F" w14:textId="77777777" w:rsidR="00EC4FA6" w:rsidRDefault="00EC4FA6" w:rsidP="00EC4FA6">
      <w:pPr>
        <w:pStyle w:val="Nagwek"/>
        <w:spacing w:before="240" w:line="360" w:lineRule="auto"/>
        <w:rPr>
          <w:b/>
          <w:snapToGrid w:val="0"/>
          <w:color w:val="000000"/>
          <w:szCs w:val="20"/>
        </w:rPr>
      </w:pPr>
    </w:p>
    <w:p w14:paraId="3630B94F" w14:textId="77777777"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14:paraId="0641D5E2" w14:textId="77777777" w:rsidR="00EC4FA6" w:rsidRDefault="00EC4FA6" w:rsidP="00EC4FA6">
      <w:pPr>
        <w:jc w:val="right"/>
        <w:rPr>
          <w:rFonts w:cs="Helvetica"/>
          <w:b/>
          <w:sz w:val="18"/>
          <w:szCs w:val="18"/>
        </w:rPr>
      </w:pPr>
    </w:p>
    <w:p w14:paraId="26B6EBD6" w14:textId="77777777" w:rsidR="00EC4FA6" w:rsidRPr="00C53CB5" w:rsidRDefault="00EC4FA6" w:rsidP="00EC4FA6">
      <w:pPr>
        <w:jc w:val="right"/>
        <w:rPr>
          <w:rFonts w:cs="Helvetica"/>
          <w:b/>
          <w:sz w:val="18"/>
          <w:szCs w:val="18"/>
        </w:rPr>
      </w:pPr>
    </w:p>
    <w:p w14:paraId="52823513" w14:textId="77777777"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14:paraId="683B0CEA" w14:textId="77777777" w:rsidR="00EC4FA6" w:rsidRPr="003E4A71" w:rsidRDefault="00EC4FA6" w:rsidP="00EC4FA6">
      <w:pPr>
        <w:pStyle w:val="Nagwek"/>
        <w:spacing w:before="240" w:line="360" w:lineRule="auto"/>
        <w:jc w:val="center"/>
        <w:rPr>
          <w:b/>
          <w:snapToGrid w:val="0"/>
          <w:color w:val="000000"/>
          <w:sz w:val="18"/>
          <w:szCs w:val="20"/>
        </w:rPr>
      </w:pPr>
    </w:p>
    <w:p w14:paraId="3C6B663E" w14:textId="77777777" w:rsidR="00EC4FA6" w:rsidRDefault="00EC4FA6" w:rsidP="00EC4FA6">
      <w:pPr>
        <w:jc w:val="center"/>
        <w:rPr>
          <w:b/>
          <w:snapToGrid w:val="0"/>
          <w:sz w:val="18"/>
          <w:szCs w:val="20"/>
        </w:rPr>
      </w:pPr>
    </w:p>
    <w:p w14:paraId="7F3E2E50" w14:textId="77777777" w:rsidR="00EC4FA6" w:rsidRDefault="00EC4FA6" w:rsidP="00EC4FA6">
      <w:pPr>
        <w:jc w:val="center"/>
        <w:rPr>
          <w:b/>
          <w:snapToGrid w:val="0"/>
          <w:sz w:val="18"/>
          <w:szCs w:val="20"/>
        </w:rPr>
      </w:pPr>
    </w:p>
    <w:p w14:paraId="0F83B272" w14:textId="77777777"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14:paraId="4A616ACC" w14:textId="77777777" w:rsidR="00EC4FA6" w:rsidRPr="00D7105B" w:rsidRDefault="00EC4FA6" w:rsidP="00EC4FA6">
      <w:pPr>
        <w:rPr>
          <w:szCs w:val="20"/>
        </w:rPr>
      </w:pPr>
    </w:p>
    <w:p w14:paraId="164AF478" w14:textId="77777777" w:rsidR="00EC4FA6" w:rsidRPr="003E4A71" w:rsidRDefault="00EC4FA6" w:rsidP="00EC4FA6">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549169B2" w14:textId="77777777" w:rsidR="00EC4FA6" w:rsidRPr="001E623B" w:rsidRDefault="001E623B" w:rsidP="001E623B">
      <w:pPr>
        <w:spacing w:line="360" w:lineRule="auto"/>
        <w:rPr>
          <w:rFonts w:cs="Arial"/>
          <w:b/>
          <w:szCs w:val="20"/>
        </w:rPr>
      </w:pPr>
      <w:r>
        <w:rPr>
          <w:rFonts w:cs="Arial"/>
          <w:b/>
          <w:szCs w:val="20"/>
        </w:rPr>
        <w:t xml:space="preserve">                            </w:t>
      </w:r>
      <w:r w:rsidR="00EC4FA6" w:rsidRPr="001E623B">
        <w:rPr>
          <w:rFonts w:cs="Arial"/>
          <w:b/>
          <w:szCs w:val="20"/>
        </w:rPr>
        <w:t xml:space="preserve">nr sygn. </w:t>
      </w:r>
    </w:p>
    <w:p w14:paraId="6990C427" w14:textId="77777777" w:rsidR="00E40060" w:rsidRPr="00E40060" w:rsidRDefault="00E40060" w:rsidP="00E40060">
      <w:pPr>
        <w:pStyle w:val="Akapitzlist"/>
        <w:tabs>
          <w:tab w:val="left" w:pos="0"/>
        </w:tabs>
        <w:spacing w:before="120"/>
        <w:rPr>
          <w:b/>
          <w:bCs/>
          <w:color w:val="000000" w:themeColor="text1"/>
          <w:sz w:val="18"/>
          <w:szCs w:val="18"/>
        </w:rPr>
      </w:pPr>
    </w:p>
    <w:p w14:paraId="71C1FAFC" w14:textId="77777777" w:rsidR="00E40060" w:rsidRPr="00E40060" w:rsidRDefault="00E40060" w:rsidP="00E40060">
      <w:pPr>
        <w:pStyle w:val="Akapitzlist"/>
        <w:tabs>
          <w:tab w:val="left" w:pos="0"/>
        </w:tabs>
        <w:spacing w:before="120"/>
        <w:rPr>
          <w:rFonts w:ascii="Verdana" w:hAnsi="Verdana"/>
          <w:b/>
          <w:bCs/>
          <w:color w:val="000000" w:themeColor="text1"/>
          <w:sz w:val="18"/>
          <w:szCs w:val="18"/>
        </w:rPr>
      </w:pPr>
      <w:r w:rsidRPr="00E40060">
        <w:rPr>
          <w:rFonts w:ascii="Verdana" w:hAnsi="Verdana"/>
          <w:b/>
          <w:bCs/>
          <w:color w:val="000000" w:themeColor="text1"/>
          <w:sz w:val="18"/>
          <w:szCs w:val="18"/>
        </w:rPr>
        <w:t>Przegląd okresowy instalacji oświetlenia awaryjnego  i ewakuacyjnego w obiektach i instalacjach zlokalizowanych na terenie Elektrowni Połaniec, w latach  2020 do 2022r.</w:t>
      </w:r>
    </w:p>
    <w:p w14:paraId="39C68830" w14:textId="77777777" w:rsidR="00EC4FA6" w:rsidRPr="00E40060" w:rsidRDefault="00EC4FA6" w:rsidP="00EC4FA6">
      <w:pPr>
        <w:pStyle w:val="Akapitzlist"/>
        <w:tabs>
          <w:tab w:val="left" w:pos="0"/>
        </w:tabs>
        <w:spacing w:before="120" w:after="0"/>
        <w:ind w:left="0"/>
        <w:jc w:val="center"/>
        <w:rPr>
          <w:rFonts w:ascii="Verdana" w:hAnsi="Verdana"/>
          <w:b/>
          <w:color w:val="000000" w:themeColor="text1"/>
          <w:sz w:val="18"/>
          <w:szCs w:val="18"/>
        </w:rPr>
      </w:pPr>
    </w:p>
    <w:p w14:paraId="10636FFC" w14:textId="77777777" w:rsidR="00EC4FA6" w:rsidRDefault="00EC4FA6" w:rsidP="00EC4FA6">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p>
    <w:p w14:paraId="51CBC228" w14:textId="77777777" w:rsidR="00EC4FA6" w:rsidRDefault="00EC4FA6" w:rsidP="00EC4FA6">
      <w:pPr>
        <w:spacing w:after="60" w:line="360" w:lineRule="auto"/>
        <w:jc w:val="center"/>
        <w:rPr>
          <w:snapToGrid w:val="0"/>
          <w:color w:val="000000"/>
          <w:sz w:val="18"/>
          <w:szCs w:val="18"/>
        </w:rPr>
      </w:pPr>
    </w:p>
    <w:p w14:paraId="10E4476F" w14:textId="77777777" w:rsidR="00EC4FA6" w:rsidRPr="003E4A71" w:rsidRDefault="00EC4FA6" w:rsidP="00EC4FA6">
      <w:pPr>
        <w:spacing w:after="60" w:line="360" w:lineRule="auto"/>
        <w:jc w:val="center"/>
        <w:rPr>
          <w:snapToGrid w:val="0"/>
          <w:color w:val="000000"/>
          <w:sz w:val="18"/>
          <w:szCs w:val="18"/>
        </w:rPr>
      </w:pPr>
    </w:p>
    <w:p w14:paraId="20952B11" w14:textId="77777777"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5A1F86E" w14:textId="77777777" w:rsidR="00EC4FA6" w:rsidRPr="00C53CB5" w:rsidRDefault="00EC4FA6" w:rsidP="00EC4FA6">
      <w:pPr>
        <w:jc w:val="right"/>
        <w:rPr>
          <w:rFonts w:cs="Helvetica"/>
          <w:b/>
          <w:sz w:val="18"/>
          <w:szCs w:val="18"/>
        </w:rPr>
      </w:pPr>
    </w:p>
    <w:p w14:paraId="01C451DB" w14:textId="77777777" w:rsidR="00EC4FA6" w:rsidRPr="00C53CB5" w:rsidRDefault="00EC4FA6" w:rsidP="00EC4FA6">
      <w:pPr>
        <w:jc w:val="right"/>
        <w:rPr>
          <w:rFonts w:cs="Helvetica"/>
          <w:b/>
          <w:sz w:val="18"/>
          <w:szCs w:val="18"/>
        </w:rPr>
      </w:pPr>
    </w:p>
    <w:p w14:paraId="6384F362" w14:textId="77777777" w:rsidR="00EC4FA6" w:rsidRPr="00C53CB5" w:rsidRDefault="00EC4FA6" w:rsidP="00EC4FA6">
      <w:pPr>
        <w:jc w:val="right"/>
        <w:rPr>
          <w:rFonts w:cs="Helvetica"/>
          <w:b/>
          <w:sz w:val="18"/>
          <w:szCs w:val="18"/>
        </w:rPr>
      </w:pPr>
    </w:p>
    <w:p w14:paraId="7E79D29D" w14:textId="77777777" w:rsidR="00EC4FA6" w:rsidRPr="00C53CB5" w:rsidRDefault="00EC4FA6" w:rsidP="00EC4FA6">
      <w:pPr>
        <w:jc w:val="right"/>
        <w:rPr>
          <w:rFonts w:cs="Helvetica"/>
          <w:b/>
          <w:sz w:val="18"/>
          <w:szCs w:val="18"/>
        </w:rPr>
      </w:pPr>
    </w:p>
    <w:p w14:paraId="2291C3FA" w14:textId="77777777" w:rsidR="00EC4FA6" w:rsidRPr="00C53CB5" w:rsidRDefault="00EC4FA6" w:rsidP="00EC4FA6">
      <w:pPr>
        <w:jc w:val="right"/>
        <w:rPr>
          <w:rFonts w:cs="Helvetica"/>
          <w:sz w:val="18"/>
          <w:szCs w:val="18"/>
        </w:rPr>
      </w:pPr>
      <w:r w:rsidRPr="00C53CB5">
        <w:rPr>
          <w:rFonts w:cs="Helvetica"/>
          <w:b/>
          <w:sz w:val="18"/>
          <w:szCs w:val="18"/>
        </w:rPr>
        <w:t>___________________________________</w:t>
      </w:r>
    </w:p>
    <w:p w14:paraId="4D1819DF" w14:textId="77777777" w:rsidR="00EC4FA6" w:rsidRDefault="00EC4FA6" w:rsidP="00EC4FA6">
      <w:pPr>
        <w:jc w:val="center"/>
      </w:pPr>
    </w:p>
    <w:p w14:paraId="30A567DD" w14:textId="77777777" w:rsidR="00EC4FA6" w:rsidRDefault="00EC4FA6" w:rsidP="00EC4FA6">
      <w:pPr>
        <w:rPr>
          <w:i/>
          <w:szCs w:val="20"/>
        </w:rPr>
      </w:pPr>
      <w:r w:rsidRPr="00AA18FF">
        <w:rPr>
          <w:i/>
          <w:szCs w:val="20"/>
        </w:rPr>
        <w:t xml:space="preserve">     </w:t>
      </w:r>
    </w:p>
    <w:p w14:paraId="548E59AF" w14:textId="77777777" w:rsidR="00EC4FA6" w:rsidRDefault="00EC4FA6" w:rsidP="00EC4FA6">
      <w:pPr>
        <w:rPr>
          <w:i/>
          <w:szCs w:val="20"/>
        </w:rPr>
      </w:pPr>
      <w:r>
        <w:rPr>
          <w:i/>
          <w:szCs w:val="20"/>
        </w:rPr>
        <w:br w:type="page"/>
      </w:r>
    </w:p>
    <w:p w14:paraId="74136497" w14:textId="77777777" w:rsidR="00EC4FA6" w:rsidRDefault="00EC4FA6" w:rsidP="00EC4FA6">
      <w:pPr>
        <w:rPr>
          <w:i/>
          <w:szCs w:val="20"/>
        </w:rPr>
      </w:pPr>
    </w:p>
    <w:p w14:paraId="2706E2C7" w14:textId="77777777"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14:paraId="4E36B1C0" w14:textId="77777777" w:rsidR="00EC4FA6" w:rsidRDefault="00EC4FA6" w:rsidP="00EC4FA6">
      <w:pPr>
        <w:rPr>
          <w:i/>
          <w:szCs w:val="20"/>
        </w:rPr>
      </w:pPr>
    </w:p>
    <w:p w14:paraId="234DFB34" w14:textId="77777777" w:rsidR="00EC4FA6" w:rsidRDefault="00EC4FA6" w:rsidP="00EC4FA6">
      <w:pPr>
        <w:rPr>
          <w:i/>
          <w:szCs w:val="20"/>
        </w:rPr>
      </w:pPr>
    </w:p>
    <w:p w14:paraId="01AAB550" w14:textId="77777777" w:rsidR="00EC4FA6" w:rsidRDefault="00EC4FA6" w:rsidP="00EC4FA6">
      <w:pPr>
        <w:rPr>
          <w:i/>
          <w:szCs w:val="20"/>
        </w:rPr>
      </w:pPr>
    </w:p>
    <w:p w14:paraId="0CFA731D" w14:textId="77777777" w:rsidR="00EC4FA6" w:rsidRDefault="00EC4FA6" w:rsidP="00EC4FA6">
      <w:pPr>
        <w:rPr>
          <w:i/>
          <w:szCs w:val="20"/>
        </w:rPr>
      </w:pPr>
    </w:p>
    <w:p w14:paraId="7F1EEA16" w14:textId="77777777" w:rsidR="00EC4FA6" w:rsidRDefault="00EC4FA6" w:rsidP="00EC4FA6">
      <w:pPr>
        <w:rPr>
          <w:i/>
          <w:szCs w:val="20"/>
        </w:rPr>
      </w:pPr>
    </w:p>
    <w:p w14:paraId="60075AEC" w14:textId="77777777"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14:paraId="1537F3EB" w14:textId="77777777" w:rsidR="00EC4FA6" w:rsidRDefault="00EC4FA6" w:rsidP="00EC4FA6">
      <w:pPr>
        <w:rPr>
          <w:i/>
          <w:szCs w:val="20"/>
        </w:rPr>
      </w:pPr>
    </w:p>
    <w:p w14:paraId="1E952C3B" w14:textId="77777777" w:rsidR="00EC4FA6" w:rsidRDefault="00EC4FA6" w:rsidP="00EC4FA6">
      <w:pPr>
        <w:rPr>
          <w:i/>
          <w:szCs w:val="20"/>
        </w:rPr>
      </w:pPr>
    </w:p>
    <w:p w14:paraId="5BCE8D34" w14:textId="77777777" w:rsidR="00EC4FA6" w:rsidRDefault="00EC4FA6" w:rsidP="00EC4FA6">
      <w:pPr>
        <w:rPr>
          <w:i/>
          <w:szCs w:val="20"/>
        </w:rPr>
      </w:pPr>
    </w:p>
    <w:p w14:paraId="1E0BDF75" w14:textId="77777777" w:rsidR="00EC4FA6" w:rsidRDefault="00EC4FA6" w:rsidP="00EC4FA6">
      <w:pPr>
        <w:rPr>
          <w:i/>
          <w:szCs w:val="20"/>
        </w:rPr>
      </w:pPr>
    </w:p>
    <w:p w14:paraId="48883DA1" w14:textId="77777777" w:rsidR="00EC4FA6" w:rsidRDefault="00EC4FA6" w:rsidP="00EC4FA6">
      <w:pPr>
        <w:rPr>
          <w:i/>
          <w:szCs w:val="20"/>
        </w:rPr>
      </w:pPr>
    </w:p>
    <w:p w14:paraId="2DB1372F" w14:textId="77777777" w:rsidR="00EC4FA6" w:rsidRDefault="00EC4FA6" w:rsidP="00EC4FA6">
      <w:pPr>
        <w:rPr>
          <w:i/>
          <w:szCs w:val="20"/>
        </w:rPr>
      </w:pPr>
    </w:p>
    <w:p w14:paraId="029EDCEC" w14:textId="77777777" w:rsidR="00EC4FA6" w:rsidRDefault="00EC4FA6" w:rsidP="00EC4FA6">
      <w:pPr>
        <w:rPr>
          <w:i/>
          <w:szCs w:val="20"/>
        </w:rPr>
      </w:pPr>
    </w:p>
    <w:p w14:paraId="238DEADB" w14:textId="77777777" w:rsidR="00EC4FA6" w:rsidRDefault="00EC4FA6" w:rsidP="00EC4FA6">
      <w:pPr>
        <w:rPr>
          <w:i/>
          <w:szCs w:val="20"/>
        </w:rPr>
      </w:pPr>
    </w:p>
    <w:p w14:paraId="167791FB" w14:textId="77777777" w:rsidR="00EC4FA6" w:rsidRDefault="00EC4FA6" w:rsidP="00EC4FA6">
      <w:pPr>
        <w:rPr>
          <w:i/>
          <w:szCs w:val="20"/>
        </w:rPr>
      </w:pPr>
    </w:p>
    <w:p w14:paraId="0427FA11" w14:textId="77777777" w:rsidR="00EC4FA6" w:rsidRDefault="00EC4FA6" w:rsidP="00EC4FA6">
      <w:pPr>
        <w:rPr>
          <w:i/>
          <w:szCs w:val="20"/>
        </w:rPr>
      </w:pPr>
    </w:p>
    <w:p w14:paraId="0CB11447" w14:textId="77777777" w:rsidR="00EC4FA6" w:rsidRDefault="00EC4FA6" w:rsidP="00EC4FA6">
      <w:pPr>
        <w:rPr>
          <w:i/>
          <w:szCs w:val="20"/>
        </w:rPr>
      </w:pPr>
    </w:p>
    <w:p w14:paraId="0063A0D1" w14:textId="77777777" w:rsidR="00EC4FA6" w:rsidRDefault="00EC4FA6" w:rsidP="00EC4FA6">
      <w:pPr>
        <w:rPr>
          <w:i/>
          <w:szCs w:val="20"/>
        </w:rPr>
      </w:pPr>
    </w:p>
    <w:p w14:paraId="091D2E2C" w14:textId="77777777" w:rsidR="00EC4FA6" w:rsidRDefault="00EC4FA6" w:rsidP="00EC4FA6">
      <w:pPr>
        <w:rPr>
          <w:i/>
          <w:szCs w:val="20"/>
        </w:rPr>
      </w:pPr>
    </w:p>
    <w:p w14:paraId="3F8102F6" w14:textId="77777777" w:rsidR="00EC4FA6" w:rsidRDefault="00EC4FA6" w:rsidP="00EC4FA6">
      <w:pPr>
        <w:rPr>
          <w:i/>
          <w:szCs w:val="20"/>
        </w:rPr>
      </w:pPr>
    </w:p>
    <w:p w14:paraId="535B6954" w14:textId="77777777" w:rsidR="00EC4FA6" w:rsidRDefault="00EC4FA6" w:rsidP="00EC4FA6">
      <w:pPr>
        <w:rPr>
          <w:i/>
          <w:szCs w:val="20"/>
        </w:rPr>
      </w:pPr>
    </w:p>
    <w:p w14:paraId="74E4A17D" w14:textId="77777777" w:rsidR="00EC4FA6" w:rsidRDefault="00EC4FA6" w:rsidP="00EC4FA6">
      <w:pPr>
        <w:rPr>
          <w:i/>
          <w:szCs w:val="20"/>
        </w:rPr>
      </w:pPr>
    </w:p>
    <w:p w14:paraId="021440C9" w14:textId="77777777" w:rsidR="00EC4FA6" w:rsidRDefault="00EC4FA6" w:rsidP="00EC4FA6">
      <w:pPr>
        <w:rPr>
          <w:i/>
          <w:szCs w:val="20"/>
        </w:rPr>
      </w:pPr>
    </w:p>
    <w:p w14:paraId="5E06029C" w14:textId="77777777" w:rsidR="00EC4FA6" w:rsidRDefault="00EC4FA6" w:rsidP="00EC4FA6">
      <w:pPr>
        <w:rPr>
          <w:i/>
          <w:szCs w:val="20"/>
        </w:rPr>
      </w:pPr>
    </w:p>
    <w:p w14:paraId="279EFF3B" w14:textId="77777777" w:rsidR="00EC4FA6" w:rsidRDefault="00EC4FA6" w:rsidP="00EC4FA6">
      <w:pPr>
        <w:rPr>
          <w:i/>
          <w:szCs w:val="20"/>
        </w:rPr>
      </w:pPr>
    </w:p>
    <w:p w14:paraId="19B23BC6" w14:textId="77777777" w:rsidR="00EC4FA6" w:rsidRDefault="00EC4FA6" w:rsidP="00EC4FA6">
      <w:pPr>
        <w:rPr>
          <w:i/>
          <w:szCs w:val="20"/>
        </w:rPr>
      </w:pPr>
    </w:p>
    <w:p w14:paraId="65ABDD64" w14:textId="77777777" w:rsidR="00EC4FA6" w:rsidRDefault="00EC4FA6" w:rsidP="00EC4FA6">
      <w:pPr>
        <w:rPr>
          <w:i/>
          <w:szCs w:val="20"/>
        </w:rPr>
      </w:pPr>
    </w:p>
    <w:p w14:paraId="0D592397" w14:textId="77777777" w:rsidR="00EC4FA6" w:rsidRDefault="00EC4FA6" w:rsidP="00EC4FA6">
      <w:pPr>
        <w:rPr>
          <w:i/>
          <w:szCs w:val="20"/>
        </w:rPr>
      </w:pPr>
    </w:p>
    <w:p w14:paraId="2FB71EAA" w14:textId="77777777" w:rsidR="00EC4FA6" w:rsidRDefault="00EC4FA6" w:rsidP="00EC4FA6">
      <w:pPr>
        <w:rPr>
          <w:i/>
          <w:szCs w:val="20"/>
        </w:rPr>
      </w:pPr>
    </w:p>
    <w:p w14:paraId="1F202C30" w14:textId="77777777" w:rsidR="00EC4FA6" w:rsidRDefault="00EC4FA6" w:rsidP="00EC4FA6">
      <w:pPr>
        <w:rPr>
          <w:i/>
          <w:szCs w:val="20"/>
        </w:rPr>
      </w:pPr>
    </w:p>
    <w:p w14:paraId="304BEB68" w14:textId="77777777" w:rsidR="00EC4FA6" w:rsidRDefault="00EC4FA6" w:rsidP="00EC4FA6">
      <w:pPr>
        <w:rPr>
          <w:i/>
          <w:szCs w:val="20"/>
        </w:rPr>
      </w:pPr>
    </w:p>
    <w:p w14:paraId="6B92B092" w14:textId="77777777" w:rsidR="00EC4FA6" w:rsidRDefault="00EC4FA6" w:rsidP="00EC4FA6">
      <w:pPr>
        <w:rPr>
          <w:i/>
          <w:szCs w:val="20"/>
        </w:rPr>
      </w:pPr>
    </w:p>
    <w:p w14:paraId="758CCF4A" w14:textId="77777777" w:rsidR="00EC4FA6" w:rsidRDefault="00EC4FA6" w:rsidP="00EC4FA6">
      <w:pPr>
        <w:rPr>
          <w:i/>
          <w:szCs w:val="20"/>
        </w:rPr>
      </w:pPr>
    </w:p>
    <w:p w14:paraId="35F94CA2" w14:textId="77777777" w:rsidR="00EC4FA6" w:rsidRDefault="00EC4FA6" w:rsidP="00EC4FA6">
      <w:pPr>
        <w:rPr>
          <w:i/>
          <w:szCs w:val="20"/>
        </w:rPr>
      </w:pPr>
    </w:p>
    <w:p w14:paraId="37FDBB58" w14:textId="77777777" w:rsidR="00EC4FA6" w:rsidRDefault="00EC4FA6" w:rsidP="00EC4FA6">
      <w:pPr>
        <w:rPr>
          <w:i/>
          <w:szCs w:val="20"/>
        </w:rPr>
      </w:pPr>
    </w:p>
    <w:p w14:paraId="1C08E64E" w14:textId="77777777" w:rsidR="00EC4FA6" w:rsidRDefault="00EC4FA6" w:rsidP="00EC4FA6">
      <w:pPr>
        <w:rPr>
          <w:i/>
          <w:szCs w:val="20"/>
        </w:rPr>
      </w:pPr>
    </w:p>
    <w:p w14:paraId="1C77EED1" w14:textId="77777777" w:rsidR="00EC4FA6" w:rsidRDefault="00EC4FA6" w:rsidP="00EC4FA6">
      <w:pPr>
        <w:rPr>
          <w:i/>
          <w:szCs w:val="20"/>
        </w:rPr>
      </w:pPr>
    </w:p>
    <w:p w14:paraId="40118F68" w14:textId="77777777" w:rsidR="00EC4FA6" w:rsidRDefault="00EC4FA6" w:rsidP="00EC4FA6">
      <w:pPr>
        <w:rPr>
          <w:i/>
          <w:szCs w:val="20"/>
        </w:rPr>
      </w:pPr>
    </w:p>
    <w:p w14:paraId="7CB76D8E" w14:textId="77777777" w:rsidR="00EC4FA6" w:rsidRDefault="00EC4FA6" w:rsidP="00EC4FA6">
      <w:pPr>
        <w:rPr>
          <w:i/>
          <w:szCs w:val="20"/>
        </w:rPr>
      </w:pPr>
    </w:p>
    <w:p w14:paraId="23F2EC8E" w14:textId="77777777" w:rsidR="00EC4FA6" w:rsidRDefault="00EC4FA6" w:rsidP="00EC4FA6">
      <w:pPr>
        <w:rPr>
          <w:i/>
          <w:szCs w:val="20"/>
        </w:rPr>
      </w:pPr>
    </w:p>
    <w:p w14:paraId="3969C2C0" w14:textId="77777777" w:rsidR="00EC4FA6" w:rsidRDefault="00EC4FA6" w:rsidP="00EC4FA6">
      <w:pPr>
        <w:rPr>
          <w:i/>
          <w:szCs w:val="20"/>
        </w:rPr>
      </w:pPr>
    </w:p>
    <w:p w14:paraId="29611E50" w14:textId="77777777" w:rsidR="00EC4FA6" w:rsidRDefault="00EC4FA6" w:rsidP="00EC4FA6">
      <w:pPr>
        <w:rPr>
          <w:i/>
          <w:szCs w:val="20"/>
        </w:rPr>
      </w:pPr>
    </w:p>
    <w:p w14:paraId="0DD49F62" w14:textId="77777777" w:rsidR="00EC4FA6" w:rsidRDefault="00EC4FA6" w:rsidP="00EC4FA6">
      <w:pPr>
        <w:rPr>
          <w:i/>
          <w:szCs w:val="20"/>
        </w:rPr>
      </w:pPr>
    </w:p>
    <w:p w14:paraId="30F32E8C" w14:textId="77777777" w:rsidR="00EC4FA6" w:rsidRDefault="00EC4FA6" w:rsidP="00EC4FA6">
      <w:pPr>
        <w:rPr>
          <w:i/>
          <w:szCs w:val="20"/>
        </w:rPr>
      </w:pPr>
    </w:p>
    <w:p w14:paraId="7C4D7052" w14:textId="77777777" w:rsidR="00EC4FA6" w:rsidRDefault="00EC4FA6" w:rsidP="00EC4FA6">
      <w:pPr>
        <w:rPr>
          <w:i/>
          <w:szCs w:val="20"/>
        </w:rPr>
      </w:pPr>
    </w:p>
    <w:p w14:paraId="41DAF439" w14:textId="77777777" w:rsidR="00EC4FA6" w:rsidRDefault="00EC4FA6" w:rsidP="00EC4FA6">
      <w:pPr>
        <w:rPr>
          <w:i/>
          <w:szCs w:val="20"/>
        </w:rPr>
      </w:pPr>
    </w:p>
    <w:p w14:paraId="07D8010F" w14:textId="77777777" w:rsidR="00EC4FA6" w:rsidRDefault="00EC4FA6" w:rsidP="00EC4FA6">
      <w:pPr>
        <w:rPr>
          <w:i/>
          <w:szCs w:val="20"/>
        </w:rPr>
      </w:pPr>
    </w:p>
    <w:p w14:paraId="04AD4178" w14:textId="77777777" w:rsidR="00EC4FA6" w:rsidRDefault="00EC4FA6" w:rsidP="00EC4FA6">
      <w:pPr>
        <w:rPr>
          <w:i/>
          <w:szCs w:val="20"/>
        </w:rPr>
      </w:pPr>
    </w:p>
    <w:p w14:paraId="05B541BC" w14:textId="77777777" w:rsidR="00EC4FA6" w:rsidRDefault="00EC4FA6" w:rsidP="00EC4FA6">
      <w:pPr>
        <w:rPr>
          <w:i/>
          <w:szCs w:val="20"/>
        </w:rPr>
      </w:pPr>
    </w:p>
    <w:p w14:paraId="15A77210" w14:textId="77777777" w:rsidR="00EC4FA6" w:rsidRDefault="00EC4FA6" w:rsidP="00EC4FA6">
      <w:pPr>
        <w:rPr>
          <w:i/>
          <w:szCs w:val="20"/>
        </w:rPr>
      </w:pPr>
    </w:p>
    <w:p w14:paraId="53CF7C18" w14:textId="77777777" w:rsidR="00EC4FA6" w:rsidRDefault="00EC4FA6" w:rsidP="00EC4FA6">
      <w:pPr>
        <w:rPr>
          <w:i/>
          <w:szCs w:val="20"/>
        </w:rPr>
      </w:pPr>
    </w:p>
    <w:p w14:paraId="59D88BF8" w14:textId="77777777" w:rsidR="00EC4FA6" w:rsidRDefault="00EC4FA6" w:rsidP="00EC4FA6">
      <w:pPr>
        <w:rPr>
          <w:i/>
          <w:szCs w:val="20"/>
        </w:rPr>
      </w:pPr>
    </w:p>
    <w:p w14:paraId="637E8E78" w14:textId="77777777" w:rsidR="00EC4FA6" w:rsidRDefault="00EC4FA6" w:rsidP="00EC4FA6">
      <w:pPr>
        <w:rPr>
          <w:i/>
          <w:szCs w:val="20"/>
        </w:rPr>
      </w:pPr>
    </w:p>
    <w:p w14:paraId="092C8895" w14:textId="77777777" w:rsidR="00EC4FA6" w:rsidRDefault="00EC4FA6" w:rsidP="00EC4FA6">
      <w:pPr>
        <w:rPr>
          <w:i/>
          <w:szCs w:val="20"/>
        </w:rPr>
      </w:pPr>
    </w:p>
    <w:p w14:paraId="0C8080B1" w14:textId="77777777" w:rsidR="00EC4FA6" w:rsidRDefault="00EC4FA6" w:rsidP="00EC4FA6">
      <w:pPr>
        <w:rPr>
          <w:i/>
          <w:szCs w:val="20"/>
        </w:rPr>
      </w:pPr>
    </w:p>
    <w:p w14:paraId="38D5C17F" w14:textId="77777777" w:rsidR="00EC4FA6" w:rsidRDefault="00EC4FA6" w:rsidP="00EC4FA6">
      <w:pPr>
        <w:jc w:val="right"/>
        <w:rPr>
          <w:rFonts w:cs="Helvetica"/>
          <w:b/>
          <w:sz w:val="18"/>
          <w:szCs w:val="18"/>
        </w:rPr>
      </w:pPr>
      <w:r>
        <w:rPr>
          <w:rFonts w:cs="Helvetica"/>
          <w:b/>
          <w:sz w:val="18"/>
          <w:szCs w:val="18"/>
        </w:rPr>
        <w:t xml:space="preserve">Załącznik nr 16 </w:t>
      </w:r>
      <w:r w:rsidRPr="00C53CB5">
        <w:rPr>
          <w:rFonts w:cs="Helvetica"/>
          <w:b/>
          <w:sz w:val="18"/>
          <w:szCs w:val="18"/>
        </w:rPr>
        <w:t xml:space="preserve"> do Formularza Oferty</w:t>
      </w:r>
    </w:p>
    <w:p w14:paraId="7B6CEBA4" w14:textId="77777777" w:rsidR="00EC4FA6" w:rsidRDefault="00EC4FA6" w:rsidP="00EC4FA6">
      <w:pPr>
        <w:jc w:val="center"/>
        <w:rPr>
          <w:rFonts w:cs="Helvetica"/>
          <w:b/>
          <w:sz w:val="18"/>
          <w:szCs w:val="18"/>
        </w:rPr>
      </w:pPr>
    </w:p>
    <w:p w14:paraId="1C98EFDC" w14:textId="77777777"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14:paraId="3236995F" w14:textId="77777777"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14:paraId="73A6B22B" w14:textId="77777777" w:rsidR="00EC4FA6" w:rsidRPr="00806CF3" w:rsidRDefault="00EC4FA6" w:rsidP="00EC4FA6">
      <w:pPr>
        <w:jc w:val="center"/>
        <w:rPr>
          <w:rFonts w:cs="Helvetica"/>
          <w:b/>
          <w:sz w:val="18"/>
          <w:szCs w:val="18"/>
        </w:rPr>
      </w:pPr>
    </w:p>
    <w:p w14:paraId="5D0E0199" w14:textId="77777777" w:rsidR="00EC4FA6" w:rsidRPr="00806CF3" w:rsidRDefault="00EC4FA6" w:rsidP="00EC4FA6">
      <w:pPr>
        <w:jc w:val="right"/>
        <w:rPr>
          <w:rFonts w:cs="Helvetica"/>
          <w:b/>
          <w:sz w:val="18"/>
          <w:szCs w:val="18"/>
        </w:rPr>
      </w:pPr>
    </w:p>
    <w:p w14:paraId="7D602CA9" w14:textId="77777777" w:rsidR="00EC4FA6" w:rsidRDefault="00EC4FA6" w:rsidP="00EC4FA6">
      <w:pPr>
        <w:jc w:val="right"/>
        <w:rPr>
          <w:rFonts w:cs="Helvetica"/>
          <w:b/>
          <w:sz w:val="18"/>
          <w:szCs w:val="18"/>
        </w:rPr>
      </w:pPr>
    </w:p>
    <w:p w14:paraId="6D9E46AE" w14:textId="77777777" w:rsidR="00EC4FA6" w:rsidRDefault="00EC4FA6" w:rsidP="00EC4FA6">
      <w:pPr>
        <w:jc w:val="right"/>
        <w:rPr>
          <w:rFonts w:cs="Helvetica"/>
          <w:b/>
          <w:sz w:val="18"/>
          <w:szCs w:val="18"/>
        </w:rPr>
      </w:pPr>
    </w:p>
    <w:p w14:paraId="6C0A61A4" w14:textId="77777777" w:rsidR="00EC4FA6" w:rsidRDefault="00EC4FA6" w:rsidP="00EC4FA6">
      <w:pPr>
        <w:jc w:val="right"/>
        <w:rPr>
          <w:rFonts w:cs="Helvetica"/>
          <w:b/>
          <w:sz w:val="18"/>
          <w:szCs w:val="18"/>
        </w:rPr>
      </w:pPr>
    </w:p>
    <w:p w14:paraId="6550C816" w14:textId="77777777" w:rsidR="00EC4FA6" w:rsidRDefault="00EC4FA6" w:rsidP="00EC4FA6">
      <w:pPr>
        <w:jc w:val="right"/>
        <w:rPr>
          <w:rFonts w:cs="Helvetica"/>
          <w:b/>
          <w:sz w:val="18"/>
          <w:szCs w:val="18"/>
        </w:rPr>
      </w:pPr>
    </w:p>
    <w:p w14:paraId="6718E967" w14:textId="77777777" w:rsidR="00EC4FA6" w:rsidRDefault="00EC4FA6" w:rsidP="00EC4FA6">
      <w:pPr>
        <w:jc w:val="right"/>
        <w:rPr>
          <w:rFonts w:cs="Helvetica"/>
          <w:b/>
          <w:sz w:val="18"/>
          <w:szCs w:val="18"/>
        </w:rPr>
      </w:pPr>
    </w:p>
    <w:p w14:paraId="41BF0676" w14:textId="77777777" w:rsidR="00EC4FA6" w:rsidRDefault="00EC4FA6" w:rsidP="00EC4FA6">
      <w:pPr>
        <w:jc w:val="right"/>
        <w:rPr>
          <w:rFonts w:cs="Helvetica"/>
          <w:b/>
          <w:sz w:val="18"/>
          <w:szCs w:val="18"/>
        </w:rPr>
      </w:pPr>
    </w:p>
    <w:p w14:paraId="5867A1E0" w14:textId="77777777" w:rsidR="00EC4FA6" w:rsidRDefault="00EC4FA6" w:rsidP="00EC4FA6">
      <w:pPr>
        <w:jc w:val="right"/>
        <w:rPr>
          <w:rFonts w:cs="Helvetica"/>
          <w:b/>
          <w:sz w:val="18"/>
          <w:szCs w:val="18"/>
        </w:rPr>
      </w:pPr>
    </w:p>
    <w:p w14:paraId="1AB9F362" w14:textId="77777777" w:rsidR="00EC4FA6" w:rsidRDefault="00EC4FA6" w:rsidP="00EC4FA6">
      <w:pPr>
        <w:jc w:val="right"/>
        <w:rPr>
          <w:rFonts w:cs="Helvetica"/>
          <w:b/>
          <w:sz w:val="18"/>
          <w:szCs w:val="18"/>
        </w:rPr>
      </w:pPr>
    </w:p>
    <w:p w14:paraId="6ABAA461" w14:textId="77777777" w:rsidR="00EC4FA6" w:rsidRDefault="00EC4FA6" w:rsidP="00EC4FA6">
      <w:pPr>
        <w:jc w:val="right"/>
        <w:rPr>
          <w:rFonts w:cs="Helvetica"/>
          <w:b/>
          <w:sz w:val="18"/>
          <w:szCs w:val="18"/>
        </w:rPr>
      </w:pPr>
    </w:p>
    <w:p w14:paraId="15411CC5" w14:textId="77777777" w:rsidR="00EC4FA6" w:rsidRDefault="00EC4FA6" w:rsidP="00EC4FA6">
      <w:pPr>
        <w:jc w:val="right"/>
        <w:rPr>
          <w:rFonts w:cs="Helvetica"/>
          <w:b/>
          <w:sz w:val="18"/>
          <w:szCs w:val="18"/>
        </w:rPr>
      </w:pPr>
    </w:p>
    <w:p w14:paraId="7DF96AE2" w14:textId="77777777" w:rsidR="00EC4FA6" w:rsidRDefault="00EC4FA6" w:rsidP="00EC4FA6">
      <w:pPr>
        <w:jc w:val="right"/>
        <w:rPr>
          <w:rFonts w:cs="Helvetica"/>
          <w:b/>
          <w:sz w:val="18"/>
          <w:szCs w:val="18"/>
        </w:rPr>
      </w:pPr>
    </w:p>
    <w:p w14:paraId="64865E94" w14:textId="77777777" w:rsidR="00EC4FA6" w:rsidRDefault="00EC4FA6" w:rsidP="00EC4FA6">
      <w:pPr>
        <w:jc w:val="right"/>
        <w:rPr>
          <w:rFonts w:cs="Helvetica"/>
          <w:b/>
          <w:sz w:val="18"/>
          <w:szCs w:val="18"/>
        </w:rPr>
      </w:pPr>
    </w:p>
    <w:p w14:paraId="11E744FC" w14:textId="77777777" w:rsidR="00EC4FA6" w:rsidRDefault="00EC4FA6" w:rsidP="00EC4FA6">
      <w:pPr>
        <w:jc w:val="right"/>
        <w:rPr>
          <w:rFonts w:cs="Helvetica"/>
          <w:b/>
          <w:sz w:val="18"/>
          <w:szCs w:val="18"/>
        </w:rPr>
      </w:pPr>
    </w:p>
    <w:p w14:paraId="704E3CA1" w14:textId="77777777" w:rsidR="00EC4FA6" w:rsidRDefault="00EC4FA6" w:rsidP="00EC4FA6">
      <w:pPr>
        <w:jc w:val="right"/>
        <w:rPr>
          <w:rFonts w:cs="Helvetica"/>
          <w:b/>
          <w:sz w:val="18"/>
          <w:szCs w:val="18"/>
        </w:rPr>
      </w:pPr>
    </w:p>
    <w:p w14:paraId="0478D877" w14:textId="77777777" w:rsidR="00EC4FA6" w:rsidRDefault="00EC4FA6" w:rsidP="00EC4FA6">
      <w:pPr>
        <w:jc w:val="right"/>
        <w:rPr>
          <w:rFonts w:cs="Helvetica"/>
          <w:b/>
          <w:sz w:val="18"/>
          <w:szCs w:val="18"/>
        </w:rPr>
      </w:pPr>
    </w:p>
    <w:p w14:paraId="2B14F6F8" w14:textId="77777777" w:rsidR="00EC4FA6" w:rsidRDefault="00EC4FA6" w:rsidP="00EC4FA6">
      <w:pPr>
        <w:jc w:val="right"/>
        <w:rPr>
          <w:rFonts w:cs="Helvetica"/>
          <w:b/>
          <w:sz w:val="18"/>
          <w:szCs w:val="18"/>
        </w:rPr>
      </w:pPr>
    </w:p>
    <w:p w14:paraId="5E53423D" w14:textId="77777777" w:rsidR="00EC4FA6" w:rsidRDefault="00EC4FA6" w:rsidP="00EC4FA6">
      <w:pPr>
        <w:jc w:val="right"/>
        <w:rPr>
          <w:rFonts w:cs="Helvetica"/>
          <w:b/>
          <w:sz w:val="18"/>
          <w:szCs w:val="18"/>
        </w:rPr>
      </w:pPr>
    </w:p>
    <w:p w14:paraId="3B20F634" w14:textId="77777777" w:rsidR="00EC4FA6" w:rsidRDefault="00EC4FA6" w:rsidP="00EC4FA6">
      <w:pPr>
        <w:jc w:val="right"/>
        <w:rPr>
          <w:rFonts w:cs="Helvetica"/>
          <w:b/>
          <w:sz w:val="18"/>
          <w:szCs w:val="18"/>
        </w:rPr>
      </w:pPr>
    </w:p>
    <w:p w14:paraId="7A91ECC6" w14:textId="77777777" w:rsidR="00EC4FA6" w:rsidRDefault="00EC4FA6" w:rsidP="00EC4FA6">
      <w:pPr>
        <w:jc w:val="right"/>
        <w:rPr>
          <w:rFonts w:cs="Helvetica"/>
          <w:b/>
          <w:sz w:val="18"/>
          <w:szCs w:val="18"/>
        </w:rPr>
      </w:pPr>
    </w:p>
    <w:p w14:paraId="4B35577F" w14:textId="77777777" w:rsidR="00EC4FA6" w:rsidRDefault="00EC4FA6" w:rsidP="00EC4FA6">
      <w:pPr>
        <w:jc w:val="right"/>
        <w:rPr>
          <w:rFonts w:cs="Helvetica"/>
          <w:b/>
          <w:sz w:val="18"/>
          <w:szCs w:val="18"/>
        </w:rPr>
      </w:pPr>
    </w:p>
    <w:p w14:paraId="586A8ECF" w14:textId="77777777" w:rsidR="00EC4FA6" w:rsidRDefault="00EC4FA6" w:rsidP="00EC4FA6">
      <w:pPr>
        <w:jc w:val="right"/>
        <w:rPr>
          <w:rFonts w:cs="Helvetica"/>
          <w:b/>
          <w:sz w:val="18"/>
          <w:szCs w:val="18"/>
        </w:rPr>
      </w:pPr>
    </w:p>
    <w:p w14:paraId="0AF575B7" w14:textId="77777777" w:rsidR="00EC4FA6" w:rsidRDefault="00EC4FA6" w:rsidP="00EC4FA6">
      <w:pPr>
        <w:jc w:val="right"/>
        <w:rPr>
          <w:rFonts w:cs="Helvetica"/>
          <w:b/>
          <w:sz w:val="18"/>
          <w:szCs w:val="18"/>
        </w:rPr>
      </w:pPr>
    </w:p>
    <w:p w14:paraId="05B1B125" w14:textId="77777777" w:rsidR="00EC4FA6" w:rsidRDefault="00EC4FA6" w:rsidP="00EC4FA6">
      <w:pPr>
        <w:jc w:val="right"/>
        <w:rPr>
          <w:rFonts w:cs="Helvetica"/>
          <w:b/>
          <w:sz w:val="18"/>
          <w:szCs w:val="18"/>
        </w:rPr>
      </w:pPr>
    </w:p>
    <w:p w14:paraId="0CE58CBF" w14:textId="77777777" w:rsidR="00EC4FA6" w:rsidRDefault="00EC4FA6" w:rsidP="00EC4FA6">
      <w:pPr>
        <w:jc w:val="right"/>
        <w:rPr>
          <w:rFonts w:cs="Helvetica"/>
          <w:b/>
          <w:sz w:val="18"/>
          <w:szCs w:val="18"/>
        </w:rPr>
      </w:pPr>
    </w:p>
    <w:p w14:paraId="5D55269E" w14:textId="77777777" w:rsidR="00EC4FA6" w:rsidRDefault="00EC4FA6" w:rsidP="00EC4FA6">
      <w:pPr>
        <w:jc w:val="right"/>
        <w:rPr>
          <w:rFonts w:cs="Helvetica"/>
          <w:b/>
          <w:sz w:val="18"/>
          <w:szCs w:val="18"/>
        </w:rPr>
      </w:pPr>
    </w:p>
    <w:p w14:paraId="26B7742F" w14:textId="77777777" w:rsidR="00EC4FA6" w:rsidRDefault="00EC4FA6" w:rsidP="00EC4FA6">
      <w:pPr>
        <w:jc w:val="right"/>
        <w:rPr>
          <w:rFonts w:cs="Helvetica"/>
          <w:b/>
          <w:sz w:val="18"/>
          <w:szCs w:val="18"/>
        </w:rPr>
      </w:pPr>
    </w:p>
    <w:p w14:paraId="66F1016B" w14:textId="77777777" w:rsidR="00EC4FA6" w:rsidRDefault="00EC4FA6" w:rsidP="00EC4FA6">
      <w:pPr>
        <w:jc w:val="right"/>
        <w:rPr>
          <w:rFonts w:cs="Helvetica"/>
          <w:b/>
          <w:sz w:val="18"/>
          <w:szCs w:val="18"/>
        </w:rPr>
      </w:pPr>
    </w:p>
    <w:p w14:paraId="46D0579D" w14:textId="77777777" w:rsidR="00EC4FA6" w:rsidRDefault="00EC4FA6" w:rsidP="00EC4FA6">
      <w:pPr>
        <w:jc w:val="right"/>
        <w:rPr>
          <w:rFonts w:cs="Helvetica"/>
          <w:b/>
          <w:sz w:val="18"/>
          <w:szCs w:val="18"/>
        </w:rPr>
      </w:pPr>
    </w:p>
    <w:p w14:paraId="41BDF189" w14:textId="77777777" w:rsidR="00EC4FA6" w:rsidRDefault="00EC4FA6" w:rsidP="00EC4FA6">
      <w:pPr>
        <w:jc w:val="right"/>
        <w:rPr>
          <w:rFonts w:cs="Helvetica"/>
          <w:b/>
          <w:sz w:val="18"/>
          <w:szCs w:val="18"/>
        </w:rPr>
      </w:pPr>
    </w:p>
    <w:p w14:paraId="2EE7E3E5" w14:textId="77777777" w:rsidR="00EC4FA6" w:rsidRDefault="00EC4FA6" w:rsidP="00EC4FA6">
      <w:pPr>
        <w:jc w:val="right"/>
        <w:rPr>
          <w:rFonts w:cs="Helvetica"/>
          <w:b/>
          <w:sz w:val="18"/>
          <w:szCs w:val="18"/>
        </w:rPr>
      </w:pPr>
    </w:p>
    <w:p w14:paraId="111E9AD7" w14:textId="77777777" w:rsidR="00EC4FA6" w:rsidRDefault="00EC4FA6" w:rsidP="00EC4FA6">
      <w:pPr>
        <w:jc w:val="right"/>
        <w:rPr>
          <w:rFonts w:cs="Helvetica"/>
          <w:b/>
          <w:sz w:val="18"/>
          <w:szCs w:val="18"/>
        </w:rPr>
      </w:pPr>
    </w:p>
    <w:p w14:paraId="5E26EAFE" w14:textId="77777777" w:rsidR="00EC4FA6" w:rsidRDefault="00EC4FA6" w:rsidP="00EC4FA6">
      <w:pPr>
        <w:jc w:val="right"/>
        <w:rPr>
          <w:rFonts w:cs="Helvetica"/>
          <w:b/>
          <w:sz w:val="18"/>
          <w:szCs w:val="18"/>
        </w:rPr>
      </w:pPr>
    </w:p>
    <w:p w14:paraId="1611F7A8" w14:textId="77777777" w:rsidR="00EC4FA6" w:rsidRDefault="00EC4FA6" w:rsidP="00EC4FA6">
      <w:pPr>
        <w:jc w:val="right"/>
        <w:rPr>
          <w:rFonts w:cs="Helvetica"/>
          <w:b/>
          <w:sz w:val="18"/>
          <w:szCs w:val="18"/>
        </w:rPr>
      </w:pPr>
    </w:p>
    <w:p w14:paraId="4A56924A" w14:textId="77777777" w:rsidR="00EC4FA6" w:rsidRDefault="00EC4FA6" w:rsidP="00EC4FA6">
      <w:pPr>
        <w:jc w:val="right"/>
        <w:rPr>
          <w:rFonts w:cs="Helvetica"/>
          <w:b/>
          <w:sz w:val="18"/>
          <w:szCs w:val="18"/>
        </w:rPr>
      </w:pPr>
    </w:p>
    <w:p w14:paraId="76370BCD" w14:textId="77777777" w:rsidR="00EC4FA6" w:rsidRDefault="00EC4FA6" w:rsidP="00EC4FA6">
      <w:pPr>
        <w:jc w:val="right"/>
        <w:rPr>
          <w:rFonts w:cs="Helvetica"/>
          <w:b/>
          <w:sz w:val="18"/>
          <w:szCs w:val="18"/>
        </w:rPr>
      </w:pPr>
    </w:p>
    <w:p w14:paraId="38CCBF65" w14:textId="77777777" w:rsidR="00EC4FA6" w:rsidRDefault="00EC4FA6" w:rsidP="00EC4FA6">
      <w:pPr>
        <w:jc w:val="right"/>
        <w:rPr>
          <w:rFonts w:cs="Helvetica"/>
          <w:b/>
          <w:sz w:val="18"/>
          <w:szCs w:val="18"/>
        </w:rPr>
      </w:pPr>
    </w:p>
    <w:p w14:paraId="21D74C5A" w14:textId="77777777" w:rsidR="00EC4FA6" w:rsidRDefault="00EC4FA6" w:rsidP="00EC4FA6">
      <w:pPr>
        <w:jc w:val="right"/>
        <w:rPr>
          <w:rFonts w:cs="Helvetica"/>
          <w:b/>
          <w:sz w:val="18"/>
          <w:szCs w:val="18"/>
        </w:rPr>
      </w:pPr>
    </w:p>
    <w:p w14:paraId="5B98D72F" w14:textId="77777777" w:rsidR="00EC4FA6" w:rsidRDefault="00EC4FA6" w:rsidP="00EC4FA6">
      <w:pPr>
        <w:jc w:val="right"/>
        <w:rPr>
          <w:rFonts w:cs="Helvetica"/>
          <w:b/>
          <w:sz w:val="18"/>
          <w:szCs w:val="18"/>
        </w:rPr>
      </w:pPr>
    </w:p>
    <w:p w14:paraId="118412A6" w14:textId="77777777" w:rsidR="00EC4FA6" w:rsidRDefault="00EC4FA6" w:rsidP="00EC4FA6">
      <w:pPr>
        <w:jc w:val="right"/>
        <w:rPr>
          <w:rFonts w:cs="Helvetica"/>
          <w:b/>
          <w:sz w:val="18"/>
          <w:szCs w:val="18"/>
        </w:rPr>
      </w:pPr>
    </w:p>
    <w:p w14:paraId="12CC255A" w14:textId="77777777" w:rsidR="00EC4FA6" w:rsidRDefault="00EC4FA6" w:rsidP="00EC4FA6">
      <w:pPr>
        <w:jc w:val="right"/>
        <w:rPr>
          <w:rFonts w:cs="Helvetica"/>
          <w:b/>
          <w:sz w:val="18"/>
          <w:szCs w:val="18"/>
        </w:rPr>
      </w:pPr>
    </w:p>
    <w:p w14:paraId="3CC1A644" w14:textId="77777777" w:rsidR="00EC4FA6" w:rsidRDefault="00EC4FA6" w:rsidP="00EC4FA6">
      <w:pPr>
        <w:jc w:val="right"/>
        <w:rPr>
          <w:rFonts w:cs="Helvetica"/>
          <w:b/>
          <w:sz w:val="18"/>
          <w:szCs w:val="18"/>
        </w:rPr>
      </w:pPr>
    </w:p>
    <w:p w14:paraId="6C145DDC" w14:textId="77777777" w:rsidR="00EC4FA6" w:rsidRDefault="00EC4FA6" w:rsidP="00EC4FA6">
      <w:pPr>
        <w:jc w:val="right"/>
        <w:rPr>
          <w:rFonts w:cs="Helvetica"/>
          <w:b/>
          <w:sz w:val="18"/>
          <w:szCs w:val="18"/>
        </w:rPr>
      </w:pPr>
    </w:p>
    <w:p w14:paraId="6461B4FC" w14:textId="77777777" w:rsidR="00EC4FA6" w:rsidRDefault="00EC4FA6" w:rsidP="00EC4FA6">
      <w:pPr>
        <w:jc w:val="right"/>
        <w:rPr>
          <w:rFonts w:cs="Helvetica"/>
          <w:b/>
          <w:sz w:val="18"/>
          <w:szCs w:val="18"/>
        </w:rPr>
      </w:pPr>
    </w:p>
    <w:p w14:paraId="13690F53" w14:textId="77777777" w:rsidR="00EC4FA6" w:rsidRDefault="00EC4FA6" w:rsidP="00EC4FA6">
      <w:pPr>
        <w:jc w:val="right"/>
        <w:rPr>
          <w:rFonts w:cs="Helvetica"/>
          <w:b/>
          <w:sz w:val="18"/>
          <w:szCs w:val="18"/>
        </w:rPr>
      </w:pPr>
    </w:p>
    <w:p w14:paraId="407DAC95" w14:textId="77777777" w:rsidR="00EC4FA6" w:rsidRDefault="00EC4FA6" w:rsidP="00EC4FA6">
      <w:pPr>
        <w:jc w:val="right"/>
        <w:rPr>
          <w:rFonts w:cs="Helvetica"/>
          <w:b/>
          <w:sz w:val="18"/>
          <w:szCs w:val="18"/>
        </w:rPr>
      </w:pPr>
    </w:p>
    <w:p w14:paraId="3052AA45" w14:textId="77777777" w:rsidR="00EC4FA6" w:rsidRDefault="00EC4FA6" w:rsidP="00EC4FA6">
      <w:pPr>
        <w:jc w:val="right"/>
        <w:rPr>
          <w:rFonts w:cs="Helvetica"/>
          <w:b/>
          <w:sz w:val="18"/>
          <w:szCs w:val="18"/>
        </w:rPr>
      </w:pPr>
    </w:p>
    <w:p w14:paraId="6E5AE03F" w14:textId="77777777" w:rsidR="00EC4FA6" w:rsidRDefault="00EC4FA6" w:rsidP="00EC4FA6">
      <w:pPr>
        <w:jc w:val="right"/>
        <w:rPr>
          <w:rFonts w:cs="Helvetica"/>
          <w:b/>
          <w:sz w:val="18"/>
          <w:szCs w:val="18"/>
        </w:rPr>
      </w:pPr>
    </w:p>
    <w:p w14:paraId="2F59C028" w14:textId="77777777" w:rsidR="00EC4FA6" w:rsidRDefault="00EC4FA6" w:rsidP="00EC4FA6">
      <w:pPr>
        <w:jc w:val="right"/>
        <w:rPr>
          <w:rFonts w:cs="Helvetica"/>
          <w:b/>
          <w:sz w:val="18"/>
          <w:szCs w:val="18"/>
        </w:rPr>
      </w:pPr>
    </w:p>
    <w:p w14:paraId="212D8E55" w14:textId="77777777" w:rsidR="00EC4FA6" w:rsidRDefault="00EC4FA6" w:rsidP="00EC4FA6">
      <w:pPr>
        <w:jc w:val="right"/>
        <w:rPr>
          <w:rFonts w:cs="Helvetica"/>
          <w:b/>
          <w:sz w:val="18"/>
          <w:szCs w:val="18"/>
        </w:rPr>
      </w:pPr>
    </w:p>
    <w:p w14:paraId="6BBA1783" w14:textId="77777777" w:rsidR="00EC4FA6" w:rsidRDefault="00EC4FA6" w:rsidP="00EC4FA6">
      <w:pPr>
        <w:jc w:val="right"/>
        <w:rPr>
          <w:rFonts w:cs="Helvetica"/>
          <w:b/>
          <w:sz w:val="18"/>
          <w:szCs w:val="18"/>
        </w:rPr>
      </w:pPr>
    </w:p>
    <w:p w14:paraId="5D24E51D" w14:textId="77777777" w:rsidR="00EC4FA6" w:rsidRDefault="00EC4FA6" w:rsidP="00EC4FA6">
      <w:pPr>
        <w:jc w:val="right"/>
        <w:rPr>
          <w:rFonts w:cs="Helvetica"/>
          <w:b/>
          <w:sz w:val="18"/>
          <w:szCs w:val="18"/>
        </w:rPr>
      </w:pPr>
    </w:p>
    <w:p w14:paraId="6B76725C" w14:textId="77777777" w:rsidR="00EC4FA6" w:rsidRDefault="00EC4FA6" w:rsidP="00EC4FA6">
      <w:pPr>
        <w:jc w:val="right"/>
        <w:rPr>
          <w:rFonts w:cs="Helvetica"/>
          <w:b/>
          <w:sz w:val="18"/>
          <w:szCs w:val="18"/>
        </w:rPr>
      </w:pPr>
    </w:p>
    <w:p w14:paraId="3A0E11AF" w14:textId="77777777" w:rsidR="00EC4FA6" w:rsidRDefault="00EC4FA6" w:rsidP="00EC4FA6">
      <w:pPr>
        <w:jc w:val="right"/>
        <w:rPr>
          <w:rFonts w:cs="Helvetica"/>
          <w:b/>
          <w:sz w:val="18"/>
          <w:szCs w:val="18"/>
        </w:rPr>
      </w:pPr>
    </w:p>
    <w:p w14:paraId="48C92D88" w14:textId="77777777" w:rsidR="00EC4FA6" w:rsidRDefault="00EC4FA6" w:rsidP="00EC4FA6">
      <w:pPr>
        <w:jc w:val="right"/>
        <w:rPr>
          <w:rFonts w:cs="Helvetica"/>
          <w:b/>
          <w:sz w:val="18"/>
          <w:szCs w:val="18"/>
        </w:rPr>
      </w:pPr>
    </w:p>
    <w:p w14:paraId="68E494C5" w14:textId="77777777" w:rsidR="00EC4FA6" w:rsidRDefault="00EC4FA6" w:rsidP="00EC4FA6">
      <w:pPr>
        <w:jc w:val="right"/>
        <w:rPr>
          <w:rFonts w:cs="Helvetica"/>
          <w:b/>
          <w:sz w:val="18"/>
          <w:szCs w:val="18"/>
        </w:rPr>
      </w:pPr>
    </w:p>
    <w:p w14:paraId="242C25A8" w14:textId="77777777" w:rsidR="00EC4FA6" w:rsidRDefault="00EC4FA6" w:rsidP="00EC4FA6">
      <w:pPr>
        <w:rPr>
          <w:rFonts w:cs="Helvetica"/>
          <w:b/>
          <w:sz w:val="18"/>
          <w:szCs w:val="18"/>
        </w:rPr>
      </w:pPr>
    </w:p>
    <w:p w14:paraId="4CAD5A93" w14:textId="77777777" w:rsidR="00EC4FA6" w:rsidRDefault="00EC4FA6" w:rsidP="00EC4FA6">
      <w:pPr>
        <w:jc w:val="right"/>
        <w:rPr>
          <w:rFonts w:cs="Helvetica"/>
          <w:b/>
          <w:sz w:val="18"/>
          <w:szCs w:val="18"/>
        </w:rPr>
      </w:pPr>
      <w:r>
        <w:rPr>
          <w:rFonts w:cs="Helvetica"/>
          <w:b/>
          <w:sz w:val="18"/>
          <w:szCs w:val="18"/>
        </w:rPr>
        <w:t>Załącznik nr 17</w:t>
      </w:r>
      <w:r w:rsidRPr="00C53CB5">
        <w:rPr>
          <w:rFonts w:cs="Helvetica"/>
          <w:b/>
          <w:sz w:val="18"/>
          <w:szCs w:val="18"/>
        </w:rPr>
        <w:t xml:space="preserve"> do Formularza Oferty</w:t>
      </w:r>
    </w:p>
    <w:p w14:paraId="31788A40" w14:textId="77777777" w:rsidR="00EC4FA6" w:rsidRDefault="00EC4FA6" w:rsidP="00EC4FA6">
      <w:pPr>
        <w:jc w:val="right"/>
        <w:rPr>
          <w:rFonts w:cs="Helvetica"/>
          <w:b/>
          <w:sz w:val="18"/>
          <w:szCs w:val="18"/>
        </w:rPr>
      </w:pPr>
    </w:p>
    <w:p w14:paraId="785C92B6" w14:textId="77777777" w:rsidR="00EC4FA6" w:rsidRDefault="00EC4FA6" w:rsidP="00EC4FA6">
      <w:pPr>
        <w:jc w:val="center"/>
        <w:rPr>
          <w:b/>
          <w:sz w:val="18"/>
          <w:szCs w:val="18"/>
        </w:rPr>
      </w:pPr>
    </w:p>
    <w:p w14:paraId="12754BAD" w14:textId="77777777"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14:paraId="38E4F38E" w14:textId="77777777"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26061E8" w14:textId="77777777"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14:paraId="0698DA86" w14:textId="77777777"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14:paraId="310406F8" w14:textId="77777777" w:rsidR="00EC4FA6" w:rsidRPr="003D52E2" w:rsidRDefault="00EC4FA6" w:rsidP="00EC4FA6">
      <w:pPr>
        <w:jc w:val="both"/>
        <w:rPr>
          <w:sz w:val="18"/>
          <w:szCs w:val="18"/>
        </w:rPr>
      </w:pPr>
      <w:r w:rsidRPr="003D52E2">
        <w:rPr>
          <w:sz w:val="18"/>
          <w:szCs w:val="18"/>
        </w:rPr>
        <w:t xml:space="preserve">UWAGA: </w:t>
      </w:r>
    </w:p>
    <w:p w14:paraId="028C2C18" w14:textId="77777777" w:rsidR="00EC4FA6" w:rsidRPr="003D52E2" w:rsidRDefault="00EC4FA6" w:rsidP="00EC4FA6">
      <w:pPr>
        <w:jc w:val="both"/>
        <w:rPr>
          <w:sz w:val="18"/>
          <w:szCs w:val="18"/>
        </w:rPr>
      </w:pPr>
      <w:r w:rsidRPr="003D52E2">
        <w:rPr>
          <w:sz w:val="18"/>
          <w:szCs w:val="18"/>
        </w:rPr>
        <w:t>Zamiast niniejszego Formularza można przedstawić inne dokumenty, w szczególności:</w:t>
      </w:r>
    </w:p>
    <w:p w14:paraId="56843995" w14:textId="77777777"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29A1F10F" w14:textId="77777777"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14:paraId="44A99475" w14:textId="77777777"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38B11556" w14:textId="77777777"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7C8C4CFF" w14:textId="77777777"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14:paraId="2D72BACA" w14:textId="77777777"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5749D71" w14:textId="77777777" w:rsidR="00EC4FA6" w:rsidRPr="003D52E2" w:rsidRDefault="00EC4FA6" w:rsidP="00EC4FA6">
      <w:pPr>
        <w:jc w:val="both"/>
        <w:rPr>
          <w:sz w:val="18"/>
          <w:szCs w:val="18"/>
        </w:rPr>
      </w:pPr>
    </w:p>
    <w:p w14:paraId="05C8CB86" w14:textId="77777777" w:rsidR="00EC4FA6" w:rsidRPr="003D52E2" w:rsidRDefault="00EC4FA6" w:rsidP="00EC4FA6">
      <w:pPr>
        <w:jc w:val="both"/>
        <w:rPr>
          <w:sz w:val="18"/>
          <w:szCs w:val="18"/>
        </w:rPr>
      </w:pPr>
      <w:r w:rsidRPr="003D52E2">
        <w:rPr>
          <w:sz w:val="18"/>
          <w:szCs w:val="18"/>
        </w:rPr>
        <w:t>Działając w imieniu i na rzecz:</w:t>
      </w:r>
    </w:p>
    <w:p w14:paraId="0334947F"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13318430" w14:textId="77777777" w:rsidR="00EC4FA6" w:rsidRPr="003D52E2" w:rsidRDefault="00EC4FA6" w:rsidP="00EC4FA6">
      <w:pPr>
        <w:jc w:val="both"/>
        <w:rPr>
          <w:i/>
          <w:sz w:val="18"/>
          <w:szCs w:val="18"/>
        </w:rPr>
      </w:pPr>
      <w:r w:rsidRPr="003D52E2">
        <w:rPr>
          <w:i/>
          <w:sz w:val="18"/>
          <w:szCs w:val="18"/>
        </w:rPr>
        <w:t>(nazwa Podmiotu)</w:t>
      </w:r>
    </w:p>
    <w:p w14:paraId="6DA8D3D1" w14:textId="77777777" w:rsidR="00EC4FA6" w:rsidRPr="003D52E2" w:rsidRDefault="00EC4FA6" w:rsidP="00EC4FA6">
      <w:pPr>
        <w:jc w:val="both"/>
        <w:rPr>
          <w:sz w:val="18"/>
          <w:szCs w:val="18"/>
        </w:rPr>
      </w:pPr>
    </w:p>
    <w:p w14:paraId="00D2FA7B" w14:textId="77777777"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38DFF668"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02FCD6B1" w14:textId="77777777"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8C4FA40" w14:textId="77777777" w:rsidR="00EC4FA6" w:rsidRPr="003D52E2" w:rsidRDefault="00EC4FA6" w:rsidP="00EC4FA6">
      <w:pPr>
        <w:jc w:val="both"/>
        <w:rPr>
          <w:sz w:val="18"/>
          <w:szCs w:val="18"/>
        </w:rPr>
      </w:pPr>
    </w:p>
    <w:p w14:paraId="77C13AB2" w14:textId="77777777" w:rsidR="00EC4FA6" w:rsidRPr="003D52E2" w:rsidRDefault="00EC4FA6" w:rsidP="00EC4FA6">
      <w:pPr>
        <w:jc w:val="both"/>
        <w:rPr>
          <w:sz w:val="18"/>
          <w:szCs w:val="18"/>
        </w:rPr>
      </w:pPr>
      <w:r w:rsidRPr="003D52E2">
        <w:rPr>
          <w:sz w:val="18"/>
          <w:szCs w:val="18"/>
        </w:rPr>
        <w:t>do dyspozycji / na rzecz:</w:t>
      </w:r>
    </w:p>
    <w:p w14:paraId="4AF5C084"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50E7598D" w14:textId="77777777" w:rsidR="00EC4FA6" w:rsidRPr="003D52E2" w:rsidRDefault="00EC4FA6" w:rsidP="00EC4FA6">
      <w:pPr>
        <w:jc w:val="both"/>
        <w:rPr>
          <w:i/>
          <w:sz w:val="18"/>
          <w:szCs w:val="18"/>
        </w:rPr>
      </w:pPr>
      <w:r w:rsidRPr="003D52E2">
        <w:rPr>
          <w:i/>
          <w:sz w:val="18"/>
          <w:szCs w:val="18"/>
        </w:rPr>
        <w:t>(nazwa Wykonawcy)</w:t>
      </w:r>
    </w:p>
    <w:p w14:paraId="566348A5" w14:textId="77777777" w:rsidR="00EC4FA6" w:rsidRPr="003D52E2" w:rsidRDefault="00EC4FA6" w:rsidP="00EC4FA6">
      <w:pPr>
        <w:jc w:val="both"/>
        <w:rPr>
          <w:sz w:val="18"/>
          <w:szCs w:val="18"/>
        </w:rPr>
      </w:pPr>
    </w:p>
    <w:p w14:paraId="39E6B44A" w14:textId="77777777" w:rsidR="00EC4FA6" w:rsidRPr="003D52E2" w:rsidRDefault="00EC4FA6" w:rsidP="00EC4FA6">
      <w:pPr>
        <w:jc w:val="both"/>
        <w:rPr>
          <w:sz w:val="18"/>
          <w:szCs w:val="18"/>
        </w:rPr>
      </w:pPr>
      <w:r w:rsidRPr="003D52E2">
        <w:rPr>
          <w:sz w:val="18"/>
          <w:szCs w:val="18"/>
        </w:rPr>
        <w:t>w trakcie wykonania zamówienia pod nazwą:</w:t>
      </w:r>
    </w:p>
    <w:p w14:paraId="629F4642" w14:textId="77777777" w:rsidR="00EC4FA6" w:rsidRPr="003D52E2" w:rsidRDefault="00EC4FA6" w:rsidP="00EC4FA6">
      <w:pPr>
        <w:jc w:val="both"/>
        <w:rPr>
          <w:sz w:val="18"/>
          <w:szCs w:val="18"/>
        </w:rPr>
      </w:pPr>
      <w:r w:rsidRPr="003D52E2">
        <w:rPr>
          <w:sz w:val="18"/>
          <w:szCs w:val="18"/>
        </w:rPr>
        <w:t>_______________________________________________________________________</w:t>
      </w:r>
    </w:p>
    <w:p w14:paraId="135747D8" w14:textId="77777777" w:rsidR="00EC4FA6" w:rsidRPr="003D52E2" w:rsidRDefault="00EC4FA6" w:rsidP="00EC4FA6">
      <w:pPr>
        <w:jc w:val="both"/>
        <w:rPr>
          <w:sz w:val="18"/>
          <w:szCs w:val="18"/>
        </w:rPr>
      </w:pPr>
      <w:r w:rsidRPr="003D52E2">
        <w:rPr>
          <w:sz w:val="18"/>
          <w:szCs w:val="18"/>
        </w:rPr>
        <w:t>Oświadczam, iż:</w:t>
      </w:r>
    </w:p>
    <w:p w14:paraId="166BD23C" w14:textId="77777777"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416CF414"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0BDC8A85" w14:textId="77777777"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26BACF55"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67B0C080" w14:textId="77777777"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02D5D96D"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6102E5CA" w14:textId="77777777"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47366341" w14:textId="77777777"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14:paraId="0C8AA289" w14:textId="77777777" w:rsidR="00EC4FA6" w:rsidRPr="003D52E2" w:rsidRDefault="00EC4FA6" w:rsidP="00EC4FA6">
      <w:pPr>
        <w:numPr>
          <w:ilvl w:val="0"/>
          <w:numId w:val="32"/>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3D8A2727" w14:textId="77777777" w:rsidR="00EC4FA6" w:rsidRPr="003D52E2" w:rsidRDefault="00EC4FA6" w:rsidP="00EC4FA6">
      <w:pPr>
        <w:rPr>
          <w:sz w:val="18"/>
          <w:szCs w:val="18"/>
        </w:rPr>
      </w:pPr>
      <w:r w:rsidRPr="003D52E2">
        <w:rPr>
          <w:sz w:val="18"/>
          <w:szCs w:val="18"/>
        </w:rPr>
        <w:t>______________________________________________________________</w:t>
      </w:r>
    </w:p>
    <w:p w14:paraId="780CE4A6" w14:textId="77777777" w:rsidR="00EC4FA6" w:rsidRPr="003D52E2" w:rsidRDefault="00EC4FA6" w:rsidP="00EC4FA6">
      <w:pPr>
        <w:rPr>
          <w:sz w:val="18"/>
          <w:szCs w:val="18"/>
        </w:rPr>
      </w:pPr>
    </w:p>
    <w:p w14:paraId="21AC9A36" w14:textId="77777777" w:rsidR="00EC4FA6" w:rsidRDefault="00EC4FA6" w:rsidP="00EC4FA6">
      <w:pPr>
        <w:jc w:val="both"/>
        <w:rPr>
          <w:sz w:val="18"/>
          <w:szCs w:val="18"/>
        </w:rPr>
      </w:pPr>
      <w:r w:rsidRPr="003D52E2">
        <w:rPr>
          <w:sz w:val="18"/>
          <w:szCs w:val="18"/>
        </w:rPr>
        <w:t>__________________ dnia __ __ _____ roku</w:t>
      </w:r>
    </w:p>
    <w:p w14:paraId="75A4BE4A" w14:textId="77777777" w:rsidR="00EC4FA6" w:rsidRPr="003D52E2" w:rsidRDefault="00EC4FA6" w:rsidP="00EC4FA6">
      <w:pPr>
        <w:jc w:val="both"/>
        <w:rPr>
          <w:sz w:val="18"/>
          <w:szCs w:val="18"/>
        </w:rPr>
      </w:pPr>
    </w:p>
    <w:p w14:paraId="4C251152" w14:textId="77777777" w:rsidR="00EC4FA6" w:rsidRPr="003D52E2" w:rsidRDefault="00EC4FA6" w:rsidP="00EC4FA6">
      <w:pPr>
        <w:jc w:val="both"/>
        <w:rPr>
          <w:sz w:val="18"/>
          <w:szCs w:val="18"/>
        </w:rPr>
      </w:pPr>
      <w:r w:rsidRPr="003D52E2">
        <w:rPr>
          <w:sz w:val="18"/>
          <w:szCs w:val="18"/>
        </w:rPr>
        <w:t>___________________________________________</w:t>
      </w:r>
    </w:p>
    <w:p w14:paraId="45165B1E" w14:textId="77777777" w:rsidR="00EC4FA6" w:rsidRPr="00AE1DC1" w:rsidRDefault="00EC4FA6" w:rsidP="00EC4FA6">
      <w:pPr>
        <w:jc w:val="both"/>
        <w:rPr>
          <w:sz w:val="18"/>
          <w:szCs w:val="18"/>
        </w:rPr>
      </w:pPr>
      <w:r w:rsidRPr="003D52E2">
        <w:rPr>
          <w:sz w:val="18"/>
          <w:szCs w:val="18"/>
        </w:rPr>
        <w:t>(podpis Podmiotu trzeciego/ osoby upoważnionej do reprezentacji Podmiotu trzeciego</w:t>
      </w:r>
    </w:p>
    <w:p w14:paraId="05B2700F" w14:textId="77777777" w:rsidR="00EC4FA6" w:rsidRDefault="00EC4FA6" w:rsidP="00EC4FA6">
      <w:pPr>
        <w:jc w:val="right"/>
        <w:rPr>
          <w:rFonts w:cs="Helvetica"/>
          <w:b/>
          <w:sz w:val="18"/>
          <w:szCs w:val="18"/>
        </w:rPr>
      </w:pPr>
    </w:p>
    <w:p w14:paraId="2981A0FB" w14:textId="77777777"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14:paraId="6D097321" w14:textId="77777777" w:rsidR="00EC4FA6" w:rsidRDefault="00EC4FA6" w:rsidP="00EC4FA6">
      <w:pPr>
        <w:jc w:val="right"/>
        <w:rPr>
          <w:rFonts w:cs="Helvetica"/>
          <w:b/>
          <w:sz w:val="18"/>
          <w:szCs w:val="18"/>
        </w:rPr>
      </w:pPr>
    </w:p>
    <w:p w14:paraId="1E92B0CD" w14:textId="77777777" w:rsidR="00EC4FA6" w:rsidRDefault="00EC4FA6" w:rsidP="00EC4FA6">
      <w:pPr>
        <w:jc w:val="right"/>
        <w:rPr>
          <w:rFonts w:cs="Helvetica"/>
          <w:b/>
          <w:sz w:val="18"/>
          <w:szCs w:val="18"/>
        </w:rPr>
      </w:pPr>
    </w:p>
    <w:p w14:paraId="7C956D07" w14:textId="77777777"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14:paraId="0B84AD77" w14:textId="77777777" w:rsidR="00EC4FA6" w:rsidRDefault="00EC4FA6" w:rsidP="00EC4FA6">
      <w:pPr>
        <w:jc w:val="right"/>
        <w:rPr>
          <w:rFonts w:cs="Helvetica"/>
          <w:b/>
          <w:sz w:val="18"/>
          <w:szCs w:val="18"/>
        </w:rPr>
      </w:pPr>
    </w:p>
    <w:p w14:paraId="7BFF74E2" w14:textId="77777777" w:rsidR="00EC4FA6" w:rsidRDefault="00EC4FA6" w:rsidP="00EC4FA6">
      <w:pPr>
        <w:jc w:val="right"/>
        <w:rPr>
          <w:rFonts w:cs="Helvetica"/>
          <w:b/>
          <w:sz w:val="18"/>
          <w:szCs w:val="18"/>
        </w:rPr>
      </w:pPr>
    </w:p>
    <w:p w14:paraId="12340D52" w14:textId="77777777" w:rsidR="00EC4FA6" w:rsidRDefault="00EC4FA6" w:rsidP="00EC4FA6">
      <w:pPr>
        <w:jc w:val="right"/>
        <w:rPr>
          <w:rFonts w:cs="Helvetica"/>
          <w:b/>
          <w:sz w:val="18"/>
          <w:szCs w:val="18"/>
        </w:rPr>
      </w:pPr>
    </w:p>
    <w:p w14:paraId="71EFC925" w14:textId="77777777" w:rsidR="00EC4FA6" w:rsidRDefault="00EC4FA6" w:rsidP="00EC4FA6">
      <w:pPr>
        <w:jc w:val="right"/>
        <w:rPr>
          <w:rFonts w:cs="Helvetica"/>
          <w:b/>
          <w:sz w:val="18"/>
          <w:szCs w:val="18"/>
        </w:rPr>
      </w:pPr>
    </w:p>
    <w:p w14:paraId="17047FCA" w14:textId="77777777" w:rsidR="00EC4FA6" w:rsidRDefault="00EC4FA6" w:rsidP="00EC4FA6">
      <w:pPr>
        <w:jc w:val="right"/>
        <w:rPr>
          <w:rFonts w:cs="Helvetica"/>
          <w:b/>
          <w:sz w:val="18"/>
          <w:szCs w:val="18"/>
        </w:rPr>
      </w:pPr>
    </w:p>
    <w:p w14:paraId="22A718DD" w14:textId="77777777" w:rsidR="00EC4FA6" w:rsidRDefault="00EC4FA6" w:rsidP="00EC4FA6">
      <w:pPr>
        <w:jc w:val="right"/>
        <w:rPr>
          <w:rFonts w:cs="Helvetica"/>
          <w:b/>
          <w:sz w:val="18"/>
          <w:szCs w:val="18"/>
        </w:rPr>
      </w:pPr>
    </w:p>
    <w:p w14:paraId="7F719DC3" w14:textId="77777777" w:rsidR="00EC4FA6" w:rsidRDefault="00EC4FA6" w:rsidP="00EC4FA6">
      <w:pPr>
        <w:jc w:val="right"/>
        <w:rPr>
          <w:rFonts w:cs="Helvetica"/>
          <w:b/>
          <w:sz w:val="18"/>
          <w:szCs w:val="18"/>
        </w:rPr>
      </w:pPr>
    </w:p>
    <w:p w14:paraId="44BE4CFB" w14:textId="77777777" w:rsidR="00EC4FA6" w:rsidRDefault="00EC4FA6" w:rsidP="00EC4FA6">
      <w:pPr>
        <w:jc w:val="right"/>
        <w:rPr>
          <w:rFonts w:cs="Helvetica"/>
          <w:b/>
          <w:sz w:val="18"/>
          <w:szCs w:val="18"/>
        </w:rPr>
      </w:pPr>
    </w:p>
    <w:p w14:paraId="539C1EDC" w14:textId="77777777" w:rsidR="00EC4FA6" w:rsidRDefault="00EC4FA6" w:rsidP="00EC4FA6">
      <w:pPr>
        <w:jc w:val="right"/>
        <w:rPr>
          <w:rFonts w:cs="Helvetica"/>
          <w:b/>
          <w:sz w:val="18"/>
          <w:szCs w:val="18"/>
        </w:rPr>
      </w:pPr>
    </w:p>
    <w:p w14:paraId="2758CA6B" w14:textId="77777777" w:rsidR="00EC4FA6" w:rsidRDefault="00EC4FA6" w:rsidP="00EC4FA6">
      <w:pPr>
        <w:jc w:val="right"/>
        <w:rPr>
          <w:rFonts w:cs="Helvetica"/>
          <w:b/>
          <w:sz w:val="18"/>
          <w:szCs w:val="18"/>
        </w:rPr>
      </w:pPr>
    </w:p>
    <w:p w14:paraId="145A4550" w14:textId="77777777" w:rsidR="00EC4FA6" w:rsidRDefault="00EC4FA6" w:rsidP="00EC4FA6">
      <w:pPr>
        <w:jc w:val="right"/>
        <w:rPr>
          <w:rFonts w:cs="Helvetica"/>
          <w:b/>
          <w:sz w:val="18"/>
          <w:szCs w:val="18"/>
        </w:rPr>
      </w:pPr>
    </w:p>
    <w:p w14:paraId="6621CAC1" w14:textId="77777777" w:rsidR="00EC4FA6" w:rsidRDefault="00EC4FA6" w:rsidP="00EC4FA6">
      <w:pPr>
        <w:jc w:val="right"/>
        <w:rPr>
          <w:rFonts w:cs="Helvetica"/>
          <w:b/>
          <w:sz w:val="18"/>
          <w:szCs w:val="18"/>
        </w:rPr>
      </w:pPr>
    </w:p>
    <w:p w14:paraId="396C2CE6" w14:textId="77777777" w:rsidR="00EC4FA6" w:rsidRDefault="00EC4FA6" w:rsidP="00EC4FA6">
      <w:pPr>
        <w:jc w:val="right"/>
        <w:rPr>
          <w:rFonts w:cs="Helvetica"/>
          <w:b/>
          <w:sz w:val="18"/>
          <w:szCs w:val="18"/>
        </w:rPr>
      </w:pPr>
    </w:p>
    <w:p w14:paraId="060344C8" w14:textId="77777777" w:rsidR="00EC4FA6" w:rsidRDefault="00EC4FA6" w:rsidP="00EC4FA6">
      <w:pPr>
        <w:jc w:val="right"/>
        <w:rPr>
          <w:rFonts w:cs="Helvetica"/>
          <w:b/>
          <w:sz w:val="18"/>
          <w:szCs w:val="18"/>
        </w:rPr>
      </w:pPr>
    </w:p>
    <w:p w14:paraId="46725C3C" w14:textId="77777777" w:rsidR="00EC4FA6" w:rsidRDefault="00EC4FA6" w:rsidP="00EC4FA6">
      <w:pPr>
        <w:jc w:val="right"/>
        <w:rPr>
          <w:rFonts w:cs="Helvetica"/>
          <w:b/>
          <w:sz w:val="18"/>
          <w:szCs w:val="18"/>
        </w:rPr>
      </w:pPr>
    </w:p>
    <w:p w14:paraId="2C4950C0" w14:textId="77777777" w:rsidR="00EC4FA6" w:rsidRDefault="00EC4FA6" w:rsidP="00EC4FA6">
      <w:pPr>
        <w:jc w:val="right"/>
        <w:rPr>
          <w:rFonts w:cs="Helvetica"/>
          <w:b/>
          <w:sz w:val="18"/>
          <w:szCs w:val="18"/>
        </w:rPr>
      </w:pPr>
    </w:p>
    <w:p w14:paraId="13AB9F42" w14:textId="77777777" w:rsidR="00EC4FA6" w:rsidRDefault="00EC4FA6" w:rsidP="00EC4FA6">
      <w:pPr>
        <w:jc w:val="right"/>
        <w:rPr>
          <w:rFonts w:cs="Helvetica"/>
          <w:b/>
          <w:sz w:val="18"/>
          <w:szCs w:val="18"/>
        </w:rPr>
      </w:pPr>
    </w:p>
    <w:p w14:paraId="3A0961B9" w14:textId="77777777" w:rsidR="00EC4FA6" w:rsidRDefault="00EC4FA6" w:rsidP="00EC4FA6">
      <w:pPr>
        <w:jc w:val="right"/>
        <w:rPr>
          <w:rFonts w:cs="Helvetica"/>
          <w:b/>
          <w:sz w:val="18"/>
          <w:szCs w:val="18"/>
        </w:rPr>
      </w:pPr>
    </w:p>
    <w:p w14:paraId="14F6B945" w14:textId="77777777" w:rsidR="00EC4FA6" w:rsidRDefault="00EC4FA6" w:rsidP="00EC4FA6">
      <w:pPr>
        <w:jc w:val="right"/>
        <w:rPr>
          <w:rFonts w:cs="Helvetica"/>
          <w:b/>
          <w:sz w:val="18"/>
          <w:szCs w:val="18"/>
        </w:rPr>
      </w:pPr>
    </w:p>
    <w:p w14:paraId="582E5558" w14:textId="77777777" w:rsidR="00EC4FA6" w:rsidRDefault="00EC4FA6" w:rsidP="00EC4FA6">
      <w:pPr>
        <w:jc w:val="right"/>
        <w:rPr>
          <w:rFonts w:cs="Helvetica"/>
          <w:b/>
          <w:sz w:val="18"/>
          <w:szCs w:val="18"/>
        </w:rPr>
      </w:pPr>
    </w:p>
    <w:p w14:paraId="048D038A" w14:textId="77777777" w:rsidR="00EC4FA6" w:rsidRDefault="00EC4FA6" w:rsidP="00EC4FA6">
      <w:pPr>
        <w:jc w:val="right"/>
        <w:rPr>
          <w:rFonts w:cs="Helvetica"/>
          <w:b/>
          <w:sz w:val="18"/>
          <w:szCs w:val="18"/>
        </w:rPr>
      </w:pPr>
    </w:p>
    <w:p w14:paraId="30CD6E32" w14:textId="77777777" w:rsidR="00EC4FA6" w:rsidRDefault="00EC4FA6" w:rsidP="00EC4FA6">
      <w:pPr>
        <w:jc w:val="right"/>
        <w:rPr>
          <w:rFonts w:cs="Helvetica"/>
          <w:b/>
          <w:sz w:val="18"/>
          <w:szCs w:val="18"/>
        </w:rPr>
      </w:pPr>
    </w:p>
    <w:p w14:paraId="54093C52" w14:textId="77777777" w:rsidR="00EC4FA6" w:rsidRDefault="00EC4FA6" w:rsidP="00EC4FA6">
      <w:pPr>
        <w:jc w:val="right"/>
        <w:rPr>
          <w:rFonts w:cs="Helvetica"/>
          <w:b/>
          <w:sz w:val="18"/>
          <w:szCs w:val="18"/>
        </w:rPr>
      </w:pPr>
    </w:p>
    <w:p w14:paraId="015BEC8F" w14:textId="77777777" w:rsidR="00EC4FA6" w:rsidRDefault="00EC4FA6" w:rsidP="00EC4FA6">
      <w:pPr>
        <w:jc w:val="right"/>
        <w:rPr>
          <w:rFonts w:cs="Helvetica"/>
          <w:b/>
          <w:sz w:val="18"/>
          <w:szCs w:val="18"/>
        </w:rPr>
      </w:pPr>
    </w:p>
    <w:p w14:paraId="3E8EEA77" w14:textId="77777777" w:rsidR="00EC4FA6" w:rsidRDefault="00EC4FA6" w:rsidP="00EC4FA6">
      <w:pPr>
        <w:jc w:val="right"/>
        <w:rPr>
          <w:rFonts w:cs="Helvetica"/>
          <w:b/>
          <w:sz w:val="18"/>
          <w:szCs w:val="18"/>
        </w:rPr>
      </w:pPr>
    </w:p>
    <w:p w14:paraId="0BC599C5" w14:textId="77777777" w:rsidR="00EC4FA6" w:rsidRDefault="00EC4FA6" w:rsidP="00EC4FA6">
      <w:pPr>
        <w:jc w:val="right"/>
        <w:rPr>
          <w:rFonts w:cs="Helvetica"/>
          <w:b/>
          <w:sz w:val="18"/>
          <w:szCs w:val="18"/>
        </w:rPr>
      </w:pPr>
    </w:p>
    <w:p w14:paraId="36A8E4E5" w14:textId="77777777" w:rsidR="00EC4FA6" w:rsidRDefault="00EC4FA6" w:rsidP="00EC4FA6">
      <w:pPr>
        <w:jc w:val="right"/>
        <w:rPr>
          <w:rFonts w:cs="Helvetica"/>
          <w:b/>
          <w:sz w:val="18"/>
          <w:szCs w:val="18"/>
        </w:rPr>
      </w:pPr>
    </w:p>
    <w:p w14:paraId="0862063A" w14:textId="77777777" w:rsidR="00EC4FA6" w:rsidRDefault="00EC4FA6" w:rsidP="00EC4FA6">
      <w:pPr>
        <w:jc w:val="right"/>
        <w:rPr>
          <w:rFonts w:cs="Helvetica"/>
          <w:b/>
          <w:sz w:val="18"/>
          <w:szCs w:val="18"/>
        </w:rPr>
      </w:pPr>
    </w:p>
    <w:p w14:paraId="33959B2A" w14:textId="77777777" w:rsidR="00EC4FA6" w:rsidRDefault="00EC4FA6" w:rsidP="00EC4FA6">
      <w:pPr>
        <w:jc w:val="right"/>
        <w:rPr>
          <w:rFonts w:cs="Helvetica"/>
          <w:b/>
          <w:sz w:val="18"/>
          <w:szCs w:val="18"/>
        </w:rPr>
      </w:pPr>
    </w:p>
    <w:p w14:paraId="0D6E67AA" w14:textId="77777777" w:rsidR="00EC4FA6" w:rsidRDefault="00EC4FA6" w:rsidP="00EC4FA6">
      <w:pPr>
        <w:jc w:val="right"/>
        <w:rPr>
          <w:rFonts w:cs="Helvetica"/>
          <w:b/>
          <w:sz w:val="18"/>
          <w:szCs w:val="18"/>
        </w:rPr>
      </w:pPr>
    </w:p>
    <w:p w14:paraId="5F8B8A38" w14:textId="77777777" w:rsidR="00EC4FA6" w:rsidRDefault="00EC4FA6" w:rsidP="00EC4FA6">
      <w:pPr>
        <w:jc w:val="right"/>
        <w:rPr>
          <w:rFonts w:cs="Helvetica"/>
          <w:b/>
          <w:sz w:val="18"/>
          <w:szCs w:val="18"/>
        </w:rPr>
      </w:pPr>
    </w:p>
    <w:p w14:paraId="07427FA8" w14:textId="77777777" w:rsidR="00EC4FA6" w:rsidRDefault="00EC4FA6" w:rsidP="00EC4FA6">
      <w:pPr>
        <w:jc w:val="right"/>
        <w:rPr>
          <w:rFonts w:cs="Helvetica"/>
          <w:b/>
          <w:sz w:val="18"/>
          <w:szCs w:val="18"/>
        </w:rPr>
      </w:pPr>
    </w:p>
    <w:p w14:paraId="1D28066F" w14:textId="77777777" w:rsidR="00EC4FA6" w:rsidRDefault="00EC4FA6" w:rsidP="00EC4FA6">
      <w:pPr>
        <w:jc w:val="right"/>
        <w:rPr>
          <w:rFonts w:cs="Helvetica"/>
          <w:b/>
          <w:sz w:val="18"/>
          <w:szCs w:val="18"/>
        </w:rPr>
      </w:pPr>
    </w:p>
    <w:p w14:paraId="238B7EDB" w14:textId="77777777" w:rsidR="00EC4FA6" w:rsidRDefault="00EC4FA6" w:rsidP="00EC4FA6">
      <w:pPr>
        <w:jc w:val="right"/>
        <w:rPr>
          <w:rFonts w:cs="Helvetica"/>
          <w:b/>
          <w:sz w:val="18"/>
          <w:szCs w:val="18"/>
        </w:rPr>
      </w:pPr>
    </w:p>
    <w:p w14:paraId="398E69AE" w14:textId="77777777" w:rsidR="00EC4FA6" w:rsidRDefault="00EC4FA6" w:rsidP="00EC4FA6">
      <w:pPr>
        <w:jc w:val="right"/>
        <w:rPr>
          <w:rFonts w:cs="Helvetica"/>
          <w:b/>
          <w:sz w:val="18"/>
          <w:szCs w:val="18"/>
        </w:rPr>
      </w:pPr>
    </w:p>
    <w:p w14:paraId="2779150D" w14:textId="77777777" w:rsidR="00EC4FA6" w:rsidRDefault="00EC4FA6" w:rsidP="00EC4FA6">
      <w:pPr>
        <w:jc w:val="right"/>
        <w:rPr>
          <w:rFonts w:cs="Helvetica"/>
          <w:b/>
          <w:sz w:val="18"/>
          <w:szCs w:val="18"/>
        </w:rPr>
      </w:pPr>
    </w:p>
    <w:p w14:paraId="6B294938" w14:textId="77777777" w:rsidR="00EC4FA6" w:rsidRDefault="00EC4FA6" w:rsidP="00EC4FA6">
      <w:pPr>
        <w:jc w:val="right"/>
        <w:rPr>
          <w:rFonts w:cs="Helvetica"/>
          <w:b/>
          <w:sz w:val="18"/>
          <w:szCs w:val="18"/>
        </w:rPr>
      </w:pPr>
    </w:p>
    <w:p w14:paraId="29EADDB6" w14:textId="77777777" w:rsidR="00EC4FA6" w:rsidRDefault="00EC4FA6" w:rsidP="00EC4FA6">
      <w:pPr>
        <w:jc w:val="right"/>
        <w:rPr>
          <w:rFonts w:cs="Helvetica"/>
          <w:b/>
          <w:sz w:val="18"/>
          <w:szCs w:val="18"/>
        </w:rPr>
      </w:pPr>
    </w:p>
    <w:p w14:paraId="3248460A" w14:textId="77777777" w:rsidR="00EC4FA6" w:rsidRDefault="00EC4FA6" w:rsidP="00EC4FA6">
      <w:pPr>
        <w:jc w:val="right"/>
        <w:rPr>
          <w:rFonts w:cs="Helvetica"/>
          <w:b/>
          <w:sz w:val="18"/>
          <w:szCs w:val="18"/>
        </w:rPr>
      </w:pPr>
    </w:p>
    <w:p w14:paraId="19B3CCF2" w14:textId="77777777" w:rsidR="00EC4FA6" w:rsidRDefault="00EC4FA6" w:rsidP="00EC4FA6">
      <w:pPr>
        <w:jc w:val="right"/>
        <w:rPr>
          <w:rFonts w:cs="Helvetica"/>
          <w:b/>
          <w:sz w:val="18"/>
          <w:szCs w:val="18"/>
        </w:rPr>
      </w:pPr>
    </w:p>
    <w:p w14:paraId="21CA1531" w14:textId="77777777" w:rsidR="00EC4FA6" w:rsidRDefault="00EC4FA6" w:rsidP="00EC4FA6">
      <w:pPr>
        <w:jc w:val="right"/>
        <w:rPr>
          <w:rFonts w:cs="Helvetica"/>
          <w:b/>
          <w:sz w:val="18"/>
          <w:szCs w:val="18"/>
        </w:rPr>
      </w:pPr>
    </w:p>
    <w:p w14:paraId="609BB1E5" w14:textId="77777777" w:rsidR="00EC4FA6" w:rsidRDefault="00EC4FA6" w:rsidP="00EC4FA6">
      <w:pPr>
        <w:jc w:val="right"/>
        <w:rPr>
          <w:rFonts w:cs="Helvetica"/>
          <w:b/>
          <w:sz w:val="18"/>
          <w:szCs w:val="18"/>
        </w:rPr>
      </w:pPr>
    </w:p>
    <w:p w14:paraId="500487C4" w14:textId="77777777" w:rsidR="00EC4FA6" w:rsidRDefault="00EC4FA6" w:rsidP="00EC4FA6">
      <w:pPr>
        <w:jc w:val="right"/>
        <w:rPr>
          <w:rFonts w:cs="Helvetica"/>
          <w:b/>
          <w:sz w:val="18"/>
          <w:szCs w:val="18"/>
        </w:rPr>
      </w:pPr>
    </w:p>
    <w:p w14:paraId="58D9416B" w14:textId="77777777" w:rsidR="00EC4FA6" w:rsidRDefault="00EC4FA6" w:rsidP="00EC4FA6">
      <w:pPr>
        <w:jc w:val="right"/>
        <w:rPr>
          <w:rFonts w:cs="Helvetica"/>
          <w:b/>
          <w:sz w:val="18"/>
          <w:szCs w:val="18"/>
        </w:rPr>
      </w:pPr>
    </w:p>
    <w:p w14:paraId="21AF9032" w14:textId="77777777" w:rsidR="00EC4FA6" w:rsidRDefault="00EC4FA6" w:rsidP="00EC4FA6">
      <w:pPr>
        <w:jc w:val="right"/>
        <w:rPr>
          <w:rFonts w:cs="Helvetica"/>
          <w:b/>
          <w:sz w:val="18"/>
          <w:szCs w:val="18"/>
        </w:rPr>
      </w:pPr>
    </w:p>
    <w:p w14:paraId="673B9E56" w14:textId="77777777" w:rsidR="00EC4FA6" w:rsidRDefault="00EC4FA6" w:rsidP="00EC4FA6">
      <w:pPr>
        <w:jc w:val="right"/>
        <w:rPr>
          <w:rFonts w:cs="Helvetica"/>
          <w:b/>
          <w:sz w:val="18"/>
          <w:szCs w:val="18"/>
        </w:rPr>
      </w:pPr>
    </w:p>
    <w:p w14:paraId="753630B7" w14:textId="77777777" w:rsidR="00EC4FA6" w:rsidRDefault="00EC4FA6" w:rsidP="00EC4FA6">
      <w:pPr>
        <w:jc w:val="right"/>
        <w:rPr>
          <w:rFonts w:cs="Helvetica"/>
          <w:b/>
          <w:sz w:val="18"/>
          <w:szCs w:val="18"/>
        </w:rPr>
      </w:pPr>
    </w:p>
    <w:p w14:paraId="3AF7D6C4" w14:textId="77777777" w:rsidR="00EC4FA6" w:rsidRDefault="00EC4FA6" w:rsidP="00EC4FA6">
      <w:pPr>
        <w:jc w:val="right"/>
        <w:rPr>
          <w:rFonts w:cs="Helvetica"/>
          <w:b/>
          <w:sz w:val="18"/>
          <w:szCs w:val="18"/>
        </w:rPr>
      </w:pPr>
    </w:p>
    <w:p w14:paraId="50F6E176" w14:textId="77777777" w:rsidR="00EC4FA6" w:rsidRDefault="00EC4FA6" w:rsidP="00EC4FA6">
      <w:pPr>
        <w:jc w:val="right"/>
        <w:rPr>
          <w:rFonts w:cs="Helvetica"/>
          <w:b/>
          <w:sz w:val="18"/>
          <w:szCs w:val="18"/>
        </w:rPr>
      </w:pPr>
    </w:p>
    <w:p w14:paraId="2A3457EA" w14:textId="77777777" w:rsidR="00EC4FA6" w:rsidRDefault="00EC4FA6" w:rsidP="00EC4FA6">
      <w:pPr>
        <w:jc w:val="right"/>
        <w:rPr>
          <w:rFonts w:cs="Helvetica"/>
          <w:b/>
          <w:sz w:val="18"/>
          <w:szCs w:val="18"/>
        </w:rPr>
      </w:pPr>
    </w:p>
    <w:p w14:paraId="351D8300" w14:textId="77777777" w:rsidR="00EC4FA6" w:rsidRDefault="00EC4FA6" w:rsidP="00EC4FA6">
      <w:pPr>
        <w:jc w:val="right"/>
        <w:rPr>
          <w:rFonts w:cs="Helvetica"/>
          <w:b/>
          <w:sz w:val="18"/>
          <w:szCs w:val="18"/>
        </w:rPr>
      </w:pPr>
    </w:p>
    <w:p w14:paraId="48376C6B" w14:textId="77777777" w:rsidR="00EC4FA6" w:rsidRDefault="00EC4FA6" w:rsidP="00EC4FA6">
      <w:pPr>
        <w:jc w:val="right"/>
        <w:rPr>
          <w:rFonts w:cs="Helvetica"/>
          <w:b/>
          <w:sz w:val="18"/>
          <w:szCs w:val="18"/>
        </w:rPr>
      </w:pPr>
    </w:p>
    <w:p w14:paraId="1CA0256C" w14:textId="05A3873D" w:rsidR="006E3454" w:rsidRDefault="006E3454" w:rsidP="008E044F">
      <w:pPr>
        <w:rPr>
          <w:rFonts w:ascii="Franklin Gothic Book" w:hAnsi="Franklin Gothic Book" w:cs="Calibri"/>
          <w:szCs w:val="20"/>
        </w:rPr>
      </w:pPr>
    </w:p>
    <w:p w14:paraId="46C8550F" w14:textId="77777777" w:rsidR="006E3454" w:rsidRDefault="006E3454" w:rsidP="006E3454">
      <w:pPr>
        <w:jc w:val="right"/>
        <w:rPr>
          <w:rFonts w:ascii="Franklin Gothic Book" w:hAnsi="Franklin Gothic Book" w:cs="Calibri"/>
          <w:szCs w:val="20"/>
        </w:rPr>
      </w:pPr>
    </w:p>
    <w:p w14:paraId="5C9E04ED" w14:textId="5A868130" w:rsidR="006E3454" w:rsidRDefault="006E3454" w:rsidP="008E044F">
      <w:pPr>
        <w:rPr>
          <w:rFonts w:ascii="Franklin Gothic Book" w:hAnsi="Franklin Gothic Book" w:cs="Calibri"/>
          <w:szCs w:val="20"/>
        </w:rPr>
      </w:pPr>
    </w:p>
    <w:p w14:paraId="352FD0E3" w14:textId="77777777"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lastRenderedPageBreak/>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14:paraId="066D77AC" w14:textId="77777777" w:rsidR="006E3454" w:rsidRDefault="006E3454" w:rsidP="006E3454">
      <w:pPr>
        <w:jc w:val="right"/>
        <w:rPr>
          <w:rFonts w:ascii="Franklin Gothic Book" w:hAnsi="Franklin Gothic Book" w:cs="Calibri"/>
          <w:szCs w:val="20"/>
        </w:rPr>
      </w:pPr>
    </w:p>
    <w:p w14:paraId="3094C7D8" w14:textId="77777777" w:rsidR="006E3454" w:rsidRDefault="006E3454" w:rsidP="006E3454">
      <w:pPr>
        <w:jc w:val="right"/>
        <w:rPr>
          <w:rFonts w:ascii="Franklin Gothic Book" w:hAnsi="Franklin Gothic Book" w:cs="Calibri"/>
          <w:szCs w:val="20"/>
        </w:rPr>
      </w:pPr>
    </w:p>
    <w:p w14:paraId="56C37273" w14:textId="77777777" w:rsidR="006E3454" w:rsidRDefault="006E3454" w:rsidP="006E3454">
      <w:pPr>
        <w:jc w:val="right"/>
        <w:rPr>
          <w:rFonts w:ascii="Franklin Gothic Book" w:hAnsi="Franklin Gothic Book" w:cs="Calibri"/>
          <w:szCs w:val="20"/>
        </w:rPr>
      </w:pPr>
      <w:r w:rsidRPr="00B546A7">
        <w:rPr>
          <w:noProof/>
        </w:rPr>
        <w:drawing>
          <wp:inline distT="0" distB="0" distL="0" distR="0" wp14:anchorId="691B39CE" wp14:editId="54857AA3">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230A7C79" w14:textId="77777777" w:rsidR="00DB0F1A" w:rsidRDefault="00DB0F1A" w:rsidP="00DB0F1A">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6455E780" w14:textId="77777777" w:rsidR="006E3454" w:rsidRDefault="006E3454" w:rsidP="006E3454">
      <w:pPr>
        <w:jc w:val="right"/>
        <w:rPr>
          <w:rFonts w:ascii="Franklin Gothic Book" w:hAnsi="Franklin Gothic Book" w:cs="Calibri"/>
          <w:szCs w:val="20"/>
        </w:rPr>
      </w:pPr>
    </w:p>
    <w:p w14:paraId="4E9F0685" w14:textId="77777777" w:rsidR="00F7470D" w:rsidRDefault="00F7470D" w:rsidP="0025588A">
      <w:pPr>
        <w:rPr>
          <w:lang w:val="de-DE"/>
        </w:rPr>
      </w:pPr>
    </w:p>
    <w:p w14:paraId="45CA012B" w14:textId="77777777" w:rsidR="00F7470D" w:rsidRDefault="00F7470D" w:rsidP="0025588A">
      <w:pPr>
        <w:rPr>
          <w:lang w:val="de-DE"/>
        </w:rPr>
      </w:pPr>
    </w:p>
    <w:p w14:paraId="719BBB31" w14:textId="77777777" w:rsidR="00F7470D" w:rsidRDefault="00F7470D" w:rsidP="0025588A">
      <w:pPr>
        <w:rPr>
          <w:lang w:val="de-DE"/>
        </w:rPr>
      </w:pPr>
    </w:p>
    <w:p w14:paraId="7E692834" w14:textId="77777777" w:rsidR="00F7470D" w:rsidRDefault="00F7470D" w:rsidP="0025588A">
      <w:pPr>
        <w:rPr>
          <w:lang w:val="de-DE"/>
        </w:rPr>
      </w:pPr>
    </w:p>
    <w:p w14:paraId="23385831" w14:textId="77777777" w:rsidR="00F7470D" w:rsidRDefault="00F7470D" w:rsidP="0025588A">
      <w:pPr>
        <w:rPr>
          <w:lang w:val="de-DE"/>
        </w:rPr>
      </w:pPr>
    </w:p>
    <w:p w14:paraId="439C08AC" w14:textId="77777777" w:rsidR="00F7470D" w:rsidRDefault="00F7470D" w:rsidP="0025588A">
      <w:pPr>
        <w:rPr>
          <w:lang w:val="de-DE"/>
        </w:rPr>
      </w:pPr>
    </w:p>
    <w:p w14:paraId="54058327" w14:textId="77777777" w:rsidR="00F7470D" w:rsidRDefault="00F7470D" w:rsidP="0025588A">
      <w:pPr>
        <w:rPr>
          <w:lang w:val="de-DE"/>
        </w:rPr>
      </w:pPr>
    </w:p>
    <w:p w14:paraId="728552BF" w14:textId="77777777" w:rsidR="00F7470D" w:rsidRDefault="00F7470D" w:rsidP="0025588A">
      <w:pPr>
        <w:rPr>
          <w:lang w:val="de-DE"/>
        </w:rPr>
      </w:pPr>
    </w:p>
    <w:p w14:paraId="7FC45295" w14:textId="77777777" w:rsidR="006E3454" w:rsidRDefault="006E3454" w:rsidP="0025588A">
      <w:pPr>
        <w:rPr>
          <w:lang w:val="de-DE"/>
        </w:rPr>
      </w:pPr>
    </w:p>
    <w:p w14:paraId="29A11F3B" w14:textId="77777777" w:rsidR="006E3454" w:rsidRDefault="006E3454" w:rsidP="0025588A">
      <w:pPr>
        <w:rPr>
          <w:lang w:val="de-DE"/>
        </w:rPr>
      </w:pPr>
    </w:p>
    <w:p w14:paraId="2537F313" w14:textId="77777777" w:rsidR="006E3454" w:rsidRDefault="006E3454" w:rsidP="0025588A">
      <w:pPr>
        <w:rPr>
          <w:lang w:val="de-DE"/>
        </w:rPr>
      </w:pPr>
    </w:p>
    <w:p w14:paraId="6E74F52B" w14:textId="77777777" w:rsidR="006E3454" w:rsidRDefault="006E3454" w:rsidP="0025588A">
      <w:pPr>
        <w:rPr>
          <w:lang w:val="de-DE"/>
        </w:rPr>
      </w:pPr>
    </w:p>
    <w:p w14:paraId="17EE6796" w14:textId="77777777" w:rsidR="006E3454" w:rsidRDefault="006E3454" w:rsidP="0025588A">
      <w:pPr>
        <w:rPr>
          <w:lang w:val="de-DE"/>
        </w:rPr>
      </w:pPr>
    </w:p>
    <w:p w14:paraId="3008ADCD" w14:textId="77777777" w:rsidR="006E3454" w:rsidRDefault="006E3454" w:rsidP="0025588A">
      <w:pPr>
        <w:rPr>
          <w:lang w:val="de-DE"/>
        </w:rPr>
      </w:pPr>
    </w:p>
    <w:p w14:paraId="58004FD0" w14:textId="77777777" w:rsidR="006E3454" w:rsidRDefault="006E3454" w:rsidP="0025588A">
      <w:pPr>
        <w:rPr>
          <w:lang w:val="de-DE"/>
        </w:rPr>
      </w:pPr>
    </w:p>
    <w:p w14:paraId="1F02BD33" w14:textId="77777777" w:rsidR="006E3454" w:rsidRDefault="006E3454" w:rsidP="0025588A">
      <w:pPr>
        <w:rPr>
          <w:lang w:val="de-DE"/>
        </w:rPr>
      </w:pPr>
    </w:p>
    <w:p w14:paraId="472110D0" w14:textId="77777777" w:rsidR="006E3454" w:rsidRDefault="006E3454" w:rsidP="0025588A">
      <w:pPr>
        <w:rPr>
          <w:lang w:val="de-DE"/>
        </w:rPr>
      </w:pPr>
    </w:p>
    <w:p w14:paraId="5A8ED9BF" w14:textId="77777777" w:rsidR="006E3454" w:rsidRDefault="006E3454" w:rsidP="0025588A">
      <w:pPr>
        <w:rPr>
          <w:lang w:val="de-DE"/>
        </w:rPr>
      </w:pPr>
    </w:p>
    <w:p w14:paraId="35445A97" w14:textId="77777777" w:rsidR="006E3454" w:rsidRDefault="006E3454" w:rsidP="0025588A">
      <w:pPr>
        <w:rPr>
          <w:lang w:val="de-DE"/>
        </w:rPr>
      </w:pPr>
    </w:p>
    <w:p w14:paraId="1A542368" w14:textId="77777777" w:rsidR="006E3454" w:rsidRDefault="006E3454" w:rsidP="0025588A">
      <w:pPr>
        <w:rPr>
          <w:lang w:val="de-DE"/>
        </w:rPr>
      </w:pPr>
    </w:p>
    <w:p w14:paraId="28DF0A60" w14:textId="77777777" w:rsidR="006E3454" w:rsidRDefault="006E3454" w:rsidP="0025588A">
      <w:pPr>
        <w:rPr>
          <w:lang w:val="de-DE"/>
        </w:rPr>
      </w:pPr>
    </w:p>
    <w:p w14:paraId="0F9DC431" w14:textId="77777777" w:rsidR="006E3454" w:rsidRDefault="006E3454" w:rsidP="0025588A">
      <w:pPr>
        <w:rPr>
          <w:lang w:val="de-DE"/>
        </w:rPr>
      </w:pPr>
    </w:p>
    <w:p w14:paraId="327C51EF" w14:textId="77777777" w:rsidR="006E3454" w:rsidRDefault="006E3454" w:rsidP="0025588A">
      <w:pPr>
        <w:rPr>
          <w:lang w:val="de-DE"/>
        </w:rPr>
      </w:pPr>
    </w:p>
    <w:p w14:paraId="66601843" w14:textId="77777777" w:rsidR="006E3454" w:rsidRDefault="006E3454" w:rsidP="0025588A">
      <w:pPr>
        <w:rPr>
          <w:lang w:val="de-DE"/>
        </w:rPr>
      </w:pPr>
    </w:p>
    <w:p w14:paraId="0F8FA566" w14:textId="77777777" w:rsidR="006E3454" w:rsidRDefault="006E3454" w:rsidP="0025588A">
      <w:pPr>
        <w:rPr>
          <w:lang w:val="de-DE"/>
        </w:rPr>
      </w:pPr>
    </w:p>
    <w:p w14:paraId="14C8F27B" w14:textId="77777777" w:rsidR="006E3454" w:rsidRDefault="006E3454" w:rsidP="0025588A">
      <w:pPr>
        <w:rPr>
          <w:lang w:val="de-DE"/>
        </w:rPr>
      </w:pPr>
    </w:p>
    <w:p w14:paraId="7C0B038A" w14:textId="77777777" w:rsidR="006E3454" w:rsidRDefault="006E3454" w:rsidP="0025588A">
      <w:pPr>
        <w:rPr>
          <w:lang w:val="de-DE"/>
        </w:rPr>
      </w:pPr>
    </w:p>
    <w:p w14:paraId="4D93C170" w14:textId="77777777" w:rsidR="006E3454" w:rsidRDefault="006E3454" w:rsidP="0025588A">
      <w:pPr>
        <w:rPr>
          <w:lang w:val="de-DE"/>
        </w:rPr>
      </w:pPr>
    </w:p>
    <w:p w14:paraId="3870CCB7" w14:textId="77777777" w:rsidR="006E3454" w:rsidRDefault="006E3454" w:rsidP="0025588A">
      <w:pPr>
        <w:rPr>
          <w:lang w:val="de-DE"/>
        </w:rPr>
      </w:pPr>
    </w:p>
    <w:p w14:paraId="5A6A58F4" w14:textId="77777777" w:rsidR="006E3454" w:rsidRDefault="006E3454" w:rsidP="0025588A">
      <w:pPr>
        <w:rPr>
          <w:lang w:val="de-DE"/>
        </w:rPr>
      </w:pPr>
    </w:p>
    <w:p w14:paraId="3CE365A1" w14:textId="77777777" w:rsidR="006E3454" w:rsidRDefault="006E3454" w:rsidP="0025588A">
      <w:pPr>
        <w:rPr>
          <w:lang w:val="de-DE"/>
        </w:rPr>
      </w:pPr>
    </w:p>
    <w:p w14:paraId="7ABE94EC" w14:textId="77777777" w:rsidR="006E3454" w:rsidRDefault="006E3454" w:rsidP="0025588A">
      <w:pPr>
        <w:rPr>
          <w:lang w:val="de-DE"/>
        </w:rPr>
      </w:pPr>
    </w:p>
    <w:p w14:paraId="7C640DDA" w14:textId="77777777" w:rsidR="006E3454" w:rsidRDefault="006E3454" w:rsidP="0025588A">
      <w:pPr>
        <w:rPr>
          <w:lang w:val="de-DE"/>
        </w:rPr>
      </w:pPr>
    </w:p>
    <w:p w14:paraId="25746898" w14:textId="77777777" w:rsidR="006E3454" w:rsidRDefault="006E3454" w:rsidP="0025588A">
      <w:pPr>
        <w:rPr>
          <w:lang w:val="de-DE"/>
        </w:rPr>
      </w:pPr>
    </w:p>
    <w:p w14:paraId="7DDD678E" w14:textId="77777777" w:rsidR="00F7470D" w:rsidRDefault="00F7470D" w:rsidP="0025588A">
      <w:pPr>
        <w:rPr>
          <w:lang w:val="de-DE"/>
        </w:rPr>
      </w:pPr>
    </w:p>
    <w:p w14:paraId="31DAB8B5" w14:textId="77777777" w:rsidR="00F7470D" w:rsidRDefault="00F7470D" w:rsidP="0025588A">
      <w:pPr>
        <w:rPr>
          <w:lang w:val="de-DE"/>
        </w:rPr>
      </w:pPr>
    </w:p>
    <w:p w14:paraId="2EECD6FD" w14:textId="77777777" w:rsidR="00206F4E" w:rsidRDefault="00206F4E" w:rsidP="00C76E94">
      <w:pPr>
        <w:rPr>
          <w:rFonts w:ascii="Franklin Gothic Book" w:hAnsi="Franklin Gothic Book" w:cs="Calibri"/>
          <w:szCs w:val="20"/>
        </w:rPr>
      </w:pPr>
    </w:p>
    <w:p w14:paraId="4F007C94" w14:textId="77777777"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14:paraId="60B81D58" w14:textId="77777777"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543C265C" w14:textId="77777777" w:rsidTr="00982875">
        <w:tc>
          <w:tcPr>
            <w:tcW w:w="10054" w:type="dxa"/>
            <w:shd w:val="clear" w:color="auto" w:fill="FBD4B4" w:themeFill="accent6" w:themeFillTint="66"/>
          </w:tcPr>
          <w:p w14:paraId="124AA22C"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14:paraId="22986FFD" w14:textId="77777777" w:rsidR="00155127" w:rsidRPr="00562686" w:rsidRDefault="00155127" w:rsidP="00155127">
      <w:pPr>
        <w:autoSpaceDE w:val="0"/>
        <w:autoSpaceDN w:val="0"/>
        <w:adjustRightInd w:val="0"/>
        <w:rPr>
          <w:rFonts w:ascii="Franklin Gothic Book" w:hAnsi="Franklin Gothic Book"/>
          <w:b/>
          <w:szCs w:val="20"/>
        </w:rPr>
      </w:pPr>
    </w:p>
    <w:p w14:paraId="4D0D0B36" w14:textId="77777777" w:rsidR="00E40060" w:rsidRPr="00637C44" w:rsidRDefault="0076631A" w:rsidP="00637C44">
      <w:pPr>
        <w:pStyle w:val="Akapitzlist"/>
        <w:numPr>
          <w:ilvl w:val="0"/>
          <w:numId w:val="28"/>
        </w:numPr>
        <w:spacing w:after="120" w:line="240" w:lineRule="auto"/>
        <w:ind w:left="425" w:hanging="426"/>
        <w:contextualSpacing w:val="0"/>
        <w:jc w:val="both"/>
        <w:rPr>
          <w:rFonts w:ascii="Verdana" w:hAnsi="Verdana" w:cs="Calibri"/>
          <w:b/>
          <w:bCs/>
          <w:sz w:val="18"/>
          <w:szCs w:val="18"/>
        </w:rPr>
      </w:pPr>
      <w:r w:rsidRPr="00CE24C5">
        <w:rPr>
          <w:rFonts w:ascii="Verdana" w:hAnsi="Verdana" w:cs="Calibri"/>
          <w:b/>
          <w:bCs/>
          <w:sz w:val="18"/>
          <w:szCs w:val="18"/>
        </w:rPr>
        <w:t>PRZEDMIOT ZAMÓWIENIA:</w:t>
      </w:r>
    </w:p>
    <w:p w14:paraId="0873E957" w14:textId="77777777" w:rsidR="00C76E94" w:rsidRPr="005D0BC0" w:rsidRDefault="0058245E" w:rsidP="0058245E">
      <w:pPr>
        <w:pStyle w:val="Tekstpodstawowywcity"/>
        <w:numPr>
          <w:ilvl w:val="1"/>
          <w:numId w:val="28"/>
        </w:numPr>
        <w:ind w:left="426" w:hanging="284"/>
        <w:jc w:val="both"/>
        <w:rPr>
          <w:rFonts w:ascii="Franklin Gothic Book" w:hAnsi="Franklin Gothic Book"/>
          <w:color w:val="000000" w:themeColor="text1"/>
          <w:szCs w:val="20"/>
        </w:rPr>
      </w:pPr>
      <w:r>
        <w:rPr>
          <w:rFonts w:ascii="Franklin Gothic Book" w:hAnsi="Franklin Gothic Book"/>
          <w:color w:val="000000" w:themeColor="text1"/>
          <w:szCs w:val="20"/>
        </w:rPr>
        <w:t>Przedmiotem zamówienia jest r</w:t>
      </w:r>
      <w:r w:rsidR="00C76E94" w:rsidRPr="005D0BC0">
        <w:rPr>
          <w:rFonts w:ascii="Franklin Gothic Book" w:hAnsi="Franklin Gothic Book"/>
          <w:color w:val="000000" w:themeColor="text1"/>
          <w:szCs w:val="20"/>
        </w:rPr>
        <w:t xml:space="preserve">emont obwodów wtórnych wyprowadzenia mocy i regulatora napięcia generatora dla bloków energetycznych nr </w:t>
      </w:r>
      <w:r w:rsidR="00C76E94" w:rsidRPr="005D0BC0">
        <w:rPr>
          <w:rFonts w:ascii="Franklin Gothic Book" w:eastAsia="Times" w:hAnsi="Franklin Gothic Book" w:cs="Verdana,Bold"/>
          <w:bCs/>
          <w:color w:val="000000" w:themeColor="text1"/>
          <w:szCs w:val="20"/>
        </w:rPr>
        <w:t>2, 3, 4, 6, 7, 9</w:t>
      </w:r>
      <w:r w:rsidR="00C76E94" w:rsidRPr="005D0BC0">
        <w:rPr>
          <w:rFonts w:ascii="Franklin Gothic Book" w:hAnsi="Franklin Gothic Book"/>
          <w:color w:val="000000" w:themeColor="text1"/>
          <w:szCs w:val="20"/>
        </w:rPr>
        <w:t>.</w:t>
      </w:r>
    </w:p>
    <w:p w14:paraId="61CB7676" w14:textId="77777777" w:rsidR="0058245E" w:rsidRPr="00B53E15" w:rsidRDefault="0058245E" w:rsidP="0058245E">
      <w:pPr>
        <w:pStyle w:val="Tekstpodstawowywcity"/>
        <w:numPr>
          <w:ilvl w:val="1"/>
          <w:numId w:val="28"/>
        </w:numPr>
        <w:ind w:left="426" w:hanging="284"/>
        <w:rPr>
          <w:rFonts w:ascii="Franklin Gothic Book" w:hAnsi="Franklin Gothic Book"/>
          <w:b/>
          <w:color w:val="000000" w:themeColor="text1"/>
          <w:szCs w:val="20"/>
        </w:rPr>
      </w:pPr>
      <w:r w:rsidRPr="00B53E15">
        <w:rPr>
          <w:rFonts w:ascii="Franklin Gothic Book" w:hAnsi="Franklin Gothic Book"/>
          <w:b/>
          <w:color w:val="000000" w:themeColor="text1"/>
          <w:szCs w:val="20"/>
        </w:rPr>
        <w:t>Ogólna charakterystyka urządzeń wyprowadzenia mocy, rozdzielni zasilających i obwodów wtórnych bloku energetycznego</w:t>
      </w:r>
    </w:p>
    <w:p w14:paraId="558C6E20" w14:textId="77777777" w:rsidR="00FD40F5" w:rsidRPr="00373A6F" w:rsidRDefault="00FD40F5" w:rsidP="0058245E">
      <w:pPr>
        <w:pStyle w:val="Akapitzlist"/>
        <w:numPr>
          <w:ilvl w:val="1"/>
          <w:numId w:val="10"/>
        </w:numPr>
        <w:spacing w:after="120"/>
        <w:jc w:val="both"/>
        <w:rPr>
          <w:rFonts w:ascii="Franklin Gothic Book" w:hAnsi="Franklin Gothic Book" w:cs="Calibri"/>
          <w:color w:val="000000"/>
          <w:sz w:val="20"/>
          <w:szCs w:val="20"/>
        </w:rPr>
      </w:pPr>
      <w:r w:rsidRPr="00373A6F">
        <w:rPr>
          <w:rFonts w:ascii="Franklin Gothic Book" w:hAnsi="Franklin Gothic Book" w:cs="Calibri"/>
          <w:color w:val="000000"/>
          <w:sz w:val="20"/>
          <w:szCs w:val="20"/>
        </w:rPr>
        <w:t>Charakterystyka bloków energetycznych</w:t>
      </w:r>
    </w:p>
    <w:p w14:paraId="076992A0" w14:textId="77777777" w:rsidR="00FD40F5" w:rsidRPr="00780E8F" w:rsidRDefault="00FD40F5" w:rsidP="00FD40F5">
      <w:pPr>
        <w:ind w:firstLine="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Blok</w:t>
      </w:r>
      <w:r>
        <w:rPr>
          <w:rFonts w:ascii="Franklin Gothic Book" w:eastAsia="Calibri" w:hAnsi="Franklin Gothic Book" w:cs="Calibri"/>
          <w:color w:val="000000"/>
          <w:szCs w:val="20"/>
          <w:lang w:eastAsia="en-US"/>
        </w:rPr>
        <w:t>i energetyczne o mocy czynnej 225</w:t>
      </w:r>
      <w:r w:rsidRPr="00780E8F">
        <w:rPr>
          <w:rFonts w:ascii="Franklin Gothic Book" w:eastAsia="Calibri" w:hAnsi="Franklin Gothic Book" w:cs="Calibri"/>
          <w:color w:val="000000"/>
          <w:szCs w:val="20"/>
          <w:lang w:eastAsia="en-US"/>
        </w:rPr>
        <w:t>-242MW:</w:t>
      </w:r>
    </w:p>
    <w:p w14:paraId="782AC529" w14:textId="77777777" w:rsidR="00FD40F5" w:rsidRPr="00780E8F" w:rsidRDefault="00FD40F5" w:rsidP="00FD40F5">
      <w:pPr>
        <w:pStyle w:val="Akapitzlist"/>
        <w:numPr>
          <w:ilvl w:val="0"/>
          <w:numId w:val="62"/>
        </w:numPr>
        <w:rPr>
          <w:rFonts w:ascii="Franklin Gothic Book" w:hAnsi="Franklin Gothic Book" w:cs="Calibri"/>
          <w:color w:val="000000"/>
          <w:sz w:val="20"/>
          <w:szCs w:val="20"/>
        </w:rPr>
      </w:pPr>
      <w:r w:rsidRPr="00780E8F">
        <w:rPr>
          <w:rFonts w:ascii="Franklin Gothic Book" w:hAnsi="Franklin Gothic Book" w:cs="Calibri"/>
          <w:color w:val="000000"/>
          <w:sz w:val="20"/>
          <w:szCs w:val="20"/>
        </w:rPr>
        <w:t>Kocioł parowy z urządzeniami pomocniczymi</w:t>
      </w:r>
    </w:p>
    <w:p w14:paraId="1BDAA936" w14:textId="77777777" w:rsidR="00FD40F5" w:rsidRPr="00780E8F" w:rsidRDefault="00FD40F5" w:rsidP="00FD40F5">
      <w:pPr>
        <w:pStyle w:val="Akapitzlist"/>
        <w:numPr>
          <w:ilvl w:val="0"/>
          <w:numId w:val="62"/>
        </w:numPr>
        <w:rPr>
          <w:rFonts w:ascii="Franklin Gothic Book" w:hAnsi="Franklin Gothic Book" w:cs="Calibri"/>
          <w:color w:val="000000"/>
          <w:sz w:val="20"/>
          <w:szCs w:val="20"/>
        </w:rPr>
      </w:pPr>
      <w:r w:rsidRPr="00780E8F">
        <w:rPr>
          <w:rFonts w:ascii="Franklin Gothic Book" w:hAnsi="Franklin Gothic Book" w:cs="Calibri"/>
          <w:color w:val="000000"/>
          <w:sz w:val="20"/>
          <w:szCs w:val="20"/>
        </w:rPr>
        <w:t>Turbina parowa z układem urządzeń pomocniczych</w:t>
      </w:r>
    </w:p>
    <w:p w14:paraId="2E9A4513" w14:textId="77777777" w:rsidR="00FD40F5" w:rsidRPr="00780E8F" w:rsidRDefault="00FD40F5" w:rsidP="00FD40F5">
      <w:pPr>
        <w:pStyle w:val="Akapitzlist"/>
        <w:numPr>
          <w:ilvl w:val="0"/>
          <w:numId w:val="62"/>
        </w:numPr>
        <w:rPr>
          <w:rFonts w:ascii="Franklin Gothic Book" w:hAnsi="Franklin Gothic Book" w:cs="Calibri"/>
          <w:color w:val="000000"/>
          <w:sz w:val="20"/>
          <w:szCs w:val="20"/>
        </w:rPr>
      </w:pPr>
      <w:r w:rsidRPr="00780E8F">
        <w:rPr>
          <w:rFonts w:ascii="Franklin Gothic Book" w:hAnsi="Franklin Gothic Book" w:cs="Calibri"/>
          <w:color w:val="000000"/>
          <w:sz w:val="20"/>
          <w:szCs w:val="20"/>
        </w:rPr>
        <w:t>Generator synchroniczny 15,75kV z wyłącznikiem HEK-3 i układem urządzeń pomocniczych</w:t>
      </w:r>
    </w:p>
    <w:p w14:paraId="6F58B62D" w14:textId="77777777" w:rsidR="00FD40F5" w:rsidRPr="00780E8F" w:rsidRDefault="00FD40F5" w:rsidP="00FD40F5">
      <w:pPr>
        <w:pStyle w:val="Akapitzlist"/>
        <w:numPr>
          <w:ilvl w:val="0"/>
          <w:numId w:val="62"/>
        </w:numPr>
        <w:rPr>
          <w:rFonts w:ascii="Franklin Gothic Book" w:hAnsi="Franklin Gothic Book" w:cs="Calibri"/>
          <w:color w:val="000000"/>
          <w:sz w:val="20"/>
          <w:szCs w:val="20"/>
        </w:rPr>
      </w:pPr>
      <w:r w:rsidRPr="00780E8F">
        <w:rPr>
          <w:rFonts w:ascii="Franklin Gothic Book" w:hAnsi="Franklin Gothic Book" w:cs="Calibri"/>
          <w:color w:val="000000"/>
          <w:sz w:val="20"/>
          <w:szCs w:val="20"/>
        </w:rPr>
        <w:t>Transformator blokowy z układem wyprowadzenia mocy 15/110/220/400kV</w:t>
      </w:r>
    </w:p>
    <w:p w14:paraId="3951D91B" w14:textId="77777777" w:rsidR="00FD40F5" w:rsidRPr="00780E8F" w:rsidRDefault="00FD40F5" w:rsidP="00FD40F5">
      <w:pPr>
        <w:pStyle w:val="Akapitzlist"/>
        <w:numPr>
          <w:ilvl w:val="0"/>
          <w:numId w:val="62"/>
        </w:numPr>
        <w:spacing w:after="120" w:line="240" w:lineRule="auto"/>
        <w:contextualSpacing w:val="0"/>
        <w:rPr>
          <w:rFonts w:ascii="Franklin Gothic Book" w:hAnsi="Franklin Gothic Book" w:cs="Calibri"/>
          <w:color w:val="000000"/>
          <w:sz w:val="20"/>
          <w:szCs w:val="20"/>
        </w:rPr>
      </w:pPr>
      <w:r w:rsidRPr="00780E8F">
        <w:rPr>
          <w:rFonts w:ascii="Franklin Gothic Book" w:hAnsi="Franklin Gothic Book" w:cs="Calibri"/>
          <w:color w:val="000000"/>
          <w:sz w:val="20"/>
          <w:szCs w:val="20"/>
        </w:rPr>
        <w:t>Transformatory potrzeb własnych 15/6/6kV z rozdzielniami blokowymi AC i DC (rozdzielnie na poziomie napięcia: 6kVAC, 0,4kVAC, 230VDC, 24VDC)</w:t>
      </w:r>
    </w:p>
    <w:p w14:paraId="1402A4EC" w14:textId="77777777" w:rsidR="00FD40F5" w:rsidRDefault="00FD40F5" w:rsidP="00FD40F5">
      <w:pPr>
        <w:pStyle w:val="Akapitzlist"/>
        <w:numPr>
          <w:ilvl w:val="0"/>
          <w:numId w:val="62"/>
        </w:numPr>
        <w:spacing w:after="120" w:line="240" w:lineRule="auto"/>
        <w:contextualSpacing w:val="0"/>
        <w:rPr>
          <w:rFonts w:ascii="Franklin Gothic Book" w:hAnsi="Franklin Gothic Book" w:cs="Calibri"/>
          <w:color w:val="000000"/>
          <w:sz w:val="20"/>
          <w:szCs w:val="20"/>
        </w:rPr>
      </w:pPr>
      <w:r w:rsidRPr="00780E8F">
        <w:rPr>
          <w:rFonts w:ascii="Franklin Gothic Book" w:hAnsi="Franklin Gothic Book" w:cs="Calibri"/>
          <w:color w:val="000000"/>
          <w:sz w:val="20"/>
          <w:szCs w:val="20"/>
        </w:rPr>
        <w:t>Układy pomocnicze</w:t>
      </w:r>
    </w:p>
    <w:p w14:paraId="447DA97B" w14:textId="77777777" w:rsidR="00FD40F5" w:rsidRPr="00780E8F" w:rsidRDefault="00FD40F5" w:rsidP="00FD40F5">
      <w:pPr>
        <w:pStyle w:val="Akapitzlist"/>
        <w:spacing w:after="0" w:line="240" w:lineRule="auto"/>
        <w:ind w:left="1077"/>
        <w:contextualSpacing w:val="0"/>
        <w:rPr>
          <w:rFonts w:ascii="Franklin Gothic Book" w:hAnsi="Franklin Gothic Book" w:cs="Calibri"/>
          <w:color w:val="000000"/>
          <w:sz w:val="20"/>
          <w:szCs w:val="20"/>
        </w:rPr>
      </w:pPr>
    </w:p>
    <w:p w14:paraId="23DBB2EB" w14:textId="77777777" w:rsidR="00FD40F5" w:rsidRPr="003C0A4F" w:rsidRDefault="00FD40F5" w:rsidP="0058245E">
      <w:pPr>
        <w:pStyle w:val="Akapitzlist"/>
        <w:numPr>
          <w:ilvl w:val="1"/>
          <w:numId w:val="10"/>
        </w:numPr>
        <w:spacing w:after="120" w:line="240" w:lineRule="auto"/>
        <w:ind w:left="426" w:hanging="142"/>
        <w:contextualSpacing w:val="0"/>
        <w:jc w:val="both"/>
        <w:rPr>
          <w:rFonts w:ascii="Franklin Gothic Book" w:hAnsi="Franklin Gothic Book" w:cs="Calibri"/>
          <w:color w:val="000000"/>
          <w:sz w:val="20"/>
          <w:szCs w:val="20"/>
        </w:rPr>
      </w:pPr>
      <w:r w:rsidRPr="003C0A4F">
        <w:rPr>
          <w:rFonts w:ascii="Franklin Gothic Book" w:hAnsi="Franklin Gothic Book" w:cs="Calibri"/>
          <w:color w:val="000000"/>
          <w:sz w:val="20"/>
          <w:szCs w:val="20"/>
        </w:rPr>
        <w:t>Charakterystyka układów wyprowadzenia mocy bloków</w:t>
      </w:r>
    </w:p>
    <w:p w14:paraId="3E6BB60A" w14:textId="77777777" w:rsidR="00FD40F5" w:rsidRPr="00780E8F" w:rsidRDefault="00FD40F5" w:rsidP="00FD40F5">
      <w:pPr>
        <w:spacing w:after="120"/>
        <w:ind w:firstLine="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Wyprowadzenie mocy bloków 242MW:</w:t>
      </w:r>
    </w:p>
    <w:p w14:paraId="45338136" w14:textId="77777777" w:rsidR="00FD40F5" w:rsidRPr="00780E8F" w:rsidRDefault="00FD40F5" w:rsidP="00FD40F5">
      <w:pPr>
        <w:spacing w:after="120"/>
        <w:ind w:left="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 xml:space="preserve">Generatory typu TWW 240, wyłącznik generatorowy typu HEK-3, szynoprzewody z układem przekładników prądowych i napięciowych, transformator blokowy TOBNRLa290000 (z przełącznikami zaczepów dla bloków 2,3,6,7), transformator zaczepowy 3-uzwojeniowy 25MVA (z przełącznikiem zaczepów i regulatorem RNTM - IEN), przedpole WN (110/220/400kV, bloki 5-6 i 7-9 pracują w układzie duobloku na linie 400kV) z łącznikami (wyłącznik GL316, odłącznik SPOLT, uziemnik STB) i przekładnikami (SVAS), wyłącznik blokowy w stacji WN – połączony w układzie automatyki z elektrownią przez system telezabezpieczeń (SWT-3000 i DM4) i kable sygnalizacyjne do napięć synchronizacyjnych. </w:t>
      </w:r>
    </w:p>
    <w:p w14:paraId="63F0DDD1" w14:textId="77777777" w:rsidR="00FD40F5" w:rsidRPr="00780E8F" w:rsidRDefault="00FD40F5" w:rsidP="00FD40F5">
      <w:pPr>
        <w:spacing w:after="120"/>
        <w:ind w:left="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 xml:space="preserve">Układ wzbudzenia: na blokach nr 1-3 i 5-9 elektromaszynowy, na bloku nr 4 statyczny (prostowniki, wyłączniki AGP, układ odwzbudzania i przepięciowy). Regulatory napięcia cyfrowe ETEF200C (Energotest) w układach elektromaszynowych i WGSY38 (IEN) w układzie statycznym, współpracujące z układem ARNE (IEN). </w:t>
      </w:r>
    </w:p>
    <w:p w14:paraId="2A7A75AA" w14:textId="77777777" w:rsidR="00FD40F5" w:rsidRPr="00780E8F" w:rsidRDefault="00FD40F5" w:rsidP="00FD40F5">
      <w:pPr>
        <w:spacing w:after="120"/>
        <w:ind w:left="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Układy zabezpieczeń bloku oparte o cyfrowe układy CZAZGTAiB (ZEG Energetyka, iZAZ) oraz przekaźniki SIEMENS. Połączenia ze stacją WN realizowane przez światłowodowy system telezabezpieczeń SIEMENS i kable sygnalizacyjne. Układy zabezpieczeń połączone z koncentratorami Eukaliptus.</w:t>
      </w:r>
    </w:p>
    <w:p w14:paraId="3700D353" w14:textId="77777777" w:rsidR="00FD40F5" w:rsidRPr="00780E8F" w:rsidRDefault="00FD40F5" w:rsidP="00FD40F5">
      <w:pPr>
        <w:spacing w:after="120"/>
        <w:ind w:firstLine="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 xml:space="preserve">Synchronizatory typu SM-06 (Kared) realizują synchronizację na wyłączniku generatorowym i blokowym. </w:t>
      </w:r>
    </w:p>
    <w:p w14:paraId="35B7E574" w14:textId="77777777" w:rsidR="00FD40F5" w:rsidRPr="00780E8F" w:rsidRDefault="00FD40F5" w:rsidP="00FD40F5">
      <w:pPr>
        <w:spacing w:after="120"/>
        <w:ind w:firstLine="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Sterowanie i nadzór układów przez system DCS Ovation (Emerson).</w:t>
      </w:r>
    </w:p>
    <w:p w14:paraId="6AEA65DC" w14:textId="77777777" w:rsidR="00FD40F5" w:rsidRPr="00780E8F" w:rsidRDefault="00FD40F5" w:rsidP="00FD40F5">
      <w:pPr>
        <w:spacing w:after="120"/>
        <w:ind w:left="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Pomiary elektryczne realizowane przez przetworniki (m.in. typu: P10, PP, PB, P11Z, XLWV342, PPP730, P33B, P43, PF7, IM-1T).</w:t>
      </w:r>
    </w:p>
    <w:p w14:paraId="3D529724" w14:textId="77777777" w:rsidR="00FD40F5" w:rsidRPr="00780E8F" w:rsidRDefault="00FD40F5" w:rsidP="00FD40F5">
      <w:pPr>
        <w:spacing w:after="120"/>
        <w:ind w:firstLine="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Pomiary energii brutto i netto oparte na układach Landis (stojaki NZ i szafy FQ) i systemie Converge.</w:t>
      </w:r>
    </w:p>
    <w:p w14:paraId="247D2169" w14:textId="77777777" w:rsidR="00FD40F5" w:rsidRPr="0058245E" w:rsidRDefault="00FD40F5" w:rsidP="0058245E">
      <w:pPr>
        <w:spacing w:after="120"/>
        <w:ind w:firstLine="36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Szczegóły w dokumentacji technicznej.</w:t>
      </w:r>
    </w:p>
    <w:p w14:paraId="6F77911C" w14:textId="77777777" w:rsidR="00FD40F5" w:rsidRDefault="00FD40F5" w:rsidP="0058245E">
      <w:pPr>
        <w:pStyle w:val="Akapitzlist"/>
        <w:numPr>
          <w:ilvl w:val="1"/>
          <w:numId w:val="10"/>
        </w:numPr>
        <w:spacing w:after="120" w:line="240" w:lineRule="auto"/>
        <w:ind w:left="426" w:hanging="142"/>
        <w:contextualSpacing w:val="0"/>
        <w:jc w:val="both"/>
        <w:rPr>
          <w:rFonts w:ascii="Franklin Gothic Book" w:hAnsi="Franklin Gothic Book" w:cs="Calibri"/>
          <w:color w:val="000000"/>
          <w:sz w:val="20"/>
          <w:szCs w:val="20"/>
        </w:rPr>
      </w:pPr>
      <w:r w:rsidRPr="00780E8F">
        <w:rPr>
          <w:rFonts w:ascii="Franklin Gothic Book" w:hAnsi="Franklin Gothic Book" w:cs="Calibri"/>
          <w:color w:val="000000"/>
          <w:sz w:val="20"/>
          <w:szCs w:val="20"/>
        </w:rPr>
        <w:t>Rozdzielnie potrzeb własnych na poziomie napięć 6kV i 0,4kV AC oraz 24V i 230V DC</w:t>
      </w:r>
    </w:p>
    <w:p w14:paraId="5906C273" w14:textId="77777777" w:rsidR="00FD40F5" w:rsidRPr="00780E8F" w:rsidRDefault="00FD40F5" w:rsidP="0058245E">
      <w:pPr>
        <w:pStyle w:val="Akapitzlist"/>
        <w:numPr>
          <w:ilvl w:val="2"/>
          <w:numId w:val="10"/>
        </w:numPr>
        <w:spacing w:after="120" w:line="240" w:lineRule="auto"/>
        <w:ind w:left="1134" w:hanging="425"/>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 xml:space="preserve"> C</w:t>
      </w:r>
      <w:r w:rsidRPr="00780E8F">
        <w:rPr>
          <w:rFonts w:ascii="Franklin Gothic Book" w:hAnsi="Franklin Gothic Book" w:cs="Calibri"/>
          <w:color w:val="000000"/>
          <w:sz w:val="20"/>
          <w:szCs w:val="20"/>
        </w:rPr>
        <w:t>harakterystyka rozdzielni 6kV</w:t>
      </w:r>
      <w:r>
        <w:rPr>
          <w:rFonts w:ascii="Arial" w:hAnsi="Arial" w:cs="Arial"/>
          <w:szCs w:val="20"/>
        </w:rPr>
        <w:t xml:space="preserve"> </w:t>
      </w:r>
    </w:p>
    <w:p w14:paraId="735EA98A" w14:textId="77777777" w:rsidR="00FD40F5" w:rsidRDefault="00FD40F5" w:rsidP="00FD40F5">
      <w:pPr>
        <w:spacing w:after="120"/>
        <w:ind w:left="360"/>
        <w:jc w:val="both"/>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Rozdzielnie blokowe 6kV zasilają silniki napędów i transformatory potrzeb własnych bloków oraz pola liniowe instalacji odsiarczania. Są to rozdzielnie jednosystemowe, szafowe, montowane z pól rozdzielczych typu: PREM-14S lub D-12P. Typy rozdzielni 6kV, ich nazwy, ilości pól, typy zastosowanych wyłączników zestawiono w poniższej tabeli.</w:t>
      </w:r>
    </w:p>
    <w:p w14:paraId="119B0554" w14:textId="77777777" w:rsidR="00FD40F5" w:rsidRPr="00780E8F" w:rsidRDefault="00FD40F5" w:rsidP="00FD40F5">
      <w:pPr>
        <w:ind w:left="360"/>
        <w:jc w:val="both"/>
        <w:rPr>
          <w:rFonts w:ascii="Franklin Gothic Book" w:eastAsia="Calibri" w:hAnsi="Franklin Gothic Book" w:cs="Calibri"/>
          <w:color w:val="000000"/>
          <w:szCs w:val="20"/>
          <w:lang w:eastAsia="en-US"/>
        </w:rPr>
      </w:pPr>
    </w:p>
    <w:tbl>
      <w:tblPr>
        <w:tblW w:w="9103" w:type="dxa"/>
        <w:tblInd w:w="557" w:type="dxa"/>
        <w:tblCellMar>
          <w:left w:w="0" w:type="dxa"/>
          <w:right w:w="0" w:type="dxa"/>
        </w:tblCellMar>
        <w:tblLook w:val="04A0" w:firstRow="1" w:lastRow="0" w:firstColumn="1" w:lastColumn="0" w:noHBand="0" w:noVBand="1"/>
      </w:tblPr>
      <w:tblGrid>
        <w:gridCol w:w="391"/>
        <w:gridCol w:w="1331"/>
        <w:gridCol w:w="1424"/>
        <w:gridCol w:w="1370"/>
        <w:gridCol w:w="1215"/>
        <w:gridCol w:w="3372"/>
      </w:tblGrid>
      <w:tr w:rsidR="00FD40F5" w:rsidRPr="00373A6F" w14:paraId="37B12B17" w14:textId="77777777" w:rsidTr="007F20BA">
        <w:trPr>
          <w:trHeight w:val="580"/>
          <w:tblHeader/>
        </w:trPr>
        <w:tc>
          <w:tcPr>
            <w:tcW w:w="391" w:type="dxa"/>
            <w:tcBorders>
              <w:top w:val="single" w:sz="8"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14:paraId="0328141A" w14:textId="77777777" w:rsidR="00FD40F5" w:rsidRPr="00373A6F" w:rsidRDefault="00FD40F5" w:rsidP="007F20BA">
            <w:pPr>
              <w:spacing w:before="120"/>
              <w:jc w:val="center"/>
              <w:rPr>
                <w:rFonts w:ascii="Franklin Gothic Book" w:eastAsia="Calibri" w:hAnsi="Franklin Gothic Book" w:cs="Calibri"/>
                <w:b/>
                <w:color w:val="000000"/>
                <w:sz w:val="18"/>
                <w:szCs w:val="18"/>
                <w:lang w:eastAsia="en-US"/>
              </w:rPr>
            </w:pPr>
            <w:r w:rsidRPr="00373A6F">
              <w:rPr>
                <w:rFonts w:ascii="Franklin Gothic Book" w:eastAsia="Calibri" w:hAnsi="Franklin Gothic Book" w:cs="Calibri"/>
                <w:b/>
                <w:color w:val="000000"/>
                <w:sz w:val="18"/>
                <w:szCs w:val="18"/>
                <w:lang w:eastAsia="en-US"/>
              </w:rPr>
              <w:lastRenderedPageBreak/>
              <w:t>Lp.</w:t>
            </w:r>
          </w:p>
        </w:tc>
        <w:tc>
          <w:tcPr>
            <w:tcW w:w="1331"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tcPr>
          <w:p w14:paraId="3397DFD8" w14:textId="77777777" w:rsidR="00FD40F5" w:rsidRPr="00373A6F" w:rsidRDefault="00FD40F5" w:rsidP="007F20BA">
            <w:pPr>
              <w:spacing w:before="120"/>
              <w:jc w:val="center"/>
              <w:rPr>
                <w:rFonts w:ascii="Franklin Gothic Book" w:eastAsia="Calibri" w:hAnsi="Franklin Gothic Book" w:cs="Calibri"/>
                <w:b/>
                <w:color w:val="000000"/>
                <w:sz w:val="18"/>
                <w:szCs w:val="18"/>
                <w:lang w:eastAsia="en-US"/>
              </w:rPr>
            </w:pPr>
            <w:r w:rsidRPr="00373A6F">
              <w:rPr>
                <w:rFonts w:ascii="Franklin Gothic Book" w:eastAsia="Calibri" w:hAnsi="Franklin Gothic Book" w:cs="Calibri"/>
                <w:b/>
                <w:color w:val="000000"/>
                <w:sz w:val="18"/>
                <w:szCs w:val="18"/>
                <w:lang w:eastAsia="en-US"/>
              </w:rPr>
              <w:t>Nazwa rozdzielni 6kV</w:t>
            </w:r>
          </w:p>
        </w:tc>
        <w:tc>
          <w:tcPr>
            <w:tcW w:w="1424"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tcPr>
          <w:p w14:paraId="6473365D" w14:textId="77777777" w:rsidR="00FD40F5" w:rsidRPr="00373A6F" w:rsidRDefault="00FD40F5" w:rsidP="007F20BA">
            <w:pPr>
              <w:spacing w:before="120"/>
              <w:jc w:val="center"/>
              <w:rPr>
                <w:rFonts w:ascii="Franklin Gothic Book" w:eastAsia="Calibri" w:hAnsi="Franklin Gothic Book" w:cs="Calibri"/>
                <w:b/>
                <w:color w:val="000000"/>
                <w:sz w:val="18"/>
                <w:szCs w:val="18"/>
                <w:lang w:eastAsia="en-US"/>
              </w:rPr>
            </w:pPr>
            <w:r w:rsidRPr="00373A6F">
              <w:rPr>
                <w:rFonts w:ascii="Franklin Gothic Book" w:eastAsia="Calibri" w:hAnsi="Franklin Gothic Book" w:cs="Calibri"/>
                <w:b/>
                <w:color w:val="000000"/>
                <w:sz w:val="18"/>
                <w:szCs w:val="18"/>
                <w:lang w:eastAsia="en-US"/>
              </w:rPr>
              <w:t>Typ rozdzielni</w:t>
            </w:r>
          </w:p>
        </w:tc>
        <w:tc>
          <w:tcPr>
            <w:tcW w:w="1370" w:type="dxa"/>
            <w:tcBorders>
              <w:top w:val="single" w:sz="8" w:space="0" w:color="auto"/>
              <w:left w:val="nil"/>
              <w:bottom w:val="single" w:sz="8" w:space="0" w:color="auto"/>
              <w:right w:val="single" w:sz="8" w:space="0" w:color="auto"/>
            </w:tcBorders>
            <w:tcMar>
              <w:top w:w="28" w:type="dxa"/>
              <w:left w:w="28" w:type="dxa"/>
              <w:bottom w:w="28" w:type="dxa"/>
              <w:right w:w="28" w:type="dxa"/>
            </w:tcMar>
            <w:vAlign w:val="center"/>
          </w:tcPr>
          <w:p w14:paraId="32F976E9" w14:textId="77777777" w:rsidR="00FD40F5" w:rsidRPr="00373A6F" w:rsidRDefault="00FD40F5" w:rsidP="007F20BA">
            <w:pPr>
              <w:spacing w:before="120"/>
              <w:jc w:val="center"/>
              <w:rPr>
                <w:rFonts w:ascii="Franklin Gothic Book" w:eastAsia="Calibri" w:hAnsi="Franklin Gothic Book" w:cs="Calibri"/>
                <w:b/>
                <w:color w:val="000000"/>
                <w:sz w:val="18"/>
                <w:szCs w:val="18"/>
                <w:lang w:eastAsia="en-US"/>
              </w:rPr>
            </w:pPr>
            <w:r w:rsidRPr="00373A6F">
              <w:rPr>
                <w:rFonts w:ascii="Franklin Gothic Book" w:eastAsia="Calibri" w:hAnsi="Franklin Gothic Book" w:cs="Calibri"/>
                <w:b/>
                <w:color w:val="000000"/>
                <w:sz w:val="18"/>
                <w:szCs w:val="18"/>
                <w:lang w:eastAsia="en-US"/>
              </w:rPr>
              <w:t>Typ wyłącznika</w:t>
            </w:r>
          </w:p>
        </w:tc>
        <w:tc>
          <w:tcPr>
            <w:tcW w:w="1215" w:type="dxa"/>
            <w:tcBorders>
              <w:top w:val="single" w:sz="8" w:space="0" w:color="auto"/>
              <w:left w:val="nil"/>
              <w:bottom w:val="single" w:sz="8" w:space="0" w:color="auto"/>
              <w:right w:val="single" w:sz="4" w:space="0" w:color="auto"/>
            </w:tcBorders>
          </w:tcPr>
          <w:p w14:paraId="27539C6B" w14:textId="77777777" w:rsidR="00FD40F5" w:rsidRPr="00373A6F" w:rsidRDefault="00FD40F5" w:rsidP="007F20BA">
            <w:pPr>
              <w:spacing w:before="120"/>
              <w:jc w:val="center"/>
              <w:rPr>
                <w:rFonts w:ascii="Franklin Gothic Book" w:eastAsia="Calibri" w:hAnsi="Franklin Gothic Book" w:cs="Calibri"/>
                <w:b/>
                <w:color w:val="000000"/>
                <w:sz w:val="18"/>
                <w:szCs w:val="18"/>
                <w:lang w:eastAsia="en-US"/>
              </w:rPr>
            </w:pPr>
            <w:r w:rsidRPr="00373A6F">
              <w:rPr>
                <w:rFonts w:ascii="Franklin Gothic Book" w:eastAsia="Calibri" w:hAnsi="Franklin Gothic Book" w:cs="Calibri"/>
                <w:b/>
                <w:color w:val="000000"/>
                <w:sz w:val="18"/>
                <w:szCs w:val="18"/>
                <w:lang w:eastAsia="en-US"/>
              </w:rPr>
              <w:t>Ilość pól</w:t>
            </w:r>
          </w:p>
        </w:tc>
        <w:tc>
          <w:tcPr>
            <w:tcW w:w="3372" w:type="dxa"/>
            <w:tcBorders>
              <w:top w:val="single" w:sz="8" w:space="0" w:color="auto"/>
              <w:left w:val="single" w:sz="4" w:space="0" w:color="auto"/>
              <w:bottom w:val="single" w:sz="8" w:space="0" w:color="auto"/>
              <w:right w:val="single" w:sz="8" w:space="0" w:color="auto"/>
            </w:tcBorders>
            <w:tcMar>
              <w:top w:w="28" w:type="dxa"/>
              <w:left w:w="28" w:type="dxa"/>
              <w:bottom w:w="28" w:type="dxa"/>
              <w:right w:w="28" w:type="dxa"/>
            </w:tcMar>
            <w:vAlign w:val="center"/>
          </w:tcPr>
          <w:p w14:paraId="4DA46B32" w14:textId="77777777" w:rsidR="00FD40F5" w:rsidRPr="00373A6F" w:rsidRDefault="00FD40F5" w:rsidP="007F20BA">
            <w:pPr>
              <w:spacing w:before="120"/>
              <w:jc w:val="center"/>
              <w:rPr>
                <w:rFonts w:ascii="Franklin Gothic Book" w:eastAsia="Calibri" w:hAnsi="Franklin Gothic Book" w:cs="Calibri"/>
                <w:b/>
                <w:color w:val="000000"/>
                <w:sz w:val="18"/>
                <w:szCs w:val="18"/>
                <w:lang w:eastAsia="en-US"/>
              </w:rPr>
            </w:pPr>
            <w:r w:rsidRPr="00373A6F">
              <w:rPr>
                <w:rFonts w:ascii="Franklin Gothic Book" w:eastAsia="Calibri" w:hAnsi="Franklin Gothic Book" w:cs="Calibri"/>
                <w:b/>
                <w:color w:val="000000"/>
                <w:sz w:val="18"/>
                <w:szCs w:val="18"/>
                <w:lang w:eastAsia="en-US"/>
              </w:rPr>
              <w:t>Rodzaje pól</w:t>
            </w:r>
          </w:p>
        </w:tc>
      </w:tr>
      <w:tr w:rsidR="00FD40F5" w:rsidRPr="00373A6F" w14:paraId="2982E8EB" w14:textId="77777777" w:rsidTr="007F20BA">
        <w:trPr>
          <w:trHeight w:val="368"/>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14:paraId="22CEE79A"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1</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14:paraId="7697B50A"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P1AB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14:paraId="35094661"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PREM-14S</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14:paraId="3FDDD9EB"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VD4</w:t>
            </w:r>
          </w:p>
        </w:tc>
        <w:tc>
          <w:tcPr>
            <w:tcW w:w="1215" w:type="dxa"/>
            <w:tcBorders>
              <w:top w:val="nil"/>
              <w:left w:val="nil"/>
              <w:bottom w:val="single" w:sz="8" w:space="0" w:color="auto"/>
              <w:right w:val="single" w:sz="4" w:space="0" w:color="auto"/>
            </w:tcBorders>
          </w:tcPr>
          <w:p w14:paraId="3CFDEEAD"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46</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vAlign w:val="center"/>
          </w:tcPr>
          <w:p w14:paraId="74BA48AC"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Pola zasilające z odcinaczami, transformatorowe, pomiarowe, silnikowe.</w:t>
            </w:r>
          </w:p>
        </w:tc>
      </w:tr>
      <w:tr w:rsidR="00FD40F5" w:rsidRPr="00373A6F" w14:paraId="1714DF47" w14:textId="77777777" w:rsidTr="007F20BA">
        <w:trPr>
          <w:trHeight w:val="507"/>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14:paraId="1E2E51B8"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2</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14:paraId="7201CB38"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P2AB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14:paraId="49DE1935"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D-12P</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14:paraId="6879D573"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VD4</w:t>
            </w:r>
          </w:p>
        </w:tc>
        <w:tc>
          <w:tcPr>
            <w:tcW w:w="1215" w:type="dxa"/>
            <w:tcBorders>
              <w:top w:val="nil"/>
              <w:left w:val="nil"/>
              <w:bottom w:val="single" w:sz="8" w:space="0" w:color="auto"/>
              <w:right w:val="single" w:sz="4" w:space="0" w:color="auto"/>
            </w:tcBorders>
          </w:tcPr>
          <w:p w14:paraId="24FE9CC2"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40</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vAlign w:val="center"/>
          </w:tcPr>
          <w:p w14:paraId="56D07B3E"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Pola zasilające, transformatorowe, pomiarowe, silnikowe.</w:t>
            </w:r>
          </w:p>
        </w:tc>
      </w:tr>
      <w:tr w:rsidR="00FD40F5" w:rsidRPr="00373A6F" w14:paraId="5E1B9DCF" w14:textId="77777777" w:rsidTr="007F20BA">
        <w:trPr>
          <w:trHeight w:val="501"/>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14:paraId="16C673E6"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3</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14:paraId="5658EE82"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P3AB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14:paraId="2CC2D4A8"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PREM-14S</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14:paraId="49650C4B"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VD4</w:t>
            </w:r>
          </w:p>
        </w:tc>
        <w:tc>
          <w:tcPr>
            <w:tcW w:w="1215" w:type="dxa"/>
            <w:tcBorders>
              <w:top w:val="nil"/>
              <w:left w:val="nil"/>
              <w:bottom w:val="single" w:sz="8" w:space="0" w:color="auto"/>
              <w:right w:val="single" w:sz="4" w:space="0" w:color="auto"/>
            </w:tcBorders>
          </w:tcPr>
          <w:p w14:paraId="44957C3A"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46</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vAlign w:val="center"/>
          </w:tcPr>
          <w:p w14:paraId="35CB94E3"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Pola zasilające z odcinaczami, transformatorowe, liniowe, pomiarowe, silnikowe.</w:t>
            </w:r>
          </w:p>
        </w:tc>
      </w:tr>
      <w:tr w:rsidR="00FD40F5" w:rsidRPr="00373A6F" w14:paraId="14E47276" w14:textId="77777777" w:rsidTr="007F20BA">
        <w:trPr>
          <w:trHeight w:val="556"/>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14:paraId="6481E3C4"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4</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14:paraId="660BC0AD"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P4AB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14:paraId="6BEB8AF5"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D-12P</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14:paraId="463EB83D"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VD4</w:t>
            </w:r>
          </w:p>
        </w:tc>
        <w:tc>
          <w:tcPr>
            <w:tcW w:w="1215" w:type="dxa"/>
            <w:tcBorders>
              <w:top w:val="nil"/>
              <w:left w:val="nil"/>
              <w:bottom w:val="single" w:sz="8" w:space="0" w:color="auto"/>
              <w:right w:val="single" w:sz="4" w:space="0" w:color="auto"/>
            </w:tcBorders>
          </w:tcPr>
          <w:p w14:paraId="6F2ED0E7"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40</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vAlign w:val="center"/>
          </w:tcPr>
          <w:p w14:paraId="72111877"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Pola zasilające, transformatorowe, liniowe, pomiarowe, silnikowe</w:t>
            </w:r>
          </w:p>
        </w:tc>
      </w:tr>
      <w:tr w:rsidR="00FD40F5" w:rsidRPr="00373A6F" w14:paraId="03DE9C5A" w14:textId="77777777" w:rsidTr="007F20BA">
        <w:trPr>
          <w:trHeight w:val="650"/>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14:paraId="1B07DBA2"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5</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14:paraId="17818343"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P5AB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14:paraId="5E9557A9"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PREM-14S</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14:paraId="2250E2AF"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VD4</w:t>
            </w:r>
          </w:p>
        </w:tc>
        <w:tc>
          <w:tcPr>
            <w:tcW w:w="1215" w:type="dxa"/>
            <w:tcBorders>
              <w:top w:val="nil"/>
              <w:left w:val="nil"/>
              <w:bottom w:val="single" w:sz="8" w:space="0" w:color="auto"/>
              <w:right w:val="single" w:sz="4" w:space="0" w:color="auto"/>
            </w:tcBorders>
          </w:tcPr>
          <w:p w14:paraId="141529D2"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48</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tcPr>
          <w:p w14:paraId="0AF21364" w14:textId="77777777" w:rsidR="00FD40F5" w:rsidRPr="00373A6F" w:rsidRDefault="00FD40F5" w:rsidP="007F20BA">
            <w:pPr>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Pola zasilające z odcinaczami, transformatorowe, liniowe, pomiarowe, silnikowe.</w:t>
            </w:r>
          </w:p>
        </w:tc>
      </w:tr>
      <w:tr w:rsidR="00FD40F5" w:rsidRPr="00373A6F" w14:paraId="73441A9C" w14:textId="77777777" w:rsidTr="007F20BA">
        <w:trPr>
          <w:trHeight w:val="645"/>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14:paraId="0E20E4F1"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6</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14:paraId="1EFBA687"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P6AB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14:paraId="37304CA1"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PREM-14S</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14:paraId="52F8902F"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VD-4</w:t>
            </w:r>
          </w:p>
        </w:tc>
        <w:tc>
          <w:tcPr>
            <w:tcW w:w="1215" w:type="dxa"/>
            <w:tcBorders>
              <w:top w:val="nil"/>
              <w:left w:val="nil"/>
              <w:bottom w:val="single" w:sz="8" w:space="0" w:color="auto"/>
              <w:right w:val="single" w:sz="4" w:space="0" w:color="auto"/>
            </w:tcBorders>
          </w:tcPr>
          <w:p w14:paraId="24C030CB"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48</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tcPr>
          <w:p w14:paraId="7C1CADCA" w14:textId="77777777" w:rsidR="00FD40F5" w:rsidRPr="00373A6F" w:rsidRDefault="00FD40F5" w:rsidP="007F20BA">
            <w:pPr>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Pola zasilające z odcinaczami, transformatorowe, liniowe, pomiarowe, silnikowe.</w:t>
            </w:r>
          </w:p>
        </w:tc>
      </w:tr>
      <w:tr w:rsidR="00FD40F5" w:rsidRPr="00373A6F" w14:paraId="5947F000" w14:textId="77777777" w:rsidTr="007F20BA">
        <w:trPr>
          <w:trHeight w:val="385"/>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14:paraId="16BDD92C"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7</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14:paraId="0C412243"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P7AB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14:paraId="39CC1D70"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D-12P</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14:paraId="669214E5"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VD4</w:t>
            </w:r>
          </w:p>
        </w:tc>
        <w:tc>
          <w:tcPr>
            <w:tcW w:w="1215" w:type="dxa"/>
            <w:tcBorders>
              <w:top w:val="nil"/>
              <w:left w:val="nil"/>
              <w:bottom w:val="single" w:sz="8" w:space="0" w:color="auto"/>
              <w:right w:val="single" w:sz="4" w:space="0" w:color="auto"/>
            </w:tcBorders>
          </w:tcPr>
          <w:p w14:paraId="0D3892C6"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40</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vAlign w:val="center"/>
          </w:tcPr>
          <w:p w14:paraId="4E6379E4"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Pola zasilające, transformatorowe, liniowe, pomiarowe, silnikowe</w:t>
            </w:r>
          </w:p>
        </w:tc>
      </w:tr>
      <w:tr w:rsidR="00FD40F5" w:rsidRPr="00373A6F" w14:paraId="250A1E23" w14:textId="77777777" w:rsidTr="007F20BA">
        <w:trPr>
          <w:trHeight w:val="507"/>
        </w:trPr>
        <w:tc>
          <w:tcPr>
            <w:tcW w:w="391" w:type="dxa"/>
            <w:tcBorders>
              <w:top w:val="nil"/>
              <w:left w:val="single" w:sz="8" w:space="0" w:color="auto"/>
              <w:bottom w:val="single" w:sz="8" w:space="0" w:color="auto"/>
              <w:right w:val="single" w:sz="8" w:space="0" w:color="auto"/>
            </w:tcBorders>
            <w:tcMar>
              <w:top w:w="28" w:type="dxa"/>
              <w:left w:w="28" w:type="dxa"/>
              <w:bottom w:w="28" w:type="dxa"/>
              <w:right w:w="28" w:type="dxa"/>
            </w:tcMar>
            <w:vAlign w:val="center"/>
          </w:tcPr>
          <w:p w14:paraId="37CF177A"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8</w:t>
            </w:r>
          </w:p>
        </w:tc>
        <w:tc>
          <w:tcPr>
            <w:tcW w:w="1331" w:type="dxa"/>
            <w:tcBorders>
              <w:top w:val="nil"/>
              <w:left w:val="nil"/>
              <w:bottom w:val="single" w:sz="8" w:space="0" w:color="auto"/>
              <w:right w:val="single" w:sz="8" w:space="0" w:color="auto"/>
            </w:tcBorders>
            <w:tcMar>
              <w:top w:w="28" w:type="dxa"/>
              <w:left w:w="28" w:type="dxa"/>
              <w:bottom w:w="28" w:type="dxa"/>
              <w:right w:w="28" w:type="dxa"/>
            </w:tcMar>
            <w:vAlign w:val="center"/>
          </w:tcPr>
          <w:p w14:paraId="1EC4773E"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P9AB</w:t>
            </w:r>
          </w:p>
        </w:tc>
        <w:tc>
          <w:tcPr>
            <w:tcW w:w="1424" w:type="dxa"/>
            <w:tcBorders>
              <w:top w:val="nil"/>
              <w:left w:val="nil"/>
              <w:bottom w:val="single" w:sz="8" w:space="0" w:color="auto"/>
              <w:right w:val="single" w:sz="8" w:space="0" w:color="auto"/>
            </w:tcBorders>
            <w:tcMar>
              <w:top w:w="28" w:type="dxa"/>
              <w:left w:w="28" w:type="dxa"/>
              <w:bottom w:w="28" w:type="dxa"/>
              <w:right w:w="28" w:type="dxa"/>
            </w:tcMar>
            <w:vAlign w:val="center"/>
          </w:tcPr>
          <w:p w14:paraId="721F49C8"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PREM-14S</w:t>
            </w:r>
          </w:p>
        </w:tc>
        <w:tc>
          <w:tcPr>
            <w:tcW w:w="1370" w:type="dxa"/>
            <w:tcBorders>
              <w:top w:val="nil"/>
              <w:left w:val="nil"/>
              <w:bottom w:val="single" w:sz="8" w:space="0" w:color="auto"/>
              <w:right w:val="single" w:sz="8" w:space="0" w:color="auto"/>
            </w:tcBorders>
            <w:tcMar>
              <w:top w:w="28" w:type="dxa"/>
              <w:left w:w="28" w:type="dxa"/>
              <w:bottom w:w="28" w:type="dxa"/>
              <w:right w:w="28" w:type="dxa"/>
            </w:tcMar>
            <w:vAlign w:val="center"/>
          </w:tcPr>
          <w:p w14:paraId="355E69B4"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VD4</w:t>
            </w:r>
          </w:p>
        </w:tc>
        <w:tc>
          <w:tcPr>
            <w:tcW w:w="1215" w:type="dxa"/>
            <w:tcBorders>
              <w:top w:val="nil"/>
              <w:left w:val="nil"/>
              <w:bottom w:val="single" w:sz="8" w:space="0" w:color="auto"/>
              <w:right w:val="single" w:sz="4" w:space="0" w:color="auto"/>
            </w:tcBorders>
          </w:tcPr>
          <w:p w14:paraId="0209F589"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48</w:t>
            </w:r>
          </w:p>
        </w:tc>
        <w:tc>
          <w:tcPr>
            <w:tcW w:w="3372" w:type="dxa"/>
            <w:tcBorders>
              <w:top w:val="nil"/>
              <w:left w:val="single" w:sz="4" w:space="0" w:color="auto"/>
              <w:bottom w:val="single" w:sz="8" w:space="0" w:color="auto"/>
              <w:right w:val="single" w:sz="8" w:space="0" w:color="auto"/>
            </w:tcBorders>
            <w:tcMar>
              <w:top w:w="28" w:type="dxa"/>
              <w:left w:w="28" w:type="dxa"/>
              <w:bottom w:w="28" w:type="dxa"/>
              <w:right w:w="28" w:type="dxa"/>
            </w:tcMar>
            <w:vAlign w:val="center"/>
          </w:tcPr>
          <w:p w14:paraId="531D45C3" w14:textId="77777777" w:rsidR="00FD40F5" w:rsidRPr="00373A6F" w:rsidRDefault="00FD40F5" w:rsidP="007F20BA">
            <w:pPr>
              <w:spacing w:before="120"/>
              <w:jc w:val="center"/>
              <w:rPr>
                <w:rFonts w:ascii="Franklin Gothic Book" w:eastAsia="Calibri" w:hAnsi="Franklin Gothic Book" w:cs="Calibri"/>
                <w:color w:val="000000"/>
                <w:sz w:val="18"/>
                <w:szCs w:val="18"/>
                <w:lang w:eastAsia="en-US"/>
              </w:rPr>
            </w:pPr>
            <w:r w:rsidRPr="00373A6F">
              <w:rPr>
                <w:rFonts w:ascii="Franklin Gothic Book" w:eastAsia="Calibri" w:hAnsi="Franklin Gothic Book" w:cs="Calibri"/>
                <w:color w:val="000000"/>
                <w:sz w:val="18"/>
                <w:szCs w:val="18"/>
                <w:lang w:eastAsia="en-US"/>
              </w:rPr>
              <w:t>Pola zasilające z odcinaczami, transformatorowe, liniowe, pomiarowe, silnikowe.</w:t>
            </w:r>
          </w:p>
        </w:tc>
      </w:tr>
    </w:tbl>
    <w:p w14:paraId="1032FC76" w14:textId="77777777" w:rsidR="00FD40F5" w:rsidRDefault="00FD40F5" w:rsidP="00FD40F5">
      <w:pPr>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 xml:space="preserve"> </w:t>
      </w:r>
    </w:p>
    <w:p w14:paraId="0F0BE2E2" w14:textId="77777777" w:rsidR="00FD40F5" w:rsidRPr="00780E8F" w:rsidRDefault="00FD40F5" w:rsidP="00FD40F5">
      <w:pPr>
        <w:spacing w:before="120"/>
        <w:rPr>
          <w:rFonts w:ascii="Franklin Gothic Book" w:eastAsia="Calibri" w:hAnsi="Franklin Gothic Book" w:cs="Calibri"/>
          <w:color w:val="000000"/>
          <w:szCs w:val="20"/>
          <w:lang w:eastAsia="en-US"/>
        </w:rPr>
      </w:pPr>
      <w:r w:rsidRPr="00780E8F">
        <w:rPr>
          <w:rFonts w:ascii="Franklin Gothic Book" w:eastAsia="Calibri" w:hAnsi="Franklin Gothic Book" w:cs="Calibri"/>
          <w:color w:val="000000"/>
          <w:szCs w:val="20"/>
          <w:lang w:eastAsia="en-US"/>
        </w:rPr>
        <w:t>Posiadają układy SZR/PPZ w układzie rezerwy jawnej (automaty RZRM lub AZRS)</w:t>
      </w:r>
    </w:p>
    <w:p w14:paraId="560BAB6D" w14:textId="77777777" w:rsidR="00FD40F5" w:rsidRPr="008408E2" w:rsidRDefault="00FD40F5" w:rsidP="00FD40F5">
      <w:pPr>
        <w:rPr>
          <w:rFonts w:ascii="Arial" w:hAnsi="Arial" w:cs="Arial"/>
          <w:szCs w:val="20"/>
        </w:rPr>
      </w:pPr>
    </w:p>
    <w:p w14:paraId="18BC5EB3" w14:textId="77777777" w:rsidR="00FD40F5" w:rsidRPr="00E278BC" w:rsidRDefault="00FD40F5" w:rsidP="0058245E">
      <w:pPr>
        <w:pStyle w:val="Akapitzlist"/>
        <w:numPr>
          <w:ilvl w:val="2"/>
          <w:numId w:val="10"/>
        </w:numPr>
        <w:spacing w:before="120" w:after="0" w:line="240" w:lineRule="auto"/>
        <w:ind w:left="993" w:hanging="567"/>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 xml:space="preserve"> </w:t>
      </w:r>
      <w:r w:rsidRPr="00E278BC">
        <w:rPr>
          <w:rFonts w:ascii="Franklin Gothic Book" w:hAnsi="Franklin Gothic Book" w:cs="Calibri"/>
          <w:color w:val="000000"/>
          <w:sz w:val="20"/>
          <w:szCs w:val="20"/>
        </w:rPr>
        <w:t>C</w:t>
      </w:r>
      <w:r>
        <w:rPr>
          <w:rFonts w:ascii="Franklin Gothic Book" w:hAnsi="Franklin Gothic Book" w:cs="Calibri"/>
          <w:color w:val="000000"/>
          <w:sz w:val="20"/>
          <w:szCs w:val="20"/>
        </w:rPr>
        <w:t xml:space="preserve">harakterystyka rozdzielni 0,4kV </w:t>
      </w:r>
      <w:r w:rsidRPr="00E278BC">
        <w:rPr>
          <w:rFonts w:ascii="Franklin Gothic Book" w:hAnsi="Franklin Gothic Book" w:cs="Calibri"/>
          <w:color w:val="000000"/>
          <w:sz w:val="20"/>
          <w:szCs w:val="20"/>
        </w:rPr>
        <w:t xml:space="preserve"> </w:t>
      </w:r>
    </w:p>
    <w:p w14:paraId="0D89B44D" w14:textId="77777777" w:rsidR="00FD40F5" w:rsidRDefault="00FD40F5" w:rsidP="00FD40F5">
      <w:pPr>
        <w:spacing w:before="120"/>
        <w:jc w:val="both"/>
        <w:rPr>
          <w:rFonts w:ascii="Franklin Gothic Book" w:eastAsia="Calibri" w:hAnsi="Franklin Gothic Book" w:cs="Calibri"/>
          <w:color w:val="000000"/>
          <w:szCs w:val="20"/>
          <w:lang w:eastAsia="en-US"/>
        </w:rPr>
      </w:pPr>
      <w:r w:rsidRPr="00E278BC">
        <w:rPr>
          <w:rFonts w:ascii="Franklin Gothic Book" w:eastAsia="Calibri" w:hAnsi="Franklin Gothic Book" w:cs="Calibri"/>
          <w:color w:val="000000"/>
          <w:szCs w:val="20"/>
          <w:lang w:eastAsia="en-US"/>
        </w:rPr>
        <w:t>Podstawowe rozdzielnie 0,4kV RN1AB-RN7AB i RN9AB (rozdzielnice typu REG-1) zlokalizowane</w:t>
      </w:r>
      <w:r>
        <w:rPr>
          <w:rFonts w:ascii="Franklin Gothic Book" w:eastAsia="Calibri" w:hAnsi="Franklin Gothic Book" w:cs="Calibri"/>
          <w:color w:val="000000"/>
          <w:szCs w:val="20"/>
          <w:lang w:eastAsia="en-US"/>
        </w:rPr>
        <w:t xml:space="preserve"> są</w:t>
      </w:r>
      <w:r w:rsidRPr="00E278BC">
        <w:rPr>
          <w:rFonts w:ascii="Franklin Gothic Book" w:eastAsia="Calibri" w:hAnsi="Franklin Gothic Book" w:cs="Calibri"/>
          <w:color w:val="000000"/>
          <w:szCs w:val="20"/>
          <w:lang w:eastAsia="en-US"/>
        </w:rPr>
        <w:t xml:space="preserve"> w budynku urządzeń elektrycznych, poz. - 3.90m i zasilają rozdzielnie obiektowe. Zostały wyposażone w wyłączniki DS425b w polach zasilania podstawowego i rezerwowego. Natomiast odbiory z rozdzielni RN w zależności od pola wyposażono w łączniki typu LO, OZK (podrozdzielnie), dedykowane wyłączniki lub styczniki i przekaźniki termiczne (dla pól silnikowych</w:t>
      </w:r>
      <w:r>
        <w:rPr>
          <w:rFonts w:ascii="Franklin Gothic Book" w:eastAsia="Calibri" w:hAnsi="Franklin Gothic Book" w:cs="Calibri"/>
          <w:color w:val="000000"/>
          <w:szCs w:val="20"/>
          <w:lang w:eastAsia="en-US"/>
        </w:rPr>
        <w:t xml:space="preserve">). </w:t>
      </w:r>
      <w:r w:rsidRPr="00E278BC">
        <w:rPr>
          <w:rFonts w:ascii="Franklin Gothic Book" w:eastAsia="Calibri" w:hAnsi="Franklin Gothic Book" w:cs="Calibri"/>
          <w:color w:val="000000"/>
          <w:szCs w:val="20"/>
          <w:lang w:eastAsia="en-US"/>
        </w:rPr>
        <w:t>Z rozdzielni zasilane są napędy w zakresie jednego bloku.</w:t>
      </w:r>
    </w:p>
    <w:p w14:paraId="76D69515" w14:textId="77777777" w:rsidR="00FD40F5" w:rsidRPr="00E278BC" w:rsidRDefault="00FD40F5" w:rsidP="00FD40F5">
      <w:pPr>
        <w:jc w:val="both"/>
        <w:rPr>
          <w:rFonts w:ascii="Franklin Gothic Book" w:eastAsia="Calibri" w:hAnsi="Franklin Gothic Book" w:cs="Calibri"/>
          <w:color w:val="000000"/>
          <w:szCs w:val="20"/>
          <w:lang w:eastAsia="en-US"/>
        </w:rPr>
      </w:pPr>
    </w:p>
    <w:p w14:paraId="21223FCA" w14:textId="77777777" w:rsidR="00FD40F5" w:rsidRPr="00E278BC" w:rsidRDefault="00FD40F5" w:rsidP="0058245E">
      <w:pPr>
        <w:pStyle w:val="Akapitzlist"/>
        <w:numPr>
          <w:ilvl w:val="2"/>
          <w:numId w:val="10"/>
        </w:numPr>
        <w:spacing w:after="120" w:line="240" w:lineRule="auto"/>
        <w:ind w:left="993" w:hanging="567"/>
        <w:contextualSpacing w:val="0"/>
        <w:jc w:val="both"/>
        <w:rPr>
          <w:rFonts w:ascii="Franklin Gothic Book" w:hAnsi="Franklin Gothic Book" w:cs="Calibri"/>
          <w:color w:val="000000"/>
          <w:sz w:val="20"/>
          <w:szCs w:val="20"/>
        </w:rPr>
      </w:pPr>
      <w:r>
        <w:rPr>
          <w:rFonts w:ascii="Franklin Gothic Book" w:hAnsi="Franklin Gothic Book" w:cs="Calibri"/>
          <w:color w:val="000000"/>
          <w:sz w:val="20"/>
          <w:szCs w:val="20"/>
        </w:rPr>
        <w:t xml:space="preserve"> C</w:t>
      </w:r>
      <w:r w:rsidRPr="00E278BC">
        <w:rPr>
          <w:rFonts w:ascii="Franklin Gothic Book" w:hAnsi="Franklin Gothic Book" w:cs="Calibri"/>
          <w:color w:val="000000"/>
          <w:sz w:val="20"/>
          <w:szCs w:val="20"/>
        </w:rPr>
        <w:t>harakterystyka rozdzielni prądu stałego i UPS</w:t>
      </w:r>
    </w:p>
    <w:p w14:paraId="39F5F748" w14:textId="77777777" w:rsidR="00FD40F5" w:rsidRPr="00E278BC" w:rsidRDefault="00FD40F5" w:rsidP="00FD40F5">
      <w:pPr>
        <w:spacing w:after="120"/>
        <w:jc w:val="both"/>
        <w:rPr>
          <w:rFonts w:ascii="Franklin Gothic Book" w:eastAsia="Calibri" w:hAnsi="Franklin Gothic Book" w:cs="Calibri"/>
          <w:color w:val="000000"/>
          <w:szCs w:val="20"/>
          <w:lang w:eastAsia="en-US"/>
        </w:rPr>
      </w:pPr>
      <w:r w:rsidRPr="00E278BC">
        <w:rPr>
          <w:rFonts w:ascii="Franklin Gothic Book" w:eastAsia="Calibri" w:hAnsi="Franklin Gothic Book" w:cs="Calibri"/>
          <w:color w:val="000000"/>
          <w:szCs w:val="20"/>
          <w:lang w:eastAsia="en-US"/>
        </w:rPr>
        <w:t>Pracują 3 typy prostowników współpracujące z bateriami:</w:t>
      </w:r>
    </w:p>
    <w:p w14:paraId="2C1C6943" w14:textId="77777777" w:rsidR="00FD40F5" w:rsidRPr="00E278BC" w:rsidRDefault="00FD40F5" w:rsidP="00FD40F5">
      <w:pPr>
        <w:pStyle w:val="Tekstpodstawowy"/>
        <w:numPr>
          <w:ilvl w:val="0"/>
          <w:numId w:val="61"/>
        </w:numPr>
        <w:jc w:val="both"/>
        <w:rPr>
          <w:rFonts w:ascii="Franklin Gothic Book" w:eastAsia="Calibri" w:hAnsi="Franklin Gothic Book" w:cs="Calibri"/>
          <w:color w:val="000000"/>
          <w:szCs w:val="20"/>
          <w:lang w:eastAsia="en-US"/>
        </w:rPr>
      </w:pPr>
      <w:r w:rsidRPr="00E278BC">
        <w:rPr>
          <w:rFonts w:ascii="Franklin Gothic Book" w:eastAsia="Calibri" w:hAnsi="Franklin Gothic Book" w:cs="Calibri"/>
          <w:color w:val="000000"/>
          <w:szCs w:val="20"/>
          <w:lang w:eastAsia="en-US"/>
        </w:rPr>
        <w:t>RNBY 200A/220V (ZRE),</w:t>
      </w:r>
    </w:p>
    <w:p w14:paraId="58FEFC97" w14:textId="77777777" w:rsidR="00FD40F5" w:rsidRPr="00E278BC" w:rsidRDefault="00FD40F5" w:rsidP="00FD40F5">
      <w:pPr>
        <w:pStyle w:val="Tekstpodstawowy"/>
        <w:numPr>
          <w:ilvl w:val="0"/>
          <w:numId w:val="61"/>
        </w:numPr>
        <w:jc w:val="both"/>
        <w:rPr>
          <w:rFonts w:ascii="Franklin Gothic Book" w:eastAsia="Calibri" w:hAnsi="Franklin Gothic Book" w:cs="Calibri"/>
          <w:color w:val="000000"/>
          <w:szCs w:val="20"/>
          <w:lang w:eastAsia="en-US"/>
        </w:rPr>
      </w:pPr>
      <w:r w:rsidRPr="00E278BC">
        <w:rPr>
          <w:rFonts w:ascii="Franklin Gothic Book" w:eastAsia="Calibri" w:hAnsi="Franklin Gothic Book" w:cs="Calibri"/>
          <w:color w:val="000000"/>
          <w:szCs w:val="20"/>
          <w:lang w:eastAsia="en-US"/>
        </w:rPr>
        <w:t>PBI-220/200-24/200MS (APS),</w:t>
      </w:r>
    </w:p>
    <w:p w14:paraId="492D111C" w14:textId="77777777" w:rsidR="00FD40F5" w:rsidRPr="00E278BC" w:rsidRDefault="00FD40F5" w:rsidP="00FD40F5">
      <w:pPr>
        <w:pStyle w:val="Tekstpodstawowy"/>
        <w:numPr>
          <w:ilvl w:val="0"/>
          <w:numId w:val="61"/>
        </w:numPr>
        <w:jc w:val="both"/>
        <w:rPr>
          <w:rFonts w:ascii="Franklin Gothic Book" w:eastAsia="Calibri" w:hAnsi="Franklin Gothic Book" w:cs="Calibri"/>
          <w:color w:val="000000"/>
          <w:szCs w:val="20"/>
          <w:lang w:eastAsia="en-US"/>
        </w:rPr>
      </w:pPr>
      <w:r w:rsidRPr="00E278BC">
        <w:rPr>
          <w:rFonts w:ascii="Franklin Gothic Book" w:eastAsia="Calibri" w:hAnsi="Franklin Gothic Book" w:cs="Calibri"/>
          <w:color w:val="000000"/>
          <w:szCs w:val="20"/>
          <w:lang w:eastAsia="en-US"/>
        </w:rPr>
        <w:t>Zasilacz buforowy serii ZB220DC200 + 24DC200,</w:t>
      </w:r>
    </w:p>
    <w:p w14:paraId="60F63A5C" w14:textId="77777777" w:rsidR="00FD40F5" w:rsidRPr="00E278BC" w:rsidRDefault="00FD40F5" w:rsidP="00FD40F5">
      <w:pPr>
        <w:pStyle w:val="Tekstpodstawowy"/>
        <w:numPr>
          <w:ilvl w:val="0"/>
          <w:numId w:val="61"/>
        </w:numPr>
        <w:jc w:val="both"/>
        <w:rPr>
          <w:rFonts w:ascii="Franklin Gothic Book" w:eastAsia="Calibri" w:hAnsi="Franklin Gothic Book" w:cs="Calibri"/>
          <w:color w:val="000000"/>
          <w:szCs w:val="20"/>
          <w:lang w:eastAsia="en-US"/>
        </w:rPr>
      </w:pPr>
      <w:r w:rsidRPr="00E278BC">
        <w:rPr>
          <w:rFonts w:ascii="Franklin Gothic Book" w:eastAsia="Calibri" w:hAnsi="Franklin Gothic Book" w:cs="Calibri"/>
          <w:color w:val="000000"/>
          <w:szCs w:val="20"/>
          <w:lang w:eastAsia="en-US"/>
        </w:rPr>
        <w:t>Zasilacz buforowy serii ZB (Medcom) do baterii 24V.</w:t>
      </w:r>
    </w:p>
    <w:p w14:paraId="6129B76F" w14:textId="77777777" w:rsidR="00FD40F5" w:rsidRDefault="00FD40F5" w:rsidP="00FD40F5">
      <w:pPr>
        <w:spacing w:after="120"/>
        <w:jc w:val="both"/>
        <w:rPr>
          <w:rFonts w:ascii="Franklin Gothic Book" w:eastAsia="Calibri" w:hAnsi="Franklin Gothic Book" w:cs="Calibri"/>
          <w:color w:val="000000"/>
          <w:szCs w:val="20"/>
          <w:lang w:eastAsia="en-US"/>
        </w:rPr>
      </w:pPr>
      <w:r w:rsidRPr="00E278BC">
        <w:rPr>
          <w:rFonts w:ascii="Franklin Gothic Book" w:eastAsia="Calibri" w:hAnsi="Franklin Gothic Book" w:cs="Calibri"/>
          <w:color w:val="000000"/>
          <w:szCs w:val="20"/>
          <w:lang w:eastAsia="en-US"/>
        </w:rPr>
        <w:t>Z rozdzielni prądu stałego RPS zasilane są poprzez rozruszniki (firmy Energotest) pompy PG3 i PP oleju uszczelniającego i smarnego turbozespołu oraz układy automatyki i oświetlenia awaryjnego. UPS m.in. typu: FPTM-40Z i FPTM-60Z (Medcom) zapewniają napięcie gwarantowane 230/400V AC.</w:t>
      </w:r>
    </w:p>
    <w:p w14:paraId="186EF944" w14:textId="77777777" w:rsidR="0076631A" w:rsidRPr="00562686" w:rsidRDefault="0076631A" w:rsidP="0076631A">
      <w:pPr>
        <w:pStyle w:val="Akapitzlist"/>
        <w:spacing w:after="120" w:line="240" w:lineRule="auto"/>
        <w:ind w:left="426"/>
        <w:jc w:val="both"/>
        <w:rPr>
          <w:rFonts w:ascii="Franklin Gothic Book" w:hAnsi="Franklin Gothic Book" w:cs="Calibri"/>
          <w:b/>
          <w:bCs/>
          <w:sz w:val="20"/>
          <w:szCs w:val="20"/>
        </w:rPr>
      </w:pPr>
    </w:p>
    <w:p w14:paraId="745D544E" w14:textId="77777777" w:rsidR="009B5119" w:rsidRDefault="00123DBA" w:rsidP="009B5119">
      <w:pPr>
        <w:pStyle w:val="Akapitzlist"/>
        <w:numPr>
          <w:ilvl w:val="0"/>
          <w:numId w:val="28"/>
        </w:numPr>
        <w:spacing w:line="360" w:lineRule="auto"/>
        <w:ind w:left="426" w:hanging="426"/>
        <w:rPr>
          <w:rFonts w:ascii="Verdana" w:hAnsi="Verdana" w:cstheme="minorHAnsi"/>
          <w:b/>
          <w:color w:val="000000" w:themeColor="text1"/>
          <w:sz w:val="18"/>
          <w:szCs w:val="18"/>
        </w:rPr>
      </w:pPr>
      <w:r w:rsidRPr="00CE24C5">
        <w:rPr>
          <w:rFonts w:ascii="Verdana" w:hAnsi="Verdana" w:cstheme="minorHAnsi"/>
          <w:b/>
          <w:color w:val="000000" w:themeColor="text1"/>
          <w:sz w:val="18"/>
          <w:szCs w:val="18"/>
        </w:rPr>
        <w:t>SZCZEGÓŁOWY ZAKRES ZAMÓWIENIA:</w:t>
      </w:r>
    </w:p>
    <w:p w14:paraId="3B7833CA" w14:textId="77777777" w:rsidR="00C76E94" w:rsidRPr="00C713E3" w:rsidRDefault="00C76E94" w:rsidP="00C76E94">
      <w:pPr>
        <w:pStyle w:val="Tekstpodstawowywcity"/>
        <w:numPr>
          <w:ilvl w:val="1"/>
          <w:numId w:val="28"/>
        </w:numPr>
        <w:ind w:left="284" w:hanging="284"/>
        <w:jc w:val="both"/>
        <w:rPr>
          <w:rFonts w:ascii="Franklin Gothic Book" w:hAnsi="Franklin Gothic Book"/>
          <w:b/>
          <w:color w:val="000000" w:themeColor="text1"/>
          <w:szCs w:val="20"/>
        </w:rPr>
      </w:pPr>
      <w:r w:rsidRPr="00C713E3">
        <w:rPr>
          <w:rFonts w:ascii="Franklin Gothic Book" w:hAnsi="Franklin Gothic Book"/>
          <w:b/>
          <w:color w:val="000000" w:themeColor="text1"/>
          <w:szCs w:val="20"/>
        </w:rPr>
        <w:t>Zakres prac remontowych dla bloku</w:t>
      </w:r>
      <w:r>
        <w:rPr>
          <w:rFonts w:ascii="Franklin Gothic Book" w:hAnsi="Franklin Gothic Book"/>
          <w:b/>
          <w:color w:val="000000" w:themeColor="text1"/>
          <w:szCs w:val="20"/>
        </w:rPr>
        <w:t xml:space="preserve"> energetycznego </w:t>
      </w:r>
      <w:r w:rsidRPr="00C713E3">
        <w:rPr>
          <w:rFonts w:ascii="Franklin Gothic Book" w:hAnsi="Franklin Gothic Book"/>
          <w:b/>
          <w:color w:val="000000" w:themeColor="text1"/>
          <w:szCs w:val="20"/>
        </w:rPr>
        <w:t>nr 2</w:t>
      </w:r>
      <w:r w:rsidR="0058245E">
        <w:rPr>
          <w:rFonts w:ascii="Franklin Gothic Book" w:hAnsi="Franklin Gothic Book"/>
          <w:b/>
          <w:color w:val="000000" w:themeColor="text1"/>
          <w:szCs w:val="20"/>
        </w:rPr>
        <w:t xml:space="preserve"> obejmuje:</w:t>
      </w:r>
    </w:p>
    <w:p w14:paraId="0D67A52D" w14:textId="77777777" w:rsidR="00C76E94" w:rsidRPr="005002A0" w:rsidRDefault="00C76E94" w:rsidP="00342AA9">
      <w:pPr>
        <w:pStyle w:val="Tekstpodstawowywcity"/>
        <w:numPr>
          <w:ilvl w:val="1"/>
          <w:numId w:val="64"/>
        </w:numPr>
        <w:ind w:left="709" w:hanging="425"/>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 xml:space="preserve">Wykonanie </w:t>
      </w:r>
      <w:r>
        <w:rPr>
          <w:rFonts w:ascii="Franklin Gothic Book" w:hAnsi="Franklin Gothic Book"/>
          <w:color w:val="000000" w:themeColor="text1"/>
          <w:szCs w:val="20"/>
        </w:rPr>
        <w:t>remontu</w:t>
      </w:r>
      <w:r w:rsidRPr="00C713E3">
        <w:rPr>
          <w:rFonts w:ascii="Franklin Gothic Book" w:hAnsi="Franklin Gothic Book"/>
          <w:color w:val="000000" w:themeColor="text1"/>
          <w:szCs w:val="20"/>
        </w:rPr>
        <w:t xml:space="preserve"> </w:t>
      </w:r>
      <w:r>
        <w:rPr>
          <w:rFonts w:ascii="Franklin Gothic Book" w:hAnsi="Franklin Gothic Book"/>
          <w:color w:val="000000" w:themeColor="text1"/>
          <w:szCs w:val="20"/>
        </w:rPr>
        <w:t xml:space="preserve">i sprawdzenia </w:t>
      </w:r>
      <w:r w:rsidRPr="00C713E3">
        <w:rPr>
          <w:rFonts w:ascii="Franklin Gothic Book" w:hAnsi="Franklin Gothic Book"/>
          <w:color w:val="000000" w:themeColor="text1"/>
          <w:szCs w:val="20"/>
        </w:rPr>
        <w:t>regulatora napięcia generatora</w:t>
      </w:r>
      <w:r w:rsidRPr="005002A0">
        <w:rPr>
          <w:rFonts w:ascii="Franklin Gothic Book" w:hAnsi="Franklin Gothic Book"/>
          <w:color w:val="000000" w:themeColor="text1"/>
          <w:szCs w:val="20"/>
        </w:rPr>
        <w:t xml:space="preserve"> </w:t>
      </w:r>
      <w:r w:rsidRPr="00C713E3">
        <w:rPr>
          <w:rFonts w:ascii="Franklin Gothic Book" w:hAnsi="Franklin Gothic Book"/>
          <w:color w:val="000000" w:themeColor="text1"/>
          <w:szCs w:val="20"/>
        </w:rPr>
        <w:t>ETEF200C i układu odwzbudzania generatora</w:t>
      </w:r>
    </w:p>
    <w:p w14:paraId="5C386C30" w14:textId="77777777" w:rsidR="00C76E94" w:rsidRPr="00C713E3" w:rsidRDefault="00C76E94" w:rsidP="00342AA9">
      <w:pPr>
        <w:pStyle w:val="Tekstpodstawowywcity"/>
        <w:numPr>
          <w:ilvl w:val="2"/>
          <w:numId w:val="64"/>
        </w:numPr>
        <w:ind w:left="1560" w:hanging="851"/>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Sprawdzenie charakterystyk regulatora napięcia</w:t>
      </w:r>
    </w:p>
    <w:p w14:paraId="7B9B5A28" w14:textId="77777777" w:rsidR="00C76E94" w:rsidRPr="00C713E3" w:rsidRDefault="00C76E94" w:rsidP="00342AA9">
      <w:pPr>
        <w:pStyle w:val="Tekstpodstawowywcity"/>
        <w:numPr>
          <w:ilvl w:val="2"/>
          <w:numId w:val="64"/>
        </w:numPr>
        <w:ind w:left="1560" w:hanging="851"/>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Sprawdzenie nastaw i czasów działania poprzez fizyczne sprawdzenie działanie ograniczników</w:t>
      </w:r>
    </w:p>
    <w:p w14:paraId="11DE9FE1" w14:textId="77777777" w:rsidR="00C76E94" w:rsidRPr="00C713E3" w:rsidRDefault="00C76E94" w:rsidP="00342AA9">
      <w:pPr>
        <w:pStyle w:val="Tekstpodstawowywcity"/>
        <w:numPr>
          <w:ilvl w:val="2"/>
          <w:numId w:val="64"/>
        </w:numPr>
        <w:ind w:left="1560" w:hanging="851"/>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Sprawdzenie układów regulacyjnych i przełączania torów regulacji ręcznej i automatycznej</w:t>
      </w:r>
    </w:p>
    <w:p w14:paraId="24A82B38" w14:textId="77777777" w:rsidR="00C76E94" w:rsidRPr="00C713E3" w:rsidRDefault="00C76E94" w:rsidP="00342AA9">
      <w:pPr>
        <w:pStyle w:val="Tekstpodstawowywcity"/>
        <w:numPr>
          <w:ilvl w:val="2"/>
          <w:numId w:val="64"/>
        </w:numPr>
        <w:ind w:left="1560" w:hanging="851"/>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lastRenderedPageBreak/>
        <w:t>Sprawdzenie działania zabezpieczeń własnych regulatora i sygnałów wchodzących i wychodzących z regulatora</w:t>
      </w:r>
    </w:p>
    <w:p w14:paraId="628ECAD3" w14:textId="77777777" w:rsidR="00C76E94" w:rsidRDefault="00C76E94" w:rsidP="00342AA9">
      <w:pPr>
        <w:pStyle w:val="Tekstpodstawowywcity"/>
        <w:numPr>
          <w:ilvl w:val="2"/>
          <w:numId w:val="64"/>
        </w:numPr>
        <w:ind w:left="1560" w:hanging="851"/>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Sprawdzenie układu odwzbudzania i ochrony przeciwprzepięciowej</w:t>
      </w:r>
    </w:p>
    <w:p w14:paraId="1B07E56F" w14:textId="77777777" w:rsidR="00C76E94" w:rsidRPr="00C713E3" w:rsidRDefault="00C76E94" w:rsidP="00342AA9">
      <w:pPr>
        <w:pStyle w:val="Tekstpodstawowywcity"/>
        <w:numPr>
          <w:ilvl w:val="2"/>
          <w:numId w:val="64"/>
        </w:numPr>
        <w:ind w:left="1560" w:hanging="851"/>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wymiana kondensatorów)</w:t>
      </w:r>
    </w:p>
    <w:p w14:paraId="18F99291" w14:textId="77777777" w:rsidR="00C76E94" w:rsidRPr="00C713E3" w:rsidRDefault="00C76E94" w:rsidP="00342AA9">
      <w:pPr>
        <w:pStyle w:val="Tekstpodstawowywcity"/>
        <w:numPr>
          <w:ilvl w:val="2"/>
          <w:numId w:val="64"/>
        </w:numPr>
        <w:ind w:left="1560" w:hanging="851"/>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Udział w próbach zabezpieczeń elektrycznych podczas uruchomienia bloku oraz wykonanie prób regulatora przy pracy bloku w sieci – potwierdzenie prawidłowego wykonania prób</w:t>
      </w:r>
    </w:p>
    <w:p w14:paraId="397883D7" w14:textId="77777777" w:rsidR="00C76E94" w:rsidRPr="00C713E3" w:rsidRDefault="00C76E94" w:rsidP="00342AA9">
      <w:pPr>
        <w:pStyle w:val="Tekstpodstawowywcity"/>
        <w:numPr>
          <w:ilvl w:val="2"/>
          <w:numId w:val="64"/>
        </w:numPr>
        <w:ind w:left="1560" w:hanging="851"/>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Sporządzenie sprawozdań z wykonanych badań (1 egz. w wersji papierowej i 1 w wersji elektronicznej)</w:t>
      </w:r>
    </w:p>
    <w:p w14:paraId="5F66ADAA" w14:textId="77777777" w:rsidR="00C76E94" w:rsidRDefault="00C76E94" w:rsidP="00C76E94">
      <w:pPr>
        <w:rPr>
          <w:rFonts w:ascii="Arial" w:hAnsi="Arial" w:cs="Arial"/>
          <w:szCs w:val="20"/>
        </w:rPr>
      </w:pPr>
    </w:p>
    <w:p w14:paraId="01213571" w14:textId="77777777" w:rsidR="00C76E94" w:rsidRPr="005002A0" w:rsidRDefault="00C76E94" w:rsidP="00342AA9">
      <w:pPr>
        <w:pStyle w:val="Tekstpodstawowywcity"/>
        <w:numPr>
          <w:ilvl w:val="1"/>
          <w:numId w:val="64"/>
        </w:numPr>
        <w:ind w:left="709" w:hanging="425"/>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Remont obwodów wtórnych wyprowadzenia mocy bl.2</w:t>
      </w:r>
    </w:p>
    <w:p w14:paraId="720BEBFE" w14:textId="77777777" w:rsidR="00C76E94" w:rsidRPr="005002A0"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Rozdzielnia 6kV PA i B</w:t>
      </w:r>
    </w:p>
    <w:p w14:paraId="4E69551A" w14:textId="77777777" w:rsidR="00C76E94" w:rsidRPr="005002A0" w:rsidRDefault="00C76E94" w:rsidP="00C76E94">
      <w:pPr>
        <w:pStyle w:val="Tekstpodstawowywcity"/>
        <w:ind w:left="1932" w:hanging="514"/>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Prace w zakresie pól i połączeń z obwodami zewnętrznymi:</w:t>
      </w:r>
    </w:p>
    <w:p w14:paraId="39F2A621" w14:textId="77777777" w:rsidR="00C76E94" w:rsidRPr="005002A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 xml:space="preserve">Remont (czyszczenie, dokręcenie zacisków, </w:t>
      </w:r>
      <w:r>
        <w:rPr>
          <w:rFonts w:ascii="Franklin Gothic Book" w:hAnsi="Franklin Gothic Book"/>
          <w:color w:val="000000" w:themeColor="text1"/>
          <w:szCs w:val="20"/>
        </w:rPr>
        <w:t>uzupeł</w:t>
      </w:r>
      <w:r w:rsidRPr="005002A0">
        <w:rPr>
          <w:rFonts w:ascii="Franklin Gothic Book" w:hAnsi="Franklin Gothic Book"/>
          <w:color w:val="000000" w:themeColor="text1"/>
          <w:szCs w:val="20"/>
        </w:rPr>
        <w:t>nienie opisów) obwodów wtórnych pól energetycznych, wyłączników</w:t>
      </w:r>
      <w:r>
        <w:rPr>
          <w:rFonts w:ascii="Franklin Gothic Book" w:hAnsi="Franklin Gothic Book"/>
          <w:color w:val="000000" w:themeColor="text1"/>
          <w:szCs w:val="20"/>
        </w:rPr>
        <w:t>, skrzynek sterowania miejscowego</w:t>
      </w:r>
      <w:r w:rsidRPr="005002A0">
        <w:rPr>
          <w:rFonts w:ascii="Franklin Gothic Book" w:hAnsi="Franklin Gothic Book"/>
          <w:color w:val="000000" w:themeColor="text1"/>
          <w:szCs w:val="20"/>
        </w:rPr>
        <w:t xml:space="preserve"> i układu SZR </w:t>
      </w:r>
    </w:p>
    <w:p w14:paraId="2CDC181B" w14:textId="77777777" w:rsidR="00C76E94" w:rsidRPr="005002A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Sprawdzenie stanu izolacji przekładników</w:t>
      </w:r>
    </w:p>
    <w:p w14:paraId="12958EAA" w14:textId="77777777" w:rsidR="00C76E94" w:rsidRPr="005002A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w:t>
      </w:r>
      <w:r>
        <w:rPr>
          <w:rFonts w:ascii="Franklin Gothic Book" w:hAnsi="Franklin Gothic Book"/>
          <w:color w:val="000000" w:themeColor="text1"/>
          <w:szCs w:val="20"/>
        </w:rPr>
        <w:t>zenie funkcjonalne</w:t>
      </w:r>
      <w:r w:rsidRPr="005002A0">
        <w:rPr>
          <w:rFonts w:ascii="Franklin Gothic Book" w:hAnsi="Franklin Gothic Book"/>
          <w:color w:val="000000" w:themeColor="text1"/>
          <w:szCs w:val="20"/>
        </w:rPr>
        <w:t xml:space="preserve"> sterowania miejscowego zdalnego i</w:t>
      </w:r>
      <w:r>
        <w:rPr>
          <w:rFonts w:ascii="Franklin Gothic Book" w:hAnsi="Franklin Gothic Book"/>
          <w:color w:val="000000" w:themeColor="text1"/>
          <w:szCs w:val="20"/>
        </w:rPr>
        <w:t xml:space="preserve"> wizualizacji</w:t>
      </w:r>
    </w:p>
    <w:p w14:paraId="0E8ED4D8" w14:textId="77777777" w:rsidR="00C76E94" w:rsidRPr="005002A0"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Rozdzielnia 0,4kV RNA i B, SCR2</w:t>
      </w:r>
    </w:p>
    <w:p w14:paraId="18882814" w14:textId="77777777" w:rsidR="00C76E94" w:rsidRPr="005002A0" w:rsidRDefault="00C76E94" w:rsidP="00C76E94">
      <w:pPr>
        <w:pStyle w:val="Tekstpodstawowywcity"/>
        <w:ind w:left="1288"/>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 xml:space="preserve">    (dotyczy pól: zasilania podstawowego i rezerwowego, sprzęgła i szaf RK/SZR):</w:t>
      </w:r>
    </w:p>
    <w:p w14:paraId="3A76574A" w14:textId="77777777" w:rsidR="00C76E94" w:rsidRPr="005002A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Przegląd, sprawdzenie połączeń zaciskowych, czyszczenie, wymiana uszkodzonych elementów</w:t>
      </w:r>
    </w:p>
    <w:p w14:paraId="68FF8B6C" w14:textId="77777777" w:rsidR="00C76E94" w:rsidRPr="005002A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Sprawdzenie stanu izolacji przekładników</w:t>
      </w:r>
    </w:p>
    <w:p w14:paraId="2E948A66" w14:textId="77777777" w:rsidR="00C76E94" w:rsidRPr="005002A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Przegląd obwodów wtórnych wyłączników zasilających</w:t>
      </w:r>
    </w:p>
    <w:p w14:paraId="138E2E91" w14:textId="77777777" w:rsidR="00C76E94" w:rsidRPr="005002A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Sprawdzenie zabezpieczeń elektrycznych w polach i w wyłącznikach</w:t>
      </w:r>
    </w:p>
    <w:p w14:paraId="509D3D67" w14:textId="77777777" w:rsidR="00C76E94" w:rsidRPr="005002A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Pr>
          <w:rFonts w:ascii="Franklin Gothic Book" w:hAnsi="Franklin Gothic Book"/>
          <w:color w:val="000000" w:themeColor="text1"/>
          <w:szCs w:val="20"/>
        </w:rPr>
        <w:t>Dostawa i w</w:t>
      </w:r>
      <w:r w:rsidRPr="005002A0">
        <w:rPr>
          <w:rFonts w:ascii="Franklin Gothic Book" w:hAnsi="Franklin Gothic Book"/>
          <w:color w:val="000000" w:themeColor="text1"/>
          <w:szCs w:val="20"/>
        </w:rPr>
        <w:t>ymiana baterii w wyłącznikach DS</w:t>
      </w:r>
    </w:p>
    <w:p w14:paraId="3B497242" w14:textId="77777777" w:rsidR="00C76E94" w:rsidRPr="005002A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Sprawdzenie funkcjonalne sterowania</w:t>
      </w:r>
      <w:r>
        <w:rPr>
          <w:rFonts w:ascii="Franklin Gothic Book" w:hAnsi="Franklin Gothic Book"/>
          <w:color w:val="000000" w:themeColor="text1"/>
          <w:szCs w:val="20"/>
        </w:rPr>
        <w:t xml:space="preserve"> </w:t>
      </w:r>
      <w:r w:rsidRPr="005002A0">
        <w:rPr>
          <w:rFonts w:ascii="Franklin Gothic Book" w:hAnsi="Franklin Gothic Book"/>
          <w:color w:val="000000" w:themeColor="text1"/>
          <w:szCs w:val="20"/>
        </w:rPr>
        <w:t>miejscowego i zdalnego, zabezpieczeń, sygnalizacji i pomiarów</w:t>
      </w:r>
    </w:p>
    <w:p w14:paraId="0BB11FA7" w14:textId="77777777" w:rsidR="00C76E94" w:rsidRPr="00596A62" w:rsidRDefault="00C76E94" w:rsidP="00342AA9">
      <w:pPr>
        <w:pStyle w:val="Tekstpodstawowywcity"/>
        <w:numPr>
          <w:ilvl w:val="2"/>
          <w:numId w:val="64"/>
        </w:numPr>
        <w:ind w:left="1418" w:hanging="709"/>
        <w:jc w:val="both"/>
        <w:rPr>
          <w:rFonts w:ascii="Arial" w:hAnsi="Arial" w:cs="Arial"/>
          <w:b/>
          <w:szCs w:val="20"/>
        </w:rPr>
      </w:pPr>
      <w:r w:rsidRPr="00704D2F">
        <w:rPr>
          <w:rFonts w:ascii="Franklin Gothic Book" w:hAnsi="Franklin Gothic Book"/>
          <w:color w:val="000000" w:themeColor="text1"/>
          <w:szCs w:val="20"/>
        </w:rPr>
        <w:t>Generator, wyłącznik generatorowy HEK-3 i przyłącza, szafy GM</w:t>
      </w:r>
      <w:r w:rsidR="00EA600C">
        <w:rPr>
          <w:rFonts w:ascii="Franklin Gothic Book" w:hAnsi="Franklin Gothic Book"/>
          <w:color w:val="000000" w:themeColor="text1"/>
          <w:szCs w:val="20"/>
        </w:rPr>
        <w:t>.</w:t>
      </w:r>
    </w:p>
    <w:p w14:paraId="2517FCB2"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sprawdzenie połączeń zaciskowych, sprawdzenie wyłączników zwarciowych przekładników napięciowych, wymiana uszkodzonych elementów</w:t>
      </w:r>
    </w:p>
    <w:p w14:paraId="244606E4"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Odłączenie i przyłączenie obwodów sterowniczych wzbudnicy, obwodów szczotek pomiarowych</w:t>
      </w:r>
    </w:p>
    <w:p w14:paraId="2D832495"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przekładników w gwieździe generatora (ciągłość,</w:t>
      </w:r>
      <w:r>
        <w:rPr>
          <w:rFonts w:ascii="Franklin Gothic Book" w:hAnsi="Franklin Gothic Book"/>
          <w:color w:val="000000" w:themeColor="text1"/>
          <w:szCs w:val="20"/>
        </w:rPr>
        <w:t xml:space="preserve"> stan izolacji)</w:t>
      </w:r>
    </w:p>
    <w:p w14:paraId="1B1F341C"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obwodów wtórnych wyłącznika generatorowego</w:t>
      </w:r>
    </w:p>
    <w:p w14:paraId="171ED0B2"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stanu izolacji obwodów wtórnych, przekładników prądowych i napięciowych układu wyprowadzenia mocy</w:t>
      </w:r>
    </w:p>
    <w:p w14:paraId="1438EAD3" w14:textId="77777777" w:rsidR="00C76E94" w:rsidRPr="00704D2F" w:rsidRDefault="00C76E94" w:rsidP="00342AA9">
      <w:pPr>
        <w:pStyle w:val="Tekstpodstawowywcity"/>
        <w:numPr>
          <w:ilvl w:val="2"/>
          <w:numId w:val="64"/>
        </w:numPr>
        <w:ind w:left="1276" w:hanging="709"/>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Transformatory TB, TZ</w:t>
      </w:r>
    </w:p>
    <w:p w14:paraId="66954FEE"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sprawdzenie połączeń zaciskowych, czyszczenie, wymiana uszkodzonych elementów</w:t>
      </w:r>
    </w:p>
    <w:p w14:paraId="09284EE8"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stanu izolacji przekładników prądowych</w:t>
      </w:r>
    </w:p>
    <w:p w14:paraId="6A67CDE8"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czujników</w:t>
      </w:r>
      <w:r w:rsidRPr="00F65AC1">
        <w:rPr>
          <w:rFonts w:ascii="Franklin Gothic Book" w:hAnsi="Franklin Gothic Book"/>
          <w:color w:val="000000" w:themeColor="text1"/>
          <w:szCs w:val="20"/>
        </w:rPr>
        <w:t xml:space="preserve"> </w:t>
      </w:r>
      <w:r>
        <w:rPr>
          <w:rFonts w:ascii="Franklin Gothic Book" w:hAnsi="Franklin Gothic Book"/>
          <w:color w:val="000000" w:themeColor="text1"/>
          <w:szCs w:val="20"/>
        </w:rPr>
        <w:t>i przetworników</w:t>
      </w:r>
      <w:r w:rsidRPr="00704D2F">
        <w:rPr>
          <w:rFonts w:ascii="Franklin Gothic Book" w:hAnsi="Franklin Gothic Book"/>
          <w:color w:val="000000" w:themeColor="text1"/>
          <w:szCs w:val="20"/>
        </w:rPr>
        <w:t xml:space="preserve"> temperatury rdzenia, uzwojeń i oleju</w:t>
      </w:r>
    </w:p>
    <w:p w14:paraId="2B531CE4"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funkcjonalne; sterowania, zabezpieczeń, sygnalizacji, pomiarów</w:t>
      </w:r>
    </w:p>
    <w:p w14:paraId="2E8827FA" w14:textId="77777777" w:rsidR="00C76E94" w:rsidRPr="00704D2F" w:rsidRDefault="00C76E94" w:rsidP="00342AA9">
      <w:pPr>
        <w:pStyle w:val="Tekstpodstawowywcity"/>
        <w:numPr>
          <w:ilvl w:val="2"/>
          <w:numId w:val="64"/>
        </w:numPr>
        <w:ind w:left="1276" w:hanging="709"/>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Przedpole bloku i połączenia ze stacją WN</w:t>
      </w:r>
    </w:p>
    <w:p w14:paraId="387270CC"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Remont obwodów wtórnych przekładników pomiarowych na przedpolu bloku (przegląd, czyszczenie, dokręcenie zacisków, wymiana uszkodzonych elementów)</w:t>
      </w:r>
    </w:p>
    <w:p w14:paraId="195E06D2"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stanu izolacji obwodów wtórnych oraz przekładników prądowych i napięciowych</w:t>
      </w:r>
    </w:p>
    <w:p w14:paraId="47386F6B" w14:textId="77777777" w:rsidR="00C76E94" w:rsidRPr="00704D2F" w:rsidRDefault="00C76E94" w:rsidP="00342AA9">
      <w:pPr>
        <w:pStyle w:val="Tekstpodstawowywcity"/>
        <w:numPr>
          <w:ilvl w:val="2"/>
          <w:numId w:val="64"/>
        </w:numPr>
        <w:ind w:left="1276" w:hanging="709"/>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lastRenderedPageBreak/>
        <w:t>Szafy i tablice układu wyprowadzenia mocy: NZ, TRS1, TRS2, TRZ, FQ, NSY, NPP, regulator napięcia generatora ETEF200C, koncentrator zabezpieczeń, ARNE, synoptyki, telezabezpieczeń:</w:t>
      </w:r>
    </w:p>
    <w:p w14:paraId="5B174080"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sprawdzenie połączeń zaciskowych, stanu izolacji obwodów, konserwacja obwodów wtórnych, wymiana uszkodzonych elementów, aktualizacja opisów, uszczelnienie przepustów kablowych</w:t>
      </w:r>
    </w:p>
    <w:p w14:paraId="2612462B"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Wymiana filtrów pyłowych regulatora napięcia generatora</w:t>
      </w:r>
    </w:p>
    <w:p w14:paraId="261AA708"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izolacji obwodów i rezerwacji zasilań TRS1,2; TRZ</w:t>
      </w:r>
    </w:p>
    <w:p w14:paraId="6786955A"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 xml:space="preserve">Sprawdzenie funkcjonalne; rezerwacji zasilania, sterowania, zabezpieczeń, sygnalizacji, pomiarów </w:t>
      </w:r>
    </w:p>
    <w:p w14:paraId="311C876C" w14:textId="77777777" w:rsidR="00C76E94" w:rsidRPr="00704D2F" w:rsidRDefault="00C76E94" w:rsidP="00342AA9">
      <w:pPr>
        <w:pStyle w:val="Tekstpodstawowywcity"/>
        <w:numPr>
          <w:ilvl w:val="2"/>
          <w:numId w:val="64"/>
        </w:numPr>
        <w:ind w:left="1276" w:hanging="709"/>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Krosownia – stojak CC14, UPS, szafy krosowe SP, BSK10</w:t>
      </w:r>
    </w:p>
    <w:p w14:paraId="2E83F907"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 xml:space="preserve">Przegląd, sprawdzenie połączeń zaciskowych, konserwacja obwodów wtórnych, wymiana uszkodzonych elementów, sprawdzenie stanu izolacji, aktualizacja </w:t>
      </w:r>
      <w:r>
        <w:rPr>
          <w:rFonts w:ascii="Franklin Gothic Book" w:hAnsi="Franklin Gothic Book"/>
          <w:color w:val="000000" w:themeColor="text1"/>
          <w:szCs w:val="20"/>
        </w:rPr>
        <w:t xml:space="preserve">nieczytelnych </w:t>
      </w:r>
      <w:r w:rsidRPr="00704D2F">
        <w:rPr>
          <w:rFonts w:ascii="Franklin Gothic Book" w:hAnsi="Franklin Gothic Book"/>
          <w:color w:val="000000" w:themeColor="text1"/>
          <w:szCs w:val="20"/>
        </w:rPr>
        <w:t>opisów</w:t>
      </w:r>
    </w:p>
    <w:p w14:paraId="17F53D43"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UPS, próby funkcjonalne rezerwacji zasilań UPS</w:t>
      </w:r>
    </w:p>
    <w:p w14:paraId="363C0443" w14:textId="77777777" w:rsidR="00C76E94" w:rsidRPr="00704D2F" w:rsidRDefault="00C76E94" w:rsidP="00342AA9">
      <w:pPr>
        <w:pStyle w:val="Tekstpodstawowywcity"/>
        <w:numPr>
          <w:ilvl w:val="2"/>
          <w:numId w:val="64"/>
        </w:numPr>
        <w:ind w:left="1276" w:hanging="709"/>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prób układu wyprowadzenia bloku</w:t>
      </w:r>
    </w:p>
    <w:p w14:paraId="377C5EC6"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394CA301"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prób pierwotnych prądowych i napięciowych w czasie uruchomienia bloku</w:t>
      </w:r>
    </w:p>
    <w:p w14:paraId="4C16255E" w14:textId="77777777" w:rsidR="00C76E94" w:rsidRPr="00704D2F" w:rsidRDefault="00C76E94" w:rsidP="00342AA9">
      <w:pPr>
        <w:pStyle w:val="Tekstpodstawowywcity"/>
        <w:numPr>
          <w:ilvl w:val="2"/>
          <w:numId w:val="64"/>
        </w:numPr>
        <w:ind w:left="1276" w:hanging="709"/>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 xml:space="preserve">Synchronizacja </w:t>
      </w:r>
    </w:p>
    <w:p w14:paraId="08A47659"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przekaźników i połączeń zaciskowych, sprawdzenie stanu izolacji obwodów</w:t>
      </w:r>
    </w:p>
    <w:p w14:paraId="285CD6BA"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Remont sprzętowy synchronizatora SM06B (w tym dostawa części do remontu):</w:t>
      </w:r>
    </w:p>
    <w:p w14:paraId="0CA65F5C" w14:textId="77777777" w:rsidR="00C76E94" w:rsidRPr="00704D2F" w:rsidRDefault="00C76E94" w:rsidP="00342AA9">
      <w:pPr>
        <w:pStyle w:val="Tekstpodstawowywcity"/>
        <w:numPr>
          <w:ilvl w:val="4"/>
          <w:numId w:val="64"/>
        </w:numPr>
        <w:ind w:left="3119"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i konserwacja układów elektronicznych synchronizatora z wykonaniem napraw i wymiany elementów</w:t>
      </w:r>
    </w:p>
    <w:p w14:paraId="65A51254" w14:textId="77777777" w:rsidR="00C76E94" w:rsidRPr="00704D2F" w:rsidRDefault="00C76E94" w:rsidP="00342AA9">
      <w:pPr>
        <w:pStyle w:val="Tekstpodstawowywcity"/>
        <w:numPr>
          <w:ilvl w:val="4"/>
          <w:numId w:val="64"/>
        </w:numPr>
        <w:ind w:left="3119"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Wymiana zasilacza</w:t>
      </w:r>
    </w:p>
    <w:p w14:paraId="08BD0C6B" w14:textId="77777777" w:rsidR="00C76E94" w:rsidRPr="00704D2F" w:rsidRDefault="00C76E94" w:rsidP="00342AA9">
      <w:pPr>
        <w:pStyle w:val="Tekstpodstawowywcity"/>
        <w:numPr>
          <w:ilvl w:val="4"/>
          <w:numId w:val="64"/>
        </w:numPr>
        <w:ind w:left="3119"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Wymiana elastycznych wieloprzewodowych magistral danych</w:t>
      </w:r>
    </w:p>
    <w:p w14:paraId="57920790" w14:textId="77777777" w:rsidR="00C76E94" w:rsidRPr="00704D2F" w:rsidRDefault="00C76E94" w:rsidP="00342AA9">
      <w:pPr>
        <w:pStyle w:val="Tekstpodstawowywcity"/>
        <w:numPr>
          <w:ilvl w:val="4"/>
          <w:numId w:val="64"/>
        </w:numPr>
        <w:ind w:left="3119"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i kalibracja modułów pomiarowych synchronizatora</w:t>
      </w:r>
    </w:p>
    <w:p w14:paraId="1838FCFA" w14:textId="77777777" w:rsidR="00C76E94" w:rsidRPr="00704D2F" w:rsidRDefault="00C76E94" w:rsidP="00342AA9">
      <w:pPr>
        <w:pStyle w:val="Tekstpodstawowywcity"/>
        <w:numPr>
          <w:ilvl w:val="4"/>
          <w:numId w:val="64"/>
        </w:numPr>
        <w:ind w:left="3119"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testów fabrycznych synchronizatora po przeglądzie</w:t>
      </w:r>
    </w:p>
    <w:p w14:paraId="5D4DB83E" w14:textId="77777777" w:rsidR="00C76E94" w:rsidRPr="00704D2F" w:rsidRDefault="00C76E94" w:rsidP="00342AA9">
      <w:pPr>
        <w:pStyle w:val="Tekstpodstawowywcity"/>
        <w:numPr>
          <w:ilvl w:val="4"/>
          <w:numId w:val="64"/>
        </w:numPr>
        <w:ind w:left="3119"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Odczyt  i archiwizacja nastaw roboczych, nastawienie na parametry robocze po remoncie, wykonanie sprawdzeń funkcjonalnych</w:t>
      </w:r>
    </w:p>
    <w:p w14:paraId="09A20FEC" w14:textId="77777777" w:rsidR="00C76E94" w:rsidRPr="00704D2F" w:rsidRDefault="00C76E94" w:rsidP="00342AA9">
      <w:pPr>
        <w:pStyle w:val="Tekstpodstawowywcity"/>
        <w:numPr>
          <w:ilvl w:val="4"/>
          <w:numId w:val="64"/>
        </w:numPr>
        <w:ind w:left="3119"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Sporządzenie protokołu z badania i nastawienia synchronizatora</w:t>
      </w:r>
    </w:p>
    <w:p w14:paraId="29498BB4" w14:textId="77777777" w:rsidR="00C76E94" w:rsidRPr="00704D2F" w:rsidRDefault="00C76E94" w:rsidP="00342AA9">
      <w:pPr>
        <w:pStyle w:val="Tekstpodstawowywcity"/>
        <w:numPr>
          <w:ilvl w:val="3"/>
          <w:numId w:val="64"/>
        </w:numPr>
        <w:ind w:left="2127" w:hanging="851"/>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0581505C" w14:textId="77777777" w:rsidR="00C76E94" w:rsidRPr="00704D2F"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Rozdzielnia wzbudzenia RWG</w:t>
      </w:r>
    </w:p>
    <w:p w14:paraId="4CF49657"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Remont obwodów wtórnych szafy wyłącznika AGP i prostowników wzbudzenia</w:t>
      </w:r>
    </w:p>
    <w:p w14:paraId="5E3854EE"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sprawdzenie połączeń zaciskowych, stanu izolacji, konserwacja obwodów wtórnych, wymiana uszkodzonych elementów automatyki w prostownikach wzbudzenia i szafie AGP, aktualizacja opisów</w:t>
      </w:r>
    </w:p>
    <w:p w14:paraId="321F19AF" w14:textId="77777777" w:rsidR="00C76E94" w:rsidRPr="00704D2F"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funkcjonalne sterowań, zabezpieczeń, pomiarów i sygnalizacji układu wzbudzenia</w:t>
      </w:r>
    </w:p>
    <w:p w14:paraId="6E2925A3" w14:textId="77777777" w:rsidR="00C76E94" w:rsidRPr="00704D2F"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Aktualizacja opisów obiektowych i opracowanie protokołu z przeprowadzonego remontu w formie papierowej i elektronicznej</w:t>
      </w:r>
    </w:p>
    <w:p w14:paraId="3B95E0F7" w14:textId="77777777" w:rsidR="00C76E94" w:rsidRPr="006C6C59" w:rsidRDefault="00C76E94" w:rsidP="00C76E94">
      <w:pPr>
        <w:rPr>
          <w:rFonts w:ascii="Arial" w:hAnsi="Arial" w:cs="Arial"/>
          <w:szCs w:val="20"/>
        </w:rPr>
      </w:pPr>
    </w:p>
    <w:p w14:paraId="7FE43C38" w14:textId="77777777" w:rsidR="00C76E94" w:rsidRPr="002610D9" w:rsidRDefault="00C76E94" w:rsidP="00342AA9">
      <w:pPr>
        <w:pStyle w:val="Tekstpodstawowywcity"/>
        <w:numPr>
          <w:ilvl w:val="0"/>
          <w:numId w:val="64"/>
        </w:numPr>
        <w:jc w:val="both"/>
        <w:rPr>
          <w:rFonts w:ascii="Franklin Gothic Book" w:hAnsi="Franklin Gothic Book"/>
          <w:b/>
          <w:color w:val="000000" w:themeColor="text1"/>
          <w:szCs w:val="20"/>
        </w:rPr>
      </w:pPr>
      <w:r w:rsidRPr="002610D9">
        <w:rPr>
          <w:rFonts w:ascii="Franklin Gothic Book" w:hAnsi="Franklin Gothic Book"/>
          <w:b/>
          <w:color w:val="000000" w:themeColor="text1"/>
          <w:szCs w:val="20"/>
        </w:rPr>
        <w:t xml:space="preserve">Zakres prac remontowych dla bloku </w:t>
      </w:r>
      <w:r>
        <w:rPr>
          <w:rFonts w:ascii="Franklin Gothic Book" w:hAnsi="Franklin Gothic Book"/>
          <w:b/>
          <w:color w:val="000000" w:themeColor="text1"/>
          <w:szCs w:val="20"/>
        </w:rPr>
        <w:t>energetycznego</w:t>
      </w:r>
      <w:r w:rsidRPr="002610D9">
        <w:rPr>
          <w:rFonts w:ascii="Franklin Gothic Book" w:hAnsi="Franklin Gothic Book"/>
          <w:b/>
          <w:color w:val="000000" w:themeColor="text1"/>
          <w:szCs w:val="20"/>
        </w:rPr>
        <w:t xml:space="preserve"> nr 3</w:t>
      </w:r>
      <w:r w:rsidR="0058245E">
        <w:rPr>
          <w:rFonts w:ascii="Franklin Gothic Book" w:hAnsi="Franklin Gothic Book"/>
          <w:b/>
          <w:color w:val="000000" w:themeColor="text1"/>
          <w:szCs w:val="20"/>
        </w:rPr>
        <w:t xml:space="preserve"> obejmuje:</w:t>
      </w:r>
    </w:p>
    <w:p w14:paraId="71E71E09" w14:textId="77777777" w:rsidR="00C76E94" w:rsidRPr="002610D9" w:rsidRDefault="00C76E94" w:rsidP="00342AA9">
      <w:pPr>
        <w:pStyle w:val="Tekstpodstawowywcity"/>
        <w:numPr>
          <w:ilvl w:val="1"/>
          <w:numId w:val="64"/>
        </w:numPr>
        <w:ind w:left="851" w:hanging="567"/>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 xml:space="preserve">Wykonanie </w:t>
      </w:r>
      <w:r>
        <w:rPr>
          <w:rFonts w:ascii="Franklin Gothic Book" w:hAnsi="Franklin Gothic Book"/>
          <w:color w:val="000000" w:themeColor="text1"/>
          <w:szCs w:val="20"/>
        </w:rPr>
        <w:t>remontu</w:t>
      </w:r>
      <w:r w:rsidRPr="002610D9">
        <w:rPr>
          <w:rFonts w:ascii="Franklin Gothic Book" w:hAnsi="Franklin Gothic Book"/>
          <w:color w:val="000000" w:themeColor="text1"/>
          <w:szCs w:val="20"/>
        </w:rPr>
        <w:t xml:space="preserve"> i sprawdzenie regulatora napięcia ETEF200C i układu odwzbudzania generatora regulatora napięcia generatora</w:t>
      </w:r>
    </w:p>
    <w:p w14:paraId="4A783C79"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charakterystyk regulatora napięcia</w:t>
      </w:r>
    </w:p>
    <w:p w14:paraId="01B4DBE2"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lastRenderedPageBreak/>
        <w:t>Sprawdzenie nastaw i czasów działania poprzez fizyczne sprawdzenie działanie ograniczników</w:t>
      </w:r>
    </w:p>
    <w:p w14:paraId="12640C20"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układów regulacyjnych i przełączania torów regulacji ręcznej i automatycznej.</w:t>
      </w:r>
    </w:p>
    <w:p w14:paraId="2331E2BF"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działania zabezpieczeń własnych regulatora i sygnałów wchodzących i wychodzących z regulatora</w:t>
      </w:r>
    </w:p>
    <w:p w14:paraId="4BD48FEE" w14:textId="77777777" w:rsidR="00C76E94"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układu odwzbudzania i ochrony przeciwprzepięciowej</w:t>
      </w:r>
    </w:p>
    <w:p w14:paraId="34A26F6F" w14:textId="77777777" w:rsidR="00C76E94" w:rsidRPr="00C713E3"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wymiana kondensatorów)</w:t>
      </w:r>
    </w:p>
    <w:p w14:paraId="5699C439"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Udział w próbach zabezpieczeń elektrycznych podczas uruchomienia bloku oraz wykonanie prób regulatora przy pracy bloku w sieci – potwierdzenie prawidłowego wykonania prób</w:t>
      </w:r>
    </w:p>
    <w:p w14:paraId="6409A2CF" w14:textId="77777777" w:rsidR="00C76E94" w:rsidRPr="002610D9" w:rsidRDefault="00C76E94" w:rsidP="00342AA9">
      <w:pPr>
        <w:pStyle w:val="Tekstpodstawowywcity"/>
        <w:numPr>
          <w:ilvl w:val="2"/>
          <w:numId w:val="64"/>
        </w:numPr>
        <w:ind w:left="1560" w:hanging="709"/>
        <w:jc w:val="both"/>
        <w:rPr>
          <w:rFonts w:ascii="Arial" w:hAnsi="Arial" w:cs="Arial"/>
          <w:szCs w:val="20"/>
        </w:rPr>
      </w:pPr>
      <w:r w:rsidRPr="002610D9">
        <w:rPr>
          <w:rFonts w:ascii="Franklin Gothic Book" w:hAnsi="Franklin Gothic Book"/>
          <w:color w:val="000000" w:themeColor="text1"/>
          <w:szCs w:val="20"/>
        </w:rPr>
        <w:t>Sporządzenie sprawozdań z wykonanych badań (1 egz. w wersji papierowej i 1 w wersji</w:t>
      </w:r>
      <w:r w:rsidRPr="00501B4E">
        <w:rPr>
          <w:rFonts w:ascii="Arial" w:hAnsi="Arial" w:cs="Arial"/>
          <w:szCs w:val="20"/>
        </w:rPr>
        <w:t xml:space="preserve"> elektronicznej)</w:t>
      </w:r>
    </w:p>
    <w:p w14:paraId="60B7D2D0" w14:textId="77777777" w:rsidR="00C76E94" w:rsidRPr="002610D9" w:rsidRDefault="00C76E94" w:rsidP="00342AA9">
      <w:pPr>
        <w:pStyle w:val="Tekstpodstawowywcity"/>
        <w:numPr>
          <w:ilvl w:val="1"/>
          <w:numId w:val="64"/>
        </w:numPr>
        <w:ind w:left="851" w:hanging="567"/>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Remont obwodów wtórnych wyprowadzenia mocy bl.3</w:t>
      </w:r>
    </w:p>
    <w:p w14:paraId="071F59D2"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Rozdzielnia 6kV PA i B</w:t>
      </w:r>
    </w:p>
    <w:p w14:paraId="58C5821D" w14:textId="77777777" w:rsidR="00C76E94" w:rsidRPr="002610D9" w:rsidRDefault="00C76E94" w:rsidP="00C76E94">
      <w:pPr>
        <w:pStyle w:val="Tekstpodstawowywcity"/>
        <w:ind w:left="1288"/>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Prace w zakresie pól i połączeń z obwodami zewnętrznymi:</w:t>
      </w:r>
    </w:p>
    <w:p w14:paraId="2C1D6E8C"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Remont (czyszczenie, dokręcenie zacisków, uzupełnienie opisów) obwodów wtórnych pól energetycznych, wyłączników</w:t>
      </w:r>
      <w:r>
        <w:rPr>
          <w:rFonts w:ascii="Franklin Gothic Book" w:hAnsi="Franklin Gothic Book"/>
          <w:color w:val="000000" w:themeColor="text1"/>
          <w:szCs w:val="20"/>
        </w:rPr>
        <w:t>, skrzynek sterowania miejscowego</w:t>
      </w:r>
      <w:r w:rsidRPr="002610D9">
        <w:rPr>
          <w:rFonts w:ascii="Franklin Gothic Book" w:hAnsi="Franklin Gothic Book"/>
          <w:color w:val="000000" w:themeColor="text1"/>
          <w:szCs w:val="20"/>
        </w:rPr>
        <w:t xml:space="preserve"> i układu SZR </w:t>
      </w:r>
    </w:p>
    <w:p w14:paraId="0026CCCD"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stanu izolacji przekładników i obwodów wtórnych</w:t>
      </w:r>
    </w:p>
    <w:p w14:paraId="6B8B8313"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funkcjonalne sterowania miejscowego</w:t>
      </w:r>
      <w:r>
        <w:rPr>
          <w:rFonts w:ascii="Franklin Gothic Book" w:hAnsi="Franklin Gothic Book"/>
          <w:color w:val="000000" w:themeColor="text1"/>
          <w:szCs w:val="20"/>
        </w:rPr>
        <w:t>,</w:t>
      </w:r>
      <w:r w:rsidRPr="002610D9">
        <w:rPr>
          <w:rFonts w:ascii="Franklin Gothic Book" w:hAnsi="Franklin Gothic Book"/>
          <w:color w:val="000000" w:themeColor="text1"/>
          <w:szCs w:val="20"/>
        </w:rPr>
        <w:t xml:space="preserve"> zdalnego</w:t>
      </w:r>
      <w:r w:rsidRPr="00A33931">
        <w:rPr>
          <w:rFonts w:ascii="Franklin Gothic Book" w:hAnsi="Franklin Gothic Book"/>
          <w:color w:val="000000" w:themeColor="text1"/>
          <w:szCs w:val="20"/>
        </w:rPr>
        <w:t xml:space="preserve"> </w:t>
      </w:r>
      <w:r w:rsidRPr="005002A0">
        <w:rPr>
          <w:rFonts w:ascii="Franklin Gothic Book" w:hAnsi="Franklin Gothic Book"/>
          <w:color w:val="000000" w:themeColor="text1"/>
          <w:szCs w:val="20"/>
        </w:rPr>
        <w:t>i</w:t>
      </w:r>
      <w:r>
        <w:rPr>
          <w:rFonts w:ascii="Franklin Gothic Book" w:hAnsi="Franklin Gothic Book"/>
          <w:color w:val="000000" w:themeColor="text1"/>
          <w:szCs w:val="20"/>
        </w:rPr>
        <w:t xml:space="preserve"> wizualizacji</w:t>
      </w:r>
    </w:p>
    <w:p w14:paraId="62306F5B" w14:textId="77777777" w:rsidR="00C76E94" w:rsidRPr="002610D9" w:rsidRDefault="00C76E94" w:rsidP="00342AA9">
      <w:pPr>
        <w:pStyle w:val="Tekstpodstawowywcity"/>
        <w:numPr>
          <w:ilvl w:val="1"/>
          <w:numId w:val="64"/>
        </w:numPr>
        <w:ind w:left="851" w:hanging="567"/>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Rozdzielnia 0,4kV RNA i B, SCR3</w:t>
      </w:r>
    </w:p>
    <w:p w14:paraId="772CDD3B" w14:textId="77777777" w:rsidR="00C76E94" w:rsidRPr="002610D9" w:rsidRDefault="00C76E94" w:rsidP="00C76E94">
      <w:pPr>
        <w:pStyle w:val="Tekstpodstawowywcity"/>
        <w:ind w:left="644"/>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 xml:space="preserve">    (dotyczy pól: zasilania podstawowego i rezerwowego, sprzęgła i szaf RK/SZR):</w:t>
      </w:r>
    </w:p>
    <w:p w14:paraId="0F302536"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Przegląd, sprawdzenie połączeń zaciskowych, konserwacja obwodów wtórnych, wymiana uszkodzonych elementów</w:t>
      </w:r>
    </w:p>
    <w:p w14:paraId="451036FF"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stanu izolacji przekładników i obwodów wtórnych</w:t>
      </w:r>
    </w:p>
    <w:p w14:paraId="1A1ABF30"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Przegląd obwodów wtórnych wyłączników zasilających</w:t>
      </w:r>
    </w:p>
    <w:p w14:paraId="0F255328"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Pełne sprawdzenie zabezpieczeń elektrycznych w polach i w wyłącznikach</w:t>
      </w:r>
    </w:p>
    <w:p w14:paraId="25F3DA48" w14:textId="77777777" w:rsidR="00C76E94" w:rsidRPr="002610D9"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Pr>
          <w:rFonts w:ascii="Franklin Gothic Book" w:hAnsi="Franklin Gothic Book"/>
          <w:color w:val="000000" w:themeColor="text1"/>
          <w:szCs w:val="20"/>
        </w:rPr>
        <w:t>Dostawa i w</w:t>
      </w:r>
      <w:r w:rsidRPr="002610D9">
        <w:rPr>
          <w:rFonts w:ascii="Franklin Gothic Book" w:hAnsi="Franklin Gothic Book"/>
          <w:color w:val="000000" w:themeColor="text1"/>
          <w:szCs w:val="20"/>
        </w:rPr>
        <w:t>ymiana baterii w wyłącznikach DS</w:t>
      </w:r>
    </w:p>
    <w:p w14:paraId="1709D134"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funkcjonalne sterowania, zabezpieczeń, sygnalizacji i pomiarów</w:t>
      </w:r>
    </w:p>
    <w:p w14:paraId="6EAB7195" w14:textId="77777777" w:rsidR="00C76E94" w:rsidRPr="00142286" w:rsidRDefault="00C76E94" w:rsidP="00342AA9">
      <w:pPr>
        <w:pStyle w:val="Tekstpodstawowywcity"/>
        <w:numPr>
          <w:ilvl w:val="1"/>
          <w:numId w:val="64"/>
        </w:numPr>
        <w:ind w:left="851"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Generator, wyłącznik generatorowy HEK-3 i przyłącza, szafy GM</w:t>
      </w:r>
    </w:p>
    <w:p w14:paraId="42315C16"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sprawdzenie połączeń zaciskowych, sprawdzenie wyłączników zwarciowych przekładników napięciowych, konserwacja obwodów wtórnych, wymiana uszkodzonych elementów</w:t>
      </w:r>
    </w:p>
    <w:p w14:paraId="7AA694AD"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Odłączenie i przyłączenie obwodów sterowniczych wzbudnicy, obwodów szczotek pomiarowych</w:t>
      </w:r>
    </w:p>
    <w:p w14:paraId="63A2A522"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przekładników w gwieździe generatora (ciągłość, stan izolacji),</w:t>
      </w:r>
    </w:p>
    <w:p w14:paraId="71A605F4"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obwodów wtórnych wyłącznika generatorowego</w:t>
      </w:r>
    </w:p>
    <w:p w14:paraId="093F6478"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stanu izolacji obwodów wtórnych, przekładników prądowych i napięciowych układu wyprowadzenia mocy, opracowanie protokołów</w:t>
      </w:r>
    </w:p>
    <w:p w14:paraId="5FFE08C3" w14:textId="77777777" w:rsidR="00C76E94" w:rsidRPr="00142286"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Transformatory TB, TZ</w:t>
      </w:r>
    </w:p>
    <w:p w14:paraId="2FA31162" w14:textId="77777777" w:rsidR="00C76E94" w:rsidRPr="00142286"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sprawdzenie połączeń zaciskowych, konserwacja obwodów wtórnych, wymiana uszkodzonych elementów</w:t>
      </w:r>
    </w:p>
    <w:p w14:paraId="1DDEAFB3" w14:textId="77777777" w:rsidR="00C76E94" w:rsidRPr="00142286"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stanu izolacji przekładników prądowych</w:t>
      </w:r>
    </w:p>
    <w:p w14:paraId="03072A5E" w14:textId="77777777" w:rsidR="00C76E94" w:rsidRPr="00142286"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czujników</w:t>
      </w:r>
      <w:r w:rsidRPr="00F65AC1">
        <w:rPr>
          <w:rFonts w:ascii="Franklin Gothic Book" w:hAnsi="Franklin Gothic Book"/>
          <w:color w:val="000000" w:themeColor="text1"/>
          <w:szCs w:val="20"/>
        </w:rPr>
        <w:t xml:space="preserve"> </w:t>
      </w:r>
      <w:r>
        <w:rPr>
          <w:rFonts w:ascii="Franklin Gothic Book" w:hAnsi="Franklin Gothic Book"/>
          <w:color w:val="000000" w:themeColor="text1"/>
          <w:szCs w:val="20"/>
        </w:rPr>
        <w:t>i przetworników</w:t>
      </w:r>
      <w:r w:rsidRPr="00142286">
        <w:rPr>
          <w:rFonts w:ascii="Franklin Gothic Book" w:hAnsi="Franklin Gothic Book"/>
          <w:color w:val="000000" w:themeColor="text1"/>
          <w:szCs w:val="20"/>
        </w:rPr>
        <w:t xml:space="preserve"> temperatury rdzenia, uzwojeń i oleju</w:t>
      </w:r>
    </w:p>
    <w:p w14:paraId="44F0FE70" w14:textId="77777777" w:rsidR="00C76E94" w:rsidRPr="00DD5F0A"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funkcjonalne; sterowania, zabezpieczeń, sygnalizacji, pomiarów</w:t>
      </w:r>
    </w:p>
    <w:p w14:paraId="6C5DE18F" w14:textId="77777777" w:rsidR="00C76E94" w:rsidRPr="00142286"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Przedpole bloku i połączenia ze stacją WN</w:t>
      </w:r>
    </w:p>
    <w:p w14:paraId="68A317BE"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Remont obwodów wtórnych przekładników pomiarowych na przedpolu bloku (przegląd, czyszczenie, dokręcenie zacisków, wymiana uszkodzonych elementów)</w:t>
      </w:r>
    </w:p>
    <w:p w14:paraId="53D2CA56"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stanu izolacji obwodów wtórnych oraz przekładników prądowych i napięciowych</w:t>
      </w:r>
    </w:p>
    <w:p w14:paraId="58A917D0" w14:textId="77777777" w:rsidR="00C76E94" w:rsidRPr="00142286"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lastRenderedPageBreak/>
        <w:t>Szafy i tablice układu wyprowadzenia mocy: NZ, TRS1, TRS2, TRZ, FQ, NSY, NPP, regulator napięcia generatora ETEF200C, koncentrator zabezpieczeń, ARNE, synoptyki, telezabezpieczeń:</w:t>
      </w:r>
    </w:p>
    <w:p w14:paraId="6A0366D8"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sprawdzenie połączeń zaciskowych, stanu izolacji obwodów, konserwacja obwodów wtórnych, wymiana uszkodzonych elementów, aktualizacja opisów, uszczelnienie przepustów kablowych</w:t>
      </w:r>
    </w:p>
    <w:p w14:paraId="1F8D55F8"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Wymiana filtrów pyłowych regulatora napięcia generatora</w:t>
      </w:r>
    </w:p>
    <w:p w14:paraId="0C27DB58"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izolacji obwodów i rezerwacji zasilań TRS1,2; TRZ</w:t>
      </w:r>
    </w:p>
    <w:p w14:paraId="7016870C"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 xml:space="preserve">Sprawdzenie funkcjonalne; rezerwacji zasilania, sterowania, zabezpieczeń, sygnalizacji, pomiarów </w:t>
      </w:r>
    </w:p>
    <w:p w14:paraId="2B47CD86" w14:textId="77777777" w:rsidR="00C76E94" w:rsidRPr="00142286"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Krosownia – stojak CC14, UPS, szafy krosowe SP, CSK10</w:t>
      </w:r>
    </w:p>
    <w:p w14:paraId="7CA45263"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sprawdzenie połączeń zaciskowych, konserwacja obwodów wtórnych, wymiana uszkodzonych elementów, sprawdzenie stanu izolacji, aktualizacja nieczytelnych opisów</w:t>
      </w:r>
    </w:p>
    <w:p w14:paraId="46F98F75"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UPS, próby funkcjonalne rezerwacji zasilań UPS</w:t>
      </w:r>
    </w:p>
    <w:p w14:paraId="6F016021" w14:textId="77777777" w:rsidR="00C76E94" w:rsidRPr="00142286"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prób układu wyprowadzenia bloku</w:t>
      </w:r>
    </w:p>
    <w:p w14:paraId="22D1D005"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6626175F"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prób pierwotnych prądowych i napięciowych w czasie uruchomienia bloku.</w:t>
      </w:r>
    </w:p>
    <w:p w14:paraId="5E5B8342" w14:textId="77777777" w:rsidR="00C76E94" w:rsidRPr="00142286" w:rsidRDefault="00C76E94" w:rsidP="00342AA9">
      <w:pPr>
        <w:pStyle w:val="Tekstpodstawowywcity"/>
        <w:numPr>
          <w:ilvl w:val="1"/>
          <w:numId w:val="64"/>
        </w:numPr>
        <w:ind w:left="993"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 xml:space="preserve">Synchronizacja </w:t>
      </w:r>
    </w:p>
    <w:p w14:paraId="77C75C75" w14:textId="77777777" w:rsidR="00C76E94" w:rsidRPr="00142286"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przekaźników i połączeń zaciskowych, sprawdzenie stanu izolacji obwodów</w:t>
      </w:r>
    </w:p>
    <w:p w14:paraId="3632DA68" w14:textId="77777777" w:rsidR="00C76E94" w:rsidRPr="00142286"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Remont sprzętowy synchronizatora SM06B (w tym dostawa części do remontu):</w:t>
      </w:r>
    </w:p>
    <w:p w14:paraId="57F1A2D1" w14:textId="77777777" w:rsidR="00C76E94" w:rsidRPr="00142286"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i konserwacja układów elektronicznych synchronizatora z wykonaniem napraw i wymiany elementów</w:t>
      </w:r>
    </w:p>
    <w:p w14:paraId="6C00205D" w14:textId="77777777" w:rsidR="00C76E94" w:rsidRPr="00142286"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Wymiana zasilacza</w:t>
      </w:r>
    </w:p>
    <w:p w14:paraId="5BE673F7" w14:textId="77777777" w:rsidR="00C76E94" w:rsidRPr="00142286"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Wymiana elastycznych wieloprzewodowych magistral danych</w:t>
      </w:r>
    </w:p>
    <w:p w14:paraId="32FB9F07" w14:textId="77777777" w:rsidR="00C76E94" w:rsidRPr="00142286"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i kalibracja modułów pomiarowych synchronizatora</w:t>
      </w:r>
    </w:p>
    <w:p w14:paraId="7A109047" w14:textId="77777777" w:rsidR="00C76E94" w:rsidRPr="00142286"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testów fabrycznych synchronizatora po przeglądzie</w:t>
      </w:r>
    </w:p>
    <w:p w14:paraId="687BF198" w14:textId="77777777" w:rsidR="00C76E94" w:rsidRPr="00142286"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Odczyt  i archiwizacja nastaw roboczych, nastawienie na parametry robocze po remoncie, wykonanie sprawdzeń funkcjonalnych</w:t>
      </w:r>
    </w:p>
    <w:p w14:paraId="75F05385" w14:textId="77777777" w:rsidR="00C76E94" w:rsidRPr="00142286"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Sporządzenie protokołu z badania i nastawienia synchronizatora</w:t>
      </w:r>
    </w:p>
    <w:p w14:paraId="1FC10676" w14:textId="77777777" w:rsidR="00C76E94" w:rsidRPr="00142286"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4B219B22" w14:textId="77777777" w:rsidR="00C76E94" w:rsidRPr="00142286" w:rsidRDefault="00C76E94" w:rsidP="00342AA9">
      <w:pPr>
        <w:pStyle w:val="Tekstpodstawowywcity"/>
        <w:numPr>
          <w:ilvl w:val="1"/>
          <w:numId w:val="64"/>
        </w:numPr>
        <w:ind w:left="993"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 xml:space="preserve">Rozdzielnia wzbudzenia RWG </w:t>
      </w:r>
    </w:p>
    <w:p w14:paraId="63493F04" w14:textId="77777777" w:rsidR="00C76E94" w:rsidRPr="00142286"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Remont obwodów wtórnych szafy wyłącznika AGP i prostowników wzbudzenia</w:t>
      </w:r>
    </w:p>
    <w:p w14:paraId="0C036A3A"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 xml:space="preserve">Przegląd, sprawdzenie połączeń zaciskowych, stanu izolacji, konserwacja obwodów wtórnych, wymiana uszkodzonych elementów automatyki w prostownikach wzbudzenia i szafie AGP </w:t>
      </w:r>
    </w:p>
    <w:p w14:paraId="7A0EEA84" w14:textId="77777777" w:rsidR="00C76E94" w:rsidRPr="00142286"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Montaż zabezpieczenia przepięciowego sterowników prostowników (zabezpieczenia dostarczy Zamawiający)</w:t>
      </w:r>
      <w:r>
        <w:rPr>
          <w:rFonts w:ascii="Franklin Gothic Book" w:hAnsi="Franklin Gothic Book"/>
          <w:color w:val="000000" w:themeColor="text1"/>
          <w:szCs w:val="20"/>
        </w:rPr>
        <w:t>, aktualizacja dokumentacji</w:t>
      </w:r>
    </w:p>
    <w:p w14:paraId="2947B3AE" w14:textId="77777777" w:rsidR="00C76E94" w:rsidRPr="00BC6897"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funkcjonalne sterowań, zabezpieczeń, pomiarów i sygnalizacji układu wzbudzenia.</w:t>
      </w:r>
    </w:p>
    <w:p w14:paraId="3EC4D914" w14:textId="77777777" w:rsidR="00C76E94" w:rsidRPr="00BC6897" w:rsidRDefault="00C76E94" w:rsidP="00342AA9">
      <w:pPr>
        <w:pStyle w:val="Tekstpodstawowywcity"/>
        <w:numPr>
          <w:ilvl w:val="1"/>
          <w:numId w:val="64"/>
        </w:numPr>
        <w:ind w:left="851"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Aktualizacja opisów obiektowych i opracowanie protokołu z przeprowadzonego remontu w formie papierowej i elektronicznej</w:t>
      </w:r>
      <w:r w:rsidR="00BC6897">
        <w:rPr>
          <w:rFonts w:ascii="Franklin Gothic Book" w:hAnsi="Franklin Gothic Book"/>
          <w:color w:val="000000" w:themeColor="text1"/>
          <w:szCs w:val="20"/>
        </w:rPr>
        <w:t>.</w:t>
      </w:r>
    </w:p>
    <w:p w14:paraId="20C896F4" w14:textId="77777777" w:rsidR="00C76E94" w:rsidRPr="00CF7224" w:rsidRDefault="00C76E94" w:rsidP="00342AA9">
      <w:pPr>
        <w:pStyle w:val="Tekstpodstawowywcity"/>
        <w:numPr>
          <w:ilvl w:val="0"/>
          <w:numId w:val="64"/>
        </w:numPr>
        <w:jc w:val="both"/>
        <w:rPr>
          <w:rFonts w:ascii="Arial" w:hAnsi="Arial" w:cs="Arial"/>
          <w:b/>
          <w:sz w:val="26"/>
          <w:szCs w:val="26"/>
        </w:rPr>
      </w:pPr>
      <w:r w:rsidRPr="002415E1">
        <w:rPr>
          <w:rFonts w:ascii="Franklin Gothic Book" w:hAnsi="Franklin Gothic Book"/>
          <w:b/>
          <w:color w:val="000000" w:themeColor="text1"/>
          <w:szCs w:val="20"/>
        </w:rPr>
        <w:t xml:space="preserve">Zakres prac remontowych dla bloku </w:t>
      </w:r>
      <w:r>
        <w:rPr>
          <w:rFonts w:ascii="Franklin Gothic Book" w:hAnsi="Franklin Gothic Book"/>
          <w:b/>
          <w:color w:val="000000" w:themeColor="text1"/>
          <w:szCs w:val="20"/>
        </w:rPr>
        <w:t>energetycznego</w:t>
      </w:r>
      <w:r w:rsidRPr="002415E1">
        <w:rPr>
          <w:rFonts w:ascii="Franklin Gothic Book" w:hAnsi="Franklin Gothic Book"/>
          <w:b/>
          <w:color w:val="000000" w:themeColor="text1"/>
          <w:szCs w:val="20"/>
        </w:rPr>
        <w:t xml:space="preserve"> nr 4</w:t>
      </w:r>
      <w:r w:rsidR="0058245E">
        <w:rPr>
          <w:rFonts w:ascii="Franklin Gothic Book" w:hAnsi="Franklin Gothic Book"/>
          <w:b/>
          <w:color w:val="000000" w:themeColor="text1"/>
          <w:szCs w:val="20"/>
        </w:rPr>
        <w:t xml:space="preserve"> obejmuje:</w:t>
      </w:r>
    </w:p>
    <w:p w14:paraId="4A53DB71" w14:textId="77777777" w:rsidR="00C76E94" w:rsidRPr="002415E1" w:rsidRDefault="00C76E94" w:rsidP="00342AA9">
      <w:pPr>
        <w:pStyle w:val="Tekstpodstawowywcity"/>
        <w:numPr>
          <w:ilvl w:val="1"/>
          <w:numId w:val="64"/>
        </w:numPr>
        <w:ind w:left="851" w:hanging="567"/>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Remont i sprawdzenie regulatora napięcia generatora WGSY-38 i układ</w:t>
      </w:r>
      <w:r>
        <w:rPr>
          <w:rFonts w:ascii="Franklin Gothic Book" w:hAnsi="Franklin Gothic Book"/>
          <w:color w:val="000000" w:themeColor="text1"/>
          <w:szCs w:val="20"/>
        </w:rPr>
        <w:t>u</w:t>
      </w:r>
      <w:r w:rsidRPr="002415E1">
        <w:rPr>
          <w:rFonts w:ascii="Franklin Gothic Book" w:hAnsi="Franklin Gothic Book"/>
          <w:color w:val="000000" w:themeColor="text1"/>
          <w:szCs w:val="20"/>
        </w:rPr>
        <w:t xml:space="preserve"> odwzbudzania generatora </w:t>
      </w:r>
    </w:p>
    <w:p w14:paraId="0E165EDD"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Przegląd regulatora, usunięcie ewentualnych usterek w układzie, wymiana uszkodzonych elementów i 2 szt. baterii w sterownikach VersaMax</w:t>
      </w:r>
    </w:p>
    <w:p w14:paraId="0B41EB7A"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prawidłowości połączeń obwodów zewnętrznych</w:t>
      </w:r>
      <w:r>
        <w:rPr>
          <w:rFonts w:ascii="Franklin Gothic Book" w:hAnsi="Franklin Gothic Book"/>
          <w:color w:val="000000" w:themeColor="text1"/>
          <w:szCs w:val="20"/>
        </w:rPr>
        <w:t xml:space="preserve"> w tym połączeń światłowodowych</w:t>
      </w:r>
    </w:p>
    <w:p w14:paraId="7AF35AB8"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i r</w:t>
      </w:r>
      <w:r w:rsidRPr="002415E1">
        <w:rPr>
          <w:rFonts w:ascii="Franklin Gothic Book" w:hAnsi="Franklin Gothic Book"/>
          <w:color w:val="000000" w:themeColor="text1"/>
          <w:szCs w:val="20"/>
        </w:rPr>
        <w:t>egeneracja zasilaczy</w:t>
      </w:r>
      <w:r>
        <w:rPr>
          <w:rFonts w:ascii="Franklin Gothic Book" w:hAnsi="Franklin Gothic Book"/>
          <w:color w:val="000000" w:themeColor="text1"/>
          <w:szCs w:val="20"/>
        </w:rPr>
        <w:t xml:space="preserve"> (dostawa i wymiana kondensatorów)</w:t>
      </w:r>
    </w:p>
    <w:p w14:paraId="64EC35E9"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lastRenderedPageBreak/>
        <w:t>Sprawdzenie pętli regulacji ręcznej (prądu wzbudzenia</w:t>
      </w:r>
      <w:r>
        <w:rPr>
          <w:rFonts w:ascii="Franklin Gothic Book" w:hAnsi="Franklin Gothic Book"/>
          <w:color w:val="000000" w:themeColor="text1"/>
          <w:szCs w:val="20"/>
        </w:rPr>
        <w:t xml:space="preserve"> generatora) w kanałach A1 i A2</w:t>
      </w:r>
    </w:p>
    <w:p w14:paraId="54DD093B"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pętli regulacji automatycznej (napięcia generatora) w kanałach A</w:t>
      </w:r>
      <w:r>
        <w:rPr>
          <w:rFonts w:ascii="Franklin Gothic Book" w:hAnsi="Franklin Gothic Book"/>
          <w:color w:val="000000" w:themeColor="text1"/>
          <w:szCs w:val="20"/>
        </w:rPr>
        <w:t>1 i A2</w:t>
      </w:r>
    </w:p>
    <w:p w14:paraId="3EB7F141"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tyrystorów i układów w</w:t>
      </w:r>
      <w:r>
        <w:rPr>
          <w:rFonts w:ascii="Franklin Gothic Book" w:hAnsi="Franklin Gothic Book"/>
          <w:color w:val="000000" w:themeColor="text1"/>
          <w:szCs w:val="20"/>
        </w:rPr>
        <w:t>yzwalania mostków tyrystorowych</w:t>
      </w:r>
    </w:p>
    <w:p w14:paraId="31AF15C4"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układów</w:t>
      </w:r>
      <w:r>
        <w:rPr>
          <w:rFonts w:ascii="Franklin Gothic Book" w:hAnsi="Franklin Gothic Book"/>
          <w:color w:val="000000" w:themeColor="text1"/>
          <w:szCs w:val="20"/>
        </w:rPr>
        <w:t xml:space="preserve"> zabezpieczenia od przepięć UZP</w:t>
      </w:r>
    </w:p>
    <w:p w14:paraId="24E2E12A"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działania zabezpieczeń własnych regulatora i sygnałów wchodzących i wychodzących z regulatora oraz ograniczników:</w:t>
      </w:r>
    </w:p>
    <w:p w14:paraId="2EE4BD62" w14:textId="77777777" w:rsidR="00C76E94" w:rsidRPr="002415E1" w:rsidRDefault="00C76E94" w:rsidP="00342AA9">
      <w:pPr>
        <w:pStyle w:val="Tekstpodstawowywcity"/>
        <w:numPr>
          <w:ilvl w:val="3"/>
          <w:numId w:val="64"/>
        </w:numPr>
        <w:ind w:left="2410"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Ograniczników regulacji automatycznej w kanałach A1 i A2 oraz ręcznej przy pracującym bloku,</w:t>
      </w:r>
    </w:p>
    <w:p w14:paraId="18422A20" w14:textId="77777777" w:rsidR="00C76E94" w:rsidRPr="002415E1" w:rsidRDefault="00C76E94" w:rsidP="00342AA9">
      <w:pPr>
        <w:pStyle w:val="Tekstpodstawowywcity"/>
        <w:numPr>
          <w:ilvl w:val="3"/>
          <w:numId w:val="64"/>
        </w:numPr>
        <w:ind w:left="2410"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Ogranicznika indukcji dla regulacji,</w:t>
      </w:r>
    </w:p>
    <w:p w14:paraId="3D56D914" w14:textId="77777777" w:rsidR="00C76E94" w:rsidRPr="002415E1" w:rsidRDefault="00C76E94" w:rsidP="00342AA9">
      <w:pPr>
        <w:pStyle w:val="Tekstpodstawowywcity"/>
        <w:numPr>
          <w:ilvl w:val="3"/>
          <w:numId w:val="64"/>
        </w:numPr>
        <w:ind w:left="2410"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Ogranicznika maksymalnego prądu stojana,</w:t>
      </w:r>
    </w:p>
    <w:p w14:paraId="47D2AABC" w14:textId="77777777" w:rsidR="00C76E94" w:rsidRPr="002415E1" w:rsidRDefault="00C76E94" w:rsidP="00342AA9">
      <w:pPr>
        <w:pStyle w:val="Tekstpodstawowywcity"/>
        <w:numPr>
          <w:ilvl w:val="3"/>
          <w:numId w:val="64"/>
        </w:numPr>
        <w:ind w:left="2410"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Ogranicznika maksymalnego prądu wzbudzenia,</w:t>
      </w:r>
    </w:p>
    <w:p w14:paraId="77ECB94C" w14:textId="77777777" w:rsidR="00C76E94" w:rsidRPr="002415E1" w:rsidRDefault="00C76E94" w:rsidP="00342AA9">
      <w:pPr>
        <w:pStyle w:val="Tekstpodstawowywcity"/>
        <w:numPr>
          <w:ilvl w:val="3"/>
          <w:numId w:val="64"/>
        </w:numPr>
        <w:ind w:left="2410"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Ogranicznika nierozbudzenia (kąta mocy).</w:t>
      </w:r>
    </w:p>
    <w:p w14:paraId="4F8D91FE"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Udział w próbach regulatora podczas</w:t>
      </w:r>
      <w:r>
        <w:rPr>
          <w:rFonts w:ascii="Franklin Gothic Book" w:hAnsi="Franklin Gothic Book"/>
          <w:color w:val="000000" w:themeColor="text1"/>
          <w:szCs w:val="20"/>
        </w:rPr>
        <w:t xml:space="preserve"> uruchomienia bloku po remoncie</w:t>
      </w:r>
    </w:p>
    <w:p w14:paraId="0526A102"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w:t>
      </w:r>
      <w:r>
        <w:rPr>
          <w:rFonts w:ascii="Franklin Gothic Book" w:hAnsi="Franklin Gothic Book"/>
          <w:color w:val="000000" w:themeColor="text1"/>
          <w:szCs w:val="20"/>
        </w:rPr>
        <w:t>zenie Stabilizatora Systemowego</w:t>
      </w:r>
    </w:p>
    <w:p w14:paraId="35FB7423" w14:textId="77777777" w:rsidR="00C76E94" w:rsidRPr="002415E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Wykonanie sprawozdania z przeprowadzonych prac (f</w:t>
      </w:r>
      <w:r>
        <w:rPr>
          <w:rFonts w:ascii="Franklin Gothic Book" w:hAnsi="Franklin Gothic Book"/>
          <w:color w:val="000000" w:themeColor="text1"/>
          <w:szCs w:val="20"/>
        </w:rPr>
        <w:t>orma papierowa i elektroniczna)</w:t>
      </w:r>
    </w:p>
    <w:p w14:paraId="0AA33537" w14:textId="77777777" w:rsidR="00C76E94" w:rsidRPr="00086184" w:rsidRDefault="00C76E94" w:rsidP="00C76E94">
      <w:pPr>
        <w:rPr>
          <w:rFonts w:ascii="Arial" w:hAnsi="Arial" w:cs="Arial"/>
        </w:rPr>
      </w:pPr>
      <w:r>
        <w:rPr>
          <w:rFonts w:ascii="Arial" w:hAnsi="Arial" w:cs="Arial"/>
        </w:rPr>
        <w:t xml:space="preserve">           </w:t>
      </w:r>
    </w:p>
    <w:p w14:paraId="323D31EF" w14:textId="77777777" w:rsidR="00C76E94" w:rsidRPr="00F65AC1" w:rsidRDefault="00C76E94" w:rsidP="00342AA9">
      <w:pPr>
        <w:pStyle w:val="Tekstpodstawowywcity"/>
        <w:numPr>
          <w:ilvl w:val="1"/>
          <w:numId w:val="64"/>
        </w:numPr>
        <w:ind w:left="851" w:hanging="567"/>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Remont obwodów wtórnych wyprowadzenia mocy bl.4</w:t>
      </w:r>
    </w:p>
    <w:p w14:paraId="70B16514" w14:textId="77777777" w:rsidR="00C76E94" w:rsidRPr="00F65AC1"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Rozdzielnia 6kV PA i B</w:t>
      </w:r>
    </w:p>
    <w:p w14:paraId="607FA680" w14:textId="77777777" w:rsidR="00C76E94" w:rsidRPr="00F65AC1" w:rsidRDefault="00C76E94" w:rsidP="00BC6897">
      <w:pPr>
        <w:pStyle w:val="Tekstpodstawowywcity"/>
        <w:ind w:left="2008" w:hanging="590"/>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Prace w zakresie pól i połączeń z obwodami zewnętrznymi:</w:t>
      </w:r>
    </w:p>
    <w:p w14:paraId="1C236E9E" w14:textId="77777777" w:rsidR="00C76E94" w:rsidRPr="00F65AC1"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Remont (czyszczenie, dokręcenie zacisków, wykonanie opisów) obwodów wtórnych pól energetycznych, wyłączników</w:t>
      </w:r>
      <w:r>
        <w:rPr>
          <w:rFonts w:ascii="Franklin Gothic Book" w:hAnsi="Franklin Gothic Book"/>
          <w:color w:val="000000" w:themeColor="text1"/>
          <w:szCs w:val="20"/>
        </w:rPr>
        <w:t>, sterowania miejscowego</w:t>
      </w:r>
      <w:r w:rsidRPr="00F65AC1">
        <w:rPr>
          <w:rFonts w:ascii="Franklin Gothic Book" w:hAnsi="Franklin Gothic Book"/>
          <w:color w:val="000000" w:themeColor="text1"/>
          <w:szCs w:val="20"/>
        </w:rPr>
        <w:t xml:space="preserve"> i układu SZR </w:t>
      </w:r>
    </w:p>
    <w:p w14:paraId="16576F61" w14:textId="77777777" w:rsidR="00C76E94" w:rsidRPr="00F65AC1"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stanu izolacji przekładników</w:t>
      </w:r>
    </w:p>
    <w:p w14:paraId="335896C2" w14:textId="77777777" w:rsidR="00C76E94" w:rsidRPr="00F65AC1"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funkcjonalne sterowania miejscowego</w:t>
      </w:r>
      <w:r>
        <w:rPr>
          <w:rFonts w:ascii="Franklin Gothic Book" w:hAnsi="Franklin Gothic Book"/>
          <w:color w:val="000000" w:themeColor="text1"/>
          <w:szCs w:val="20"/>
        </w:rPr>
        <w:t>,</w:t>
      </w:r>
      <w:r w:rsidRPr="00F65AC1">
        <w:rPr>
          <w:rFonts w:ascii="Franklin Gothic Book" w:hAnsi="Franklin Gothic Book"/>
          <w:color w:val="000000" w:themeColor="text1"/>
          <w:szCs w:val="20"/>
        </w:rPr>
        <w:t xml:space="preserve"> zdalnego</w:t>
      </w:r>
      <w:r>
        <w:rPr>
          <w:rFonts w:ascii="Franklin Gothic Book" w:hAnsi="Franklin Gothic Book"/>
          <w:color w:val="000000" w:themeColor="text1"/>
          <w:szCs w:val="20"/>
        </w:rPr>
        <w:t xml:space="preserve"> </w:t>
      </w:r>
      <w:r w:rsidRPr="005002A0">
        <w:rPr>
          <w:rFonts w:ascii="Franklin Gothic Book" w:hAnsi="Franklin Gothic Book"/>
          <w:color w:val="000000" w:themeColor="text1"/>
          <w:szCs w:val="20"/>
        </w:rPr>
        <w:t>i</w:t>
      </w:r>
      <w:r>
        <w:rPr>
          <w:rFonts w:ascii="Franklin Gothic Book" w:hAnsi="Franklin Gothic Book"/>
          <w:color w:val="000000" w:themeColor="text1"/>
          <w:szCs w:val="20"/>
        </w:rPr>
        <w:t xml:space="preserve"> wizualizacji</w:t>
      </w:r>
    </w:p>
    <w:p w14:paraId="689C64FE" w14:textId="77777777" w:rsidR="00C76E94" w:rsidRPr="00F65AC1" w:rsidRDefault="00C76E94" w:rsidP="00342AA9">
      <w:pPr>
        <w:pStyle w:val="Tekstpodstawowywcity"/>
        <w:numPr>
          <w:ilvl w:val="1"/>
          <w:numId w:val="64"/>
        </w:numPr>
        <w:ind w:left="709" w:hanging="42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Rozdzielnia 0.4kV RNA i B, SCR4</w:t>
      </w:r>
    </w:p>
    <w:p w14:paraId="52DB6047" w14:textId="77777777" w:rsidR="00C76E94" w:rsidRPr="00F65AC1" w:rsidRDefault="00C76E94" w:rsidP="00C76E94">
      <w:pPr>
        <w:pStyle w:val="Tekstpodstawowywcity"/>
        <w:ind w:left="644"/>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 xml:space="preserve">    (dotyczy pól: zasilania podstawowego, rezerwowego, sprzęgła i szaf RK/SZR):</w:t>
      </w:r>
    </w:p>
    <w:p w14:paraId="4509753C" w14:textId="77777777" w:rsidR="00C76E94" w:rsidRPr="00F65AC1"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sprawdzenie połączeń zaciskowych, konserwacja obwodów wtórnych, wymiana uszkodzonych elementów</w:t>
      </w:r>
    </w:p>
    <w:p w14:paraId="16E358CA" w14:textId="77777777" w:rsidR="00C76E94" w:rsidRPr="00F65AC1"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stanu izolacji przekładników</w:t>
      </w:r>
    </w:p>
    <w:p w14:paraId="2AD1F6A1" w14:textId="77777777" w:rsidR="00C76E94" w:rsidRPr="00F65AC1"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obwodów wtórnych wyłączników zasilających</w:t>
      </w:r>
    </w:p>
    <w:p w14:paraId="53EF4FA2" w14:textId="77777777" w:rsidR="00C76E94" w:rsidRPr="00F65AC1"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Pełne sprawdzenie zabezpieczeń elektrycznych w polach i w wyłącznikach</w:t>
      </w:r>
    </w:p>
    <w:p w14:paraId="1ECEEF31" w14:textId="77777777" w:rsidR="00C76E94" w:rsidRPr="00F65AC1"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Dostawa i wymiana baterii w wyłącznikach DS</w:t>
      </w:r>
    </w:p>
    <w:p w14:paraId="03BAEF84" w14:textId="77777777" w:rsidR="00C76E94" w:rsidRPr="00F65AC1"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 xml:space="preserve">Sprawdzenie funkcjonalne sterowania, zabezpieczeń, sygnalizacji i pomiarów           </w:t>
      </w:r>
    </w:p>
    <w:p w14:paraId="35833DB9" w14:textId="77777777" w:rsidR="00C76E94" w:rsidRPr="00F65AC1"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Generator, wyłącznik generatorowy HEK-3 i przyłącza, szafy GM</w:t>
      </w:r>
    </w:p>
    <w:p w14:paraId="06E3A07A" w14:textId="77777777" w:rsidR="00C76E94" w:rsidRPr="00F65AC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sprawdzenie połączeń zaciskowych, sprawdzenie wyłączników zwarciowych przekładników napięciowych, wymiana uszkodzonych elementów</w:t>
      </w:r>
    </w:p>
    <w:p w14:paraId="6590199F" w14:textId="77777777" w:rsidR="00C76E94" w:rsidRPr="00F65AC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Odłączenie i przyłączenie obwodów szczotek pomiarowych</w:t>
      </w:r>
    </w:p>
    <w:p w14:paraId="6433D688" w14:textId="77777777" w:rsidR="00C76E94" w:rsidRPr="00F65AC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przekładników w gwieździe generatora (ciągłość, stan izolacji)</w:t>
      </w:r>
    </w:p>
    <w:p w14:paraId="33B9FD38" w14:textId="77777777" w:rsidR="00C76E94" w:rsidRPr="00F65AC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obwodów wtórnych wyłącznika generatorowego</w:t>
      </w:r>
    </w:p>
    <w:p w14:paraId="013410B5" w14:textId="77777777" w:rsidR="00C76E94" w:rsidRPr="00F65AC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stanu izolacji obwodów wtórnych, przekładników prądowych i napięciowych układu wyprowadzenia mocy</w:t>
      </w:r>
    </w:p>
    <w:p w14:paraId="4571AE8B" w14:textId="77777777" w:rsidR="00C76E94" w:rsidRPr="00F65AC1"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Transformatory TB, TZ</w:t>
      </w:r>
    </w:p>
    <w:p w14:paraId="3541EC94" w14:textId="77777777" w:rsidR="00C76E94" w:rsidRPr="00F65AC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sprawdzenie połączeń zaciskowych, konserwacja obwodów wtórnych, wymiana uszkodzonych elementów</w:t>
      </w:r>
    </w:p>
    <w:p w14:paraId="3D1DC627" w14:textId="77777777" w:rsidR="00C76E94" w:rsidRPr="00F65AC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stanu izolacji przekładników prądowych</w:t>
      </w:r>
    </w:p>
    <w:p w14:paraId="3A479E96" w14:textId="77777777" w:rsidR="00C76E94" w:rsidRPr="00F65AC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lastRenderedPageBreak/>
        <w:t>Sprawdzenie czujników</w:t>
      </w:r>
      <w:r>
        <w:rPr>
          <w:rFonts w:ascii="Franklin Gothic Book" w:hAnsi="Franklin Gothic Book"/>
          <w:color w:val="000000" w:themeColor="text1"/>
          <w:szCs w:val="20"/>
        </w:rPr>
        <w:t xml:space="preserve"> i przetworników</w:t>
      </w:r>
      <w:r w:rsidRPr="00F65AC1">
        <w:rPr>
          <w:rFonts w:ascii="Franklin Gothic Book" w:hAnsi="Franklin Gothic Book"/>
          <w:color w:val="000000" w:themeColor="text1"/>
          <w:szCs w:val="20"/>
        </w:rPr>
        <w:t xml:space="preserve"> temperatury rdzenia, uzwojeń i oleju</w:t>
      </w:r>
    </w:p>
    <w:p w14:paraId="689BA0DA" w14:textId="77777777" w:rsidR="00C76E94" w:rsidRPr="00F65AC1"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funkcjonalne; sterowania, zabezpieczeń, sygnalizacji, pomiarów</w:t>
      </w:r>
    </w:p>
    <w:p w14:paraId="3576CC86" w14:textId="77777777" w:rsidR="00C76E94" w:rsidRPr="000B0B3C"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Przedpole bloku i połączenia ze stacją WN</w:t>
      </w:r>
    </w:p>
    <w:p w14:paraId="2990F7CA" w14:textId="77777777" w:rsidR="00C76E94" w:rsidRPr="000B0B3C"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Remont obwodów wtórnych przekładników pomiarowych na przedpolu bloku, wymiana uszkodzonych elementów</w:t>
      </w:r>
    </w:p>
    <w:p w14:paraId="397EC252" w14:textId="77777777" w:rsidR="00C76E94" w:rsidRPr="000B0B3C"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Sprawdzenie stanu izolacji obwodów wtórnych oraz przekładników prądowych i napięciowych</w:t>
      </w:r>
    </w:p>
    <w:p w14:paraId="4EF197A2" w14:textId="77777777" w:rsidR="00C76E94" w:rsidRPr="000B0B3C"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Przekaźnikownia – szafy i tablice układu wyprowadzenia mocy: NZ, TRS1, TRS2, TRZ, FQ, NSY, NPP, regulator napięcia generatora WGSY38, koncentratora, ARNE, synoptyki, telezabezpieczeń:</w:t>
      </w:r>
    </w:p>
    <w:p w14:paraId="25530582" w14:textId="77777777" w:rsidR="00C76E94" w:rsidRPr="000B0B3C"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sprawdzenie połączeń zaciskowych, stanu izolacji, konserwacja obwodów wtórnych, wymiana uszkodzonych elementów, aktualizacja opisów, uszczelnienie przepustów kablowych</w:t>
      </w:r>
    </w:p>
    <w:p w14:paraId="7D071607" w14:textId="77777777" w:rsidR="00C76E94" w:rsidRPr="000B0B3C"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Wymiana filtrów pyłowych regulatora napięcia generatora</w:t>
      </w:r>
    </w:p>
    <w:p w14:paraId="13E50787" w14:textId="77777777" w:rsidR="00C76E94" w:rsidRPr="000B0B3C"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Sprawdzenie izolacji obwodów i rezerwacji zasilań TRS1,2; TRZ</w:t>
      </w:r>
    </w:p>
    <w:p w14:paraId="545E789E" w14:textId="77777777" w:rsidR="00C76E94" w:rsidRPr="000B0B3C"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 xml:space="preserve">Sprawdzenie funkcjonalne; rezerwacji zasilania, sterowania, zabezpieczeń, sygnalizacji, pomiarów </w:t>
      </w:r>
    </w:p>
    <w:p w14:paraId="4746368A" w14:textId="77777777" w:rsidR="00C76E94" w:rsidRPr="000B0B3C"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Krosownia – stojak CC14, UPS, szafy krosowe 1SP, DSK10</w:t>
      </w:r>
    </w:p>
    <w:p w14:paraId="6BA7309C" w14:textId="77777777" w:rsidR="00C76E94" w:rsidRPr="000B0B3C"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 xml:space="preserve">Przegląd, sprawdzenie połączeń zaciskowych, konserwacja obwodów wtórnych, wymiana uszkodzonych elementów, sprawdzenie stanu izolacji, aktualizacja </w:t>
      </w:r>
      <w:r>
        <w:rPr>
          <w:rFonts w:ascii="Franklin Gothic Book" w:hAnsi="Franklin Gothic Book"/>
          <w:color w:val="000000" w:themeColor="text1"/>
          <w:szCs w:val="20"/>
        </w:rPr>
        <w:t xml:space="preserve">nieczytelnych </w:t>
      </w:r>
      <w:r w:rsidRPr="000B0B3C">
        <w:rPr>
          <w:rFonts w:ascii="Franklin Gothic Book" w:hAnsi="Franklin Gothic Book"/>
          <w:color w:val="000000" w:themeColor="text1"/>
          <w:szCs w:val="20"/>
        </w:rPr>
        <w:t>opisów</w:t>
      </w:r>
    </w:p>
    <w:p w14:paraId="0800C0C5" w14:textId="77777777" w:rsidR="00C76E94" w:rsidRPr="000B0B3C" w:rsidRDefault="00C76E94" w:rsidP="00342AA9">
      <w:pPr>
        <w:pStyle w:val="Tekstpodstawowywcity"/>
        <w:numPr>
          <w:ilvl w:val="2"/>
          <w:numId w:val="64"/>
        </w:numPr>
        <w:ind w:left="1560"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UPS, próby funkcjonalne rezerwacji zasilań UPS</w:t>
      </w:r>
    </w:p>
    <w:p w14:paraId="1FEFEEDB" w14:textId="77777777" w:rsidR="00C76E94" w:rsidRPr="000B0B3C" w:rsidRDefault="00C76E94" w:rsidP="00342AA9">
      <w:pPr>
        <w:pStyle w:val="Tekstpodstawowywcity"/>
        <w:numPr>
          <w:ilvl w:val="1"/>
          <w:numId w:val="64"/>
        </w:numPr>
        <w:ind w:left="851" w:hanging="42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prób układu wyprowadzenia bloku</w:t>
      </w:r>
    </w:p>
    <w:p w14:paraId="52AAFE41" w14:textId="77777777" w:rsidR="00C76E94" w:rsidRPr="000B0B3C"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04E8F462" w14:textId="77777777" w:rsidR="00C76E94" w:rsidRPr="000B0B3C"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prób pierwotnych prądowych i napięciowych w czasie uruchomienia bloku</w:t>
      </w:r>
    </w:p>
    <w:p w14:paraId="77F4153C" w14:textId="77777777" w:rsidR="00C76E94" w:rsidRPr="000B0B3C" w:rsidRDefault="00C76E94" w:rsidP="00342AA9">
      <w:pPr>
        <w:pStyle w:val="Tekstpodstawowywcity"/>
        <w:numPr>
          <w:ilvl w:val="1"/>
          <w:numId w:val="64"/>
        </w:numPr>
        <w:ind w:left="993" w:hanging="567"/>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 xml:space="preserve">Synchronizacja </w:t>
      </w:r>
    </w:p>
    <w:p w14:paraId="69DFA37E" w14:textId="77777777" w:rsidR="00C76E94" w:rsidRPr="000B0B3C"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przekaźników i połączeń zaciskowych, sprawdzenie stanu izolacji obwodów</w:t>
      </w:r>
    </w:p>
    <w:p w14:paraId="43900CFD" w14:textId="77777777" w:rsidR="00C76E94" w:rsidRPr="000B0B3C" w:rsidRDefault="00C76E94" w:rsidP="00342AA9">
      <w:pPr>
        <w:pStyle w:val="Tekstpodstawowywcity"/>
        <w:numPr>
          <w:ilvl w:val="2"/>
          <w:numId w:val="64"/>
        </w:numPr>
        <w:ind w:left="1701" w:hanging="708"/>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Remont sprzętowy synchronizatora SM06B (w tym dostawa części do remontu):</w:t>
      </w:r>
    </w:p>
    <w:p w14:paraId="084F1530" w14:textId="77777777" w:rsidR="00C76E94" w:rsidRPr="000B0B3C"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i konserwacja układów elektronicznych synchronizatora z wykonaniem napraw i wymiany elementów</w:t>
      </w:r>
    </w:p>
    <w:p w14:paraId="5CEC8CA8" w14:textId="77777777" w:rsidR="00C76E94" w:rsidRPr="000B0B3C"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Wymiana zasilacza</w:t>
      </w:r>
    </w:p>
    <w:p w14:paraId="79DCE80A" w14:textId="77777777" w:rsidR="00C76E94" w:rsidRPr="000B0B3C"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Wymiana elastycznych wieloprzewodowych magistral danych</w:t>
      </w:r>
    </w:p>
    <w:p w14:paraId="2ABEADC3" w14:textId="77777777" w:rsidR="00C76E94" w:rsidRPr="000B0B3C"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Sprawdzenie i kalibracja modułów pomiarowych synchronizatora</w:t>
      </w:r>
    </w:p>
    <w:p w14:paraId="701CDB7E" w14:textId="77777777" w:rsidR="00C76E94" w:rsidRPr="000B0B3C"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testów fabrycznych synchronizatora po przeglądzie</w:t>
      </w:r>
    </w:p>
    <w:p w14:paraId="1E1D5FD2" w14:textId="77777777" w:rsidR="00C76E94" w:rsidRPr="000B0B3C"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Odczyt  i archiwizacja nastaw roboczych, nastawienie na parametry robocze po remoncie, wykonanie sprawdzeń funkcjonalnych</w:t>
      </w:r>
    </w:p>
    <w:p w14:paraId="67F1B641" w14:textId="77777777" w:rsidR="00C76E94" w:rsidRPr="000B0B3C" w:rsidRDefault="00C76E94" w:rsidP="00342AA9">
      <w:pPr>
        <w:pStyle w:val="Tekstpodstawowywcity"/>
        <w:numPr>
          <w:ilvl w:val="3"/>
          <w:numId w:val="64"/>
        </w:numPr>
        <w:ind w:left="2694" w:hanging="993"/>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Sporządzenie protokołu z badania i nastawienia synchronizatora</w:t>
      </w:r>
    </w:p>
    <w:p w14:paraId="3EE9D9F1" w14:textId="77777777" w:rsidR="00C76E94" w:rsidRPr="000B0B3C" w:rsidRDefault="00C76E94" w:rsidP="00342AA9">
      <w:pPr>
        <w:pStyle w:val="Tekstpodstawowywcity"/>
        <w:numPr>
          <w:ilvl w:val="2"/>
          <w:numId w:val="64"/>
        </w:numPr>
        <w:ind w:left="1701" w:hanging="850"/>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2C5AD5D5" w14:textId="77777777" w:rsidR="00C76E94" w:rsidRPr="000B0B3C" w:rsidRDefault="00C76E94" w:rsidP="00342AA9">
      <w:pPr>
        <w:pStyle w:val="Tekstpodstawowywcity"/>
        <w:numPr>
          <w:ilvl w:val="1"/>
          <w:numId w:val="64"/>
        </w:numPr>
        <w:ind w:left="851" w:hanging="567"/>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Rozdzielnia wzbudzenia RWG</w:t>
      </w:r>
    </w:p>
    <w:p w14:paraId="33CA19B5" w14:textId="77777777" w:rsidR="00C76E94" w:rsidRPr="000B0B3C" w:rsidRDefault="00C76E94" w:rsidP="00342AA9">
      <w:pPr>
        <w:pStyle w:val="Tekstpodstawowywcity"/>
        <w:numPr>
          <w:ilvl w:val="2"/>
          <w:numId w:val="64"/>
        </w:numPr>
        <w:ind w:left="1701" w:hanging="850"/>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Remont obwodów wtórnych szafy wyłącznika AGP i prostowników wzbudzenia</w:t>
      </w:r>
    </w:p>
    <w:p w14:paraId="6B48F99C" w14:textId="77777777" w:rsidR="00C76E94" w:rsidRPr="000B0B3C" w:rsidRDefault="00C76E94" w:rsidP="00342AA9">
      <w:pPr>
        <w:pStyle w:val="Tekstpodstawowywcity"/>
        <w:numPr>
          <w:ilvl w:val="2"/>
          <w:numId w:val="64"/>
        </w:numPr>
        <w:ind w:left="1701" w:hanging="850"/>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sprawdzenie połączeń zaciskowych, stanu izolacji, konserwacja obwodów wtórnych, wymiana uszkodzonych elementów automatyki w prostownikach wzbudzenia i szafie AGP</w:t>
      </w:r>
    </w:p>
    <w:p w14:paraId="699CD31A" w14:textId="77777777" w:rsidR="00C76E94" w:rsidRPr="000B0B3C" w:rsidRDefault="00C76E94" w:rsidP="00342AA9">
      <w:pPr>
        <w:pStyle w:val="Tekstpodstawowywcity"/>
        <w:numPr>
          <w:ilvl w:val="2"/>
          <w:numId w:val="64"/>
        </w:numPr>
        <w:ind w:left="1701" w:hanging="850"/>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obwodów wtórnych transformatora wzbudzenia (przekładniki, układ kontroli temperatury, sprawdzenie, stan izolacji)</w:t>
      </w:r>
    </w:p>
    <w:p w14:paraId="405B68FB" w14:textId="77777777" w:rsidR="00C76E94" w:rsidRPr="000B0B3C" w:rsidRDefault="00C76E94" w:rsidP="00342AA9">
      <w:pPr>
        <w:pStyle w:val="Tekstpodstawowywcity"/>
        <w:numPr>
          <w:ilvl w:val="2"/>
          <w:numId w:val="64"/>
        </w:numPr>
        <w:ind w:left="1701" w:hanging="850"/>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Sprawdzenie funkcjonalne sterowań, zabezpieczeń, pomiarów i sygnalizacji układu wzbudzenia</w:t>
      </w:r>
    </w:p>
    <w:p w14:paraId="0DD74B8A" w14:textId="77777777" w:rsidR="00C76E94" w:rsidRPr="000B0B3C" w:rsidRDefault="00C76E94" w:rsidP="00342AA9">
      <w:pPr>
        <w:pStyle w:val="Tekstpodstawowywcity"/>
        <w:numPr>
          <w:ilvl w:val="1"/>
          <w:numId w:val="64"/>
        </w:numPr>
        <w:ind w:left="851" w:hanging="567"/>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Aktualizacja opisów obiektowych i opracowanie protokołu z przeprowadzonego remontu w formie papierowej i elektronicznej</w:t>
      </w:r>
    </w:p>
    <w:p w14:paraId="1779A542" w14:textId="77777777" w:rsidR="00C76E94" w:rsidRDefault="00C76E94" w:rsidP="00C76E94">
      <w:pPr>
        <w:rPr>
          <w:rFonts w:ascii="Arial" w:hAnsi="Arial" w:cs="Arial"/>
          <w:szCs w:val="20"/>
        </w:rPr>
      </w:pPr>
    </w:p>
    <w:p w14:paraId="30C58A54" w14:textId="77777777" w:rsidR="00C76E94" w:rsidRPr="008823A6" w:rsidRDefault="00C76E94" w:rsidP="00342AA9">
      <w:pPr>
        <w:pStyle w:val="Tekstpodstawowywcity"/>
        <w:numPr>
          <w:ilvl w:val="0"/>
          <w:numId w:val="64"/>
        </w:numPr>
        <w:jc w:val="both"/>
        <w:rPr>
          <w:rFonts w:ascii="Franklin Gothic Book" w:hAnsi="Franklin Gothic Book"/>
          <w:b/>
          <w:color w:val="000000" w:themeColor="text1"/>
          <w:szCs w:val="20"/>
        </w:rPr>
      </w:pPr>
      <w:r w:rsidRPr="008823A6">
        <w:rPr>
          <w:rFonts w:ascii="Franklin Gothic Book" w:hAnsi="Franklin Gothic Book"/>
          <w:b/>
          <w:color w:val="000000" w:themeColor="text1"/>
          <w:szCs w:val="20"/>
        </w:rPr>
        <w:lastRenderedPageBreak/>
        <w:t xml:space="preserve">Zakres prac remontowych dla bloku </w:t>
      </w:r>
      <w:r>
        <w:rPr>
          <w:rFonts w:ascii="Franklin Gothic Book" w:hAnsi="Franklin Gothic Book"/>
          <w:b/>
          <w:color w:val="000000" w:themeColor="text1"/>
          <w:szCs w:val="20"/>
        </w:rPr>
        <w:t>energetycznego</w:t>
      </w:r>
      <w:r w:rsidRPr="008823A6">
        <w:rPr>
          <w:rFonts w:ascii="Franklin Gothic Book" w:hAnsi="Franklin Gothic Book"/>
          <w:b/>
          <w:color w:val="000000" w:themeColor="text1"/>
          <w:szCs w:val="20"/>
        </w:rPr>
        <w:t xml:space="preserve"> nr 6</w:t>
      </w:r>
      <w:r w:rsidR="0058245E">
        <w:rPr>
          <w:rFonts w:ascii="Franklin Gothic Book" w:hAnsi="Franklin Gothic Book"/>
          <w:b/>
          <w:color w:val="000000" w:themeColor="text1"/>
          <w:szCs w:val="20"/>
        </w:rPr>
        <w:t xml:space="preserve"> obejmuje:</w:t>
      </w:r>
    </w:p>
    <w:p w14:paraId="25587895" w14:textId="77777777" w:rsidR="00C76E94" w:rsidRDefault="00C76E94" w:rsidP="00C76E94">
      <w:pPr>
        <w:rPr>
          <w:rFonts w:ascii="Arial" w:hAnsi="Arial" w:cs="Arial"/>
          <w:szCs w:val="20"/>
        </w:rPr>
      </w:pPr>
    </w:p>
    <w:p w14:paraId="4E16AB38" w14:textId="77777777" w:rsidR="00C76E94" w:rsidRPr="008823A6" w:rsidRDefault="00C76E94" w:rsidP="00342AA9">
      <w:pPr>
        <w:pStyle w:val="Tekstpodstawowywcity"/>
        <w:numPr>
          <w:ilvl w:val="1"/>
          <w:numId w:val="64"/>
        </w:numPr>
        <w:ind w:left="709" w:hanging="425"/>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 Wykonanie r</w:t>
      </w:r>
      <w:r w:rsidRPr="008823A6">
        <w:rPr>
          <w:rFonts w:ascii="Franklin Gothic Book" w:hAnsi="Franklin Gothic Book"/>
          <w:color w:val="000000" w:themeColor="text1"/>
          <w:szCs w:val="20"/>
        </w:rPr>
        <w:t>emont</w:t>
      </w:r>
      <w:r>
        <w:rPr>
          <w:rFonts w:ascii="Franklin Gothic Book" w:hAnsi="Franklin Gothic Book"/>
          <w:color w:val="000000" w:themeColor="text1"/>
          <w:szCs w:val="20"/>
        </w:rPr>
        <w:t>u i sprawdzenia</w:t>
      </w:r>
      <w:r w:rsidRPr="008823A6">
        <w:rPr>
          <w:rFonts w:ascii="Franklin Gothic Book" w:hAnsi="Franklin Gothic Book"/>
          <w:color w:val="000000" w:themeColor="text1"/>
          <w:szCs w:val="20"/>
        </w:rPr>
        <w:t xml:space="preserve"> regulatora napięcia </w:t>
      </w:r>
      <w:r w:rsidRPr="00247A16">
        <w:rPr>
          <w:rFonts w:ascii="Arial" w:hAnsi="Arial" w:cs="Arial"/>
          <w:szCs w:val="20"/>
        </w:rPr>
        <w:t>ETEF200C</w:t>
      </w:r>
      <w:r>
        <w:rPr>
          <w:rFonts w:ascii="Franklin Gothic Book" w:hAnsi="Franklin Gothic Book"/>
          <w:color w:val="000000" w:themeColor="text1"/>
          <w:szCs w:val="20"/>
        </w:rPr>
        <w:t xml:space="preserve"> i układu </w:t>
      </w:r>
      <w:r w:rsidRPr="008823A6">
        <w:rPr>
          <w:rFonts w:ascii="Arial" w:hAnsi="Arial" w:cs="Arial"/>
          <w:szCs w:val="20"/>
        </w:rPr>
        <w:t>odwzbudzania generatora</w:t>
      </w:r>
    </w:p>
    <w:p w14:paraId="56B35AEF" w14:textId="77777777" w:rsidR="00C76E94" w:rsidRPr="008823A6"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Dostarczenie i wymiana styczników zasilających moduły wyjściowe regulatora napięcia ETEF200C, naprawa uszkodzeń w układzie pomiarowym i sygnalizacji (uszkodzony wyświetlacz prądu wysterowania wzbudnicy i sygnalizacja diodowa)</w:t>
      </w:r>
    </w:p>
    <w:p w14:paraId="39B469A0" w14:textId="77777777" w:rsidR="00C76E94" w:rsidRPr="008823A6"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nastaw i czasów działania poprzez fizyczne spra</w:t>
      </w:r>
      <w:r>
        <w:rPr>
          <w:rFonts w:ascii="Franklin Gothic Book" w:hAnsi="Franklin Gothic Book"/>
          <w:color w:val="000000" w:themeColor="text1"/>
          <w:szCs w:val="20"/>
        </w:rPr>
        <w:t>wdzenie działanie ograniczników</w:t>
      </w:r>
    </w:p>
    <w:p w14:paraId="5945010E" w14:textId="77777777" w:rsidR="00C76E94" w:rsidRPr="008823A6"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układów regulacyjnych i przełączania torów re</w:t>
      </w:r>
      <w:r>
        <w:rPr>
          <w:rFonts w:ascii="Franklin Gothic Book" w:hAnsi="Franklin Gothic Book"/>
          <w:color w:val="000000" w:themeColor="text1"/>
          <w:szCs w:val="20"/>
        </w:rPr>
        <w:t>gulacji ręcznej i automatycznej</w:t>
      </w:r>
    </w:p>
    <w:p w14:paraId="47465F6F" w14:textId="77777777" w:rsidR="00C76E94" w:rsidRPr="008823A6"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działania zabezpieczeń własnych regulatora i sygnałów wchodzących i wychodzących z regulat</w:t>
      </w:r>
      <w:r>
        <w:rPr>
          <w:rFonts w:ascii="Franklin Gothic Book" w:hAnsi="Franklin Gothic Book"/>
          <w:color w:val="000000" w:themeColor="text1"/>
          <w:szCs w:val="20"/>
        </w:rPr>
        <w:t>ora</w:t>
      </w:r>
    </w:p>
    <w:p w14:paraId="71C80DFF" w14:textId="77777777" w:rsidR="00C76E94" w:rsidRPr="008823A6"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w:t>
      </w:r>
      <w:r w:rsidRPr="008823A6">
        <w:rPr>
          <w:rFonts w:ascii="Franklin Gothic Book" w:hAnsi="Franklin Gothic Book"/>
          <w:color w:val="000000" w:themeColor="text1"/>
          <w:szCs w:val="20"/>
        </w:rPr>
        <w:t>ymiana b</w:t>
      </w:r>
      <w:r>
        <w:rPr>
          <w:rFonts w:ascii="Franklin Gothic Book" w:hAnsi="Franklin Gothic Book"/>
          <w:color w:val="000000" w:themeColor="text1"/>
          <w:szCs w:val="20"/>
        </w:rPr>
        <w:t>aterii i kondensatorów)</w:t>
      </w:r>
    </w:p>
    <w:p w14:paraId="22CDE653" w14:textId="77777777" w:rsidR="00C76E94" w:rsidRPr="008823A6"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układu odwzbudzania</w:t>
      </w:r>
      <w:r>
        <w:rPr>
          <w:rFonts w:ascii="Franklin Gothic Book" w:hAnsi="Franklin Gothic Book"/>
          <w:color w:val="000000" w:themeColor="text1"/>
          <w:szCs w:val="20"/>
        </w:rPr>
        <w:t xml:space="preserve"> i ochrony przeciwprzepięciowej</w:t>
      </w:r>
    </w:p>
    <w:p w14:paraId="5009CD33" w14:textId="77777777" w:rsidR="00C76E94" w:rsidRPr="008823A6"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Udział w próbach zabezpieczeń elektrycznych podczas uruchomienia bloku oraz wykonanie prób regulatora przy pracy bloku w sieci – potwierdzenie prawidłowego wykonania prób:</w:t>
      </w:r>
    </w:p>
    <w:p w14:paraId="23120F92" w14:textId="77777777" w:rsidR="00C76E94" w:rsidRPr="008823A6"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Rejestracja działania układu odwzbudzani</w:t>
      </w:r>
      <w:r>
        <w:rPr>
          <w:rFonts w:ascii="Franklin Gothic Book" w:hAnsi="Franklin Gothic Book"/>
          <w:color w:val="000000" w:themeColor="text1"/>
          <w:szCs w:val="20"/>
        </w:rPr>
        <w:t>a podczas wyłączenia generatora,</w:t>
      </w:r>
    </w:p>
    <w:p w14:paraId="06EC190D" w14:textId="77777777" w:rsidR="00C76E94" w:rsidRPr="008823A6"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przebiegu wzbud</w:t>
      </w:r>
      <w:r>
        <w:rPr>
          <w:rFonts w:ascii="Franklin Gothic Book" w:hAnsi="Franklin Gothic Book"/>
          <w:color w:val="000000" w:themeColor="text1"/>
          <w:szCs w:val="20"/>
        </w:rPr>
        <w:t>zenia w regulacji automatycznej,</w:t>
      </w:r>
    </w:p>
    <w:p w14:paraId="2A89C65D" w14:textId="77777777" w:rsidR="00C76E94" w:rsidRPr="008823A6"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 xml:space="preserve">Sprawdzenie stabilności </w:t>
      </w:r>
      <w:r>
        <w:rPr>
          <w:rFonts w:ascii="Franklin Gothic Book" w:hAnsi="Franklin Gothic Book"/>
          <w:color w:val="000000" w:themeColor="text1"/>
          <w:szCs w:val="20"/>
        </w:rPr>
        <w:t>pracy regulacji i ograniczników,</w:t>
      </w:r>
    </w:p>
    <w:p w14:paraId="028BB1EF" w14:textId="77777777" w:rsidR="00C76E94" w:rsidRPr="008823A6"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poprawności działania stabilizatora systemowego PSS.</w:t>
      </w:r>
    </w:p>
    <w:p w14:paraId="4435D0A0" w14:textId="77777777" w:rsidR="00C76E94" w:rsidRPr="008823A6" w:rsidRDefault="00C76E94" w:rsidP="00342AA9">
      <w:pPr>
        <w:pStyle w:val="Tekstpodstawowywcity"/>
        <w:numPr>
          <w:ilvl w:val="2"/>
          <w:numId w:val="64"/>
        </w:numPr>
        <w:ind w:left="1418" w:hanging="567"/>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Sporządzenie sprawozdań z wykonanych badań (1 egz. w wersji papierowej i w wersji elektronicznej).</w:t>
      </w:r>
    </w:p>
    <w:p w14:paraId="5F9169CF" w14:textId="77777777" w:rsidR="00C76E94" w:rsidRPr="005636FC" w:rsidRDefault="00C76E94" w:rsidP="00342AA9">
      <w:pPr>
        <w:pStyle w:val="Tekstpodstawowywcity"/>
        <w:numPr>
          <w:ilvl w:val="1"/>
          <w:numId w:val="64"/>
        </w:numPr>
        <w:ind w:left="709" w:hanging="425"/>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Remont obwodów wtórnych wyprowadzenia mocy bl.6</w:t>
      </w:r>
    </w:p>
    <w:p w14:paraId="68951951" w14:textId="77777777" w:rsidR="00C76E94" w:rsidRPr="005636FC"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Rozdzielnia 6kV PA i B</w:t>
      </w:r>
    </w:p>
    <w:p w14:paraId="3AF92094" w14:textId="77777777" w:rsidR="00C76E94" w:rsidRPr="005636FC" w:rsidRDefault="00877546" w:rsidP="00C76E94">
      <w:pPr>
        <w:pStyle w:val="Tekstpodstawowywcity"/>
        <w:ind w:left="1224" w:firstLine="64"/>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 </w:t>
      </w:r>
      <w:r w:rsidR="00C76E94" w:rsidRPr="005636FC">
        <w:rPr>
          <w:rFonts w:ascii="Franklin Gothic Book" w:hAnsi="Franklin Gothic Book"/>
          <w:color w:val="000000" w:themeColor="text1"/>
          <w:szCs w:val="20"/>
        </w:rPr>
        <w:t>Prace w zakresie pól i połączeń z obwodami zewnętrznymi:</w:t>
      </w:r>
    </w:p>
    <w:p w14:paraId="026393AE" w14:textId="77777777" w:rsidR="00C76E94" w:rsidRPr="005636FC"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Remont (czyszczenie, dokręcenie zacisków) obwodów wtórnych pól energetycznych, wyłączników</w:t>
      </w:r>
      <w:r>
        <w:rPr>
          <w:rFonts w:ascii="Franklin Gothic Book" w:hAnsi="Franklin Gothic Book"/>
          <w:color w:val="000000" w:themeColor="text1"/>
          <w:szCs w:val="20"/>
        </w:rPr>
        <w:t>, skrzynek sterowania miejscowego i układu SZR</w:t>
      </w:r>
    </w:p>
    <w:p w14:paraId="41251962" w14:textId="77777777" w:rsidR="00C76E94" w:rsidRPr="005636FC"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Sprawdzenie stanu izolacji przekładników i obwodów wtórnych</w:t>
      </w:r>
    </w:p>
    <w:p w14:paraId="474B8DA9" w14:textId="77777777" w:rsidR="00C76E94" w:rsidRPr="005636FC"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Sprawdzenie funkcjonalne sterowania miejscowego</w:t>
      </w:r>
      <w:r>
        <w:rPr>
          <w:rFonts w:ascii="Franklin Gothic Book" w:hAnsi="Franklin Gothic Book"/>
          <w:color w:val="000000" w:themeColor="text1"/>
          <w:szCs w:val="20"/>
        </w:rPr>
        <w:t>,</w:t>
      </w:r>
      <w:r w:rsidRPr="005636FC">
        <w:rPr>
          <w:rFonts w:ascii="Franklin Gothic Book" w:hAnsi="Franklin Gothic Book"/>
          <w:color w:val="000000" w:themeColor="text1"/>
          <w:szCs w:val="20"/>
        </w:rPr>
        <w:t xml:space="preserve"> zdalnego</w:t>
      </w:r>
      <w:r>
        <w:rPr>
          <w:rFonts w:ascii="Franklin Gothic Book" w:hAnsi="Franklin Gothic Book"/>
          <w:color w:val="000000" w:themeColor="text1"/>
          <w:szCs w:val="20"/>
        </w:rPr>
        <w:t xml:space="preserve"> </w:t>
      </w:r>
      <w:r w:rsidRPr="005002A0">
        <w:rPr>
          <w:rFonts w:ascii="Franklin Gothic Book" w:hAnsi="Franklin Gothic Book"/>
          <w:color w:val="000000" w:themeColor="text1"/>
          <w:szCs w:val="20"/>
        </w:rPr>
        <w:t>i</w:t>
      </w:r>
      <w:r>
        <w:rPr>
          <w:rFonts w:ascii="Franklin Gothic Book" w:hAnsi="Franklin Gothic Book"/>
          <w:color w:val="000000" w:themeColor="text1"/>
          <w:szCs w:val="20"/>
        </w:rPr>
        <w:t xml:space="preserve"> wizualizacji</w:t>
      </w:r>
    </w:p>
    <w:p w14:paraId="38865AB2" w14:textId="77777777" w:rsidR="00C76E94" w:rsidRPr="009B59ED"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Rozdzielnia 0,4kV RNA i B, SCR6</w:t>
      </w:r>
    </w:p>
    <w:p w14:paraId="15523163" w14:textId="77777777" w:rsidR="00C76E94" w:rsidRPr="009B59ED" w:rsidRDefault="00C76E94" w:rsidP="00877546">
      <w:pPr>
        <w:pStyle w:val="Tekstpodstawowywcity"/>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               </w:t>
      </w:r>
      <w:r w:rsidRPr="009B59ED">
        <w:rPr>
          <w:rFonts w:ascii="Franklin Gothic Book" w:hAnsi="Franklin Gothic Book"/>
          <w:color w:val="000000" w:themeColor="text1"/>
          <w:szCs w:val="20"/>
        </w:rPr>
        <w:t>dotyczy pól: zasilania podstawowego, rezerwowego, sprzęgła</w:t>
      </w:r>
      <w:r>
        <w:rPr>
          <w:rFonts w:ascii="Franklin Gothic Book" w:hAnsi="Franklin Gothic Book"/>
          <w:color w:val="000000" w:themeColor="text1"/>
          <w:szCs w:val="20"/>
        </w:rPr>
        <w:t xml:space="preserve"> i szaf RK/SZR</w:t>
      </w:r>
      <w:r w:rsidRPr="009B59ED">
        <w:rPr>
          <w:rFonts w:ascii="Franklin Gothic Book" w:hAnsi="Franklin Gothic Book"/>
          <w:color w:val="000000" w:themeColor="text1"/>
          <w:szCs w:val="20"/>
        </w:rPr>
        <w:t>:</w:t>
      </w:r>
    </w:p>
    <w:p w14:paraId="0D3D6AD3"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sprawdzenie połączeń zaciskowych, konserwacja obwodów wtórnych, wymiana uszkodzonych elementów</w:t>
      </w:r>
      <w:r>
        <w:rPr>
          <w:rFonts w:ascii="Franklin Gothic Book" w:hAnsi="Franklin Gothic Book"/>
          <w:color w:val="000000" w:themeColor="text1"/>
          <w:szCs w:val="20"/>
        </w:rPr>
        <w:t xml:space="preserve"> (dostawa i wymiana baterii w wyłącznikach)</w:t>
      </w:r>
    </w:p>
    <w:p w14:paraId="0837DB8D"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stanu izolacji przekładników i obwodów wtórnych</w:t>
      </w:r>
    </w:p>
    <w:p w14:paraId="61EE5ADB"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obwodów wtórnych wyłączników zasilających</w:t>
      </w:r>
    </w:p>
    <w:p w14:paraId="10206AF6"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zabezpieczeń elektrycznych w wyłącznikach,</w:t>
      </w:r>
    </w:p>
    <w:p w14:paraId="46B42C52"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 xml:space="preserve">Sprawdzenie funkcjonalne sterowania, zabezpieczeń, sygnalizacji i pomiarów             </w:t>
      </w:r>
    </w:p>
    <w:p w14:paraId="09150E2C" w14:textId="77777777" w:rsidR="00C76E94" w:rsidRPr="009B59ED"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Generator, wyłącznik generatorowy HEK-3 i przyłącza, szafy GM</w:t>
      </w:r>
    </w:p>
    <w:p w14:paraId="07CD734C"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sprawdzenie połączeń zaciskowych, sprawdzenie wyłączników zwarciowych przekładników napięciowych, konserwacja obwodów wtórnych, wymiana uszkodzonych elementów</w:t>
      </w:r>
    </w:p>
    <w:p w14:paraId="6FCCDEC2"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Odłączenie i przyłączenie obwodów sterowniczych wzbudnicy, obwodów szczotek pomiarowych</w:t>
      </w:r>
    </w:p>
    <w:p w14:paraId="218AA281"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przekładników w gwieździe generatora (ciągłość, stan izolacji)</w:t>
      </w:r>
    </w:p>
    <w:p w14:paraId="5E88E33D"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obwodów wtórnych wyłącznika generatorowego</w:t>
      </w:r>
    </w:p>
    <w:p w14:paraId="448273BA"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stanu izolacji obwodów wtórnych, przekładników prądowych i napięciowych układu wyprowadzenia mocy</w:t>
      </w:r>
    </w:p>
    <w:p w14:paraId="5B9E74DE"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funkcjonalne sterowania, zabezpieczeń, sygnalizacji</w:t>
      </w:r>
    </w:p>
    <w:p w14:paraId="68F661BB" w14:textId="77777777" w:rsidR="00C76E94" w:rsidRPr="009B59ED"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lastRenderedPageBreak/>
        <w:t>Transformatory TB, TZ</w:t>
      </w:r>
    </w:p>
    <w:p w14:paraId="4F103127"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sprawdzenie połączeń zaciskowych, konserwacja obwodów wtórnych, wymiana uszkodzonych elementów</w:t>
      </w:r>
    </w:p>
    <w:p w14:paraId="3B3A866D"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stanu izolacji i ciągłości przekładników prądowych</w:t>
      </w:r>
    </w:p>
    <w:p w14:paraId="4F43D498"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 xml:space="preserve">Sprawdzenie czujników </w:t>
      </w:r>
      <w:r>
        <w:rPr>
          <w:rFonts w:ascii="Franklin Gothic Book" w:hAnsi="Franklin Gothic Book"/>
          <w:color w:val="000000" w:themeColor="text1"/>
          <w:szCs w:val="20"/>
        </w:rPr>
        <w:t>i przetworników</w:t>
      </w:r>
      <w:r w:rsidRPr="009B59ED">
        <w:rPr>
          <w:rFonts w:ascii="Franklin Gothic Book" w:hAnsi="Franklin Gothic Book"/>
          <w:color w:val="000000" w:themeColor="text1"/>
          <w:szCs w:val="20"/>
        </w:rPr>
        <w:t xml:space="preserve"> temperatury rdzenia, uzwojeń i oleju</w:t>
      </w:r>
    </w:p>
    <w:p w14:paraId="783FB29E"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funkcjonalne; sterowania, zabez</w:t>
      </w:r>
      <w:r>
        <w:rPr>
          <w:rFonts w:ascii="Franklin Gothic Book" w:hAnsi="Franklin Gothic Book"/>
          <w:color w:val="000000" w:themeColor="text1"/>
          <w:szCs w:val="20"/>
        </w:rPr>
        <w:t>pieczeń, sygnalizacji, pomiarów</w:t>
      </w:r>
    </w:p>
    <w:p w14:paraId="3EB44AB7" w14:textId="77777777" w:rsidR="00C76E94" w:rsidRPr="009B59ED"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Przedpole bloku i połączenia ze stacją WN</w:t>
      </w:r>
    </w:p>
    <w:p w14:paraId="25A316F0"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Remont obwodów wtórnych wyłącznika, odłącznika, uziemników, przekładników pomiarowych na przedpolu bloku, wymiana uszkodzonych elementów (przegląd, czyszczenie, dokręcenie zacisków).</w:t>
      </w:r>
    </w:p>
    <w:p w14:paraId="7CB3C176"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ciągłości i stanu izolacji obwodów wtórnych, przekładników prądowych i napięciowych,</w:t>
      </w:r>
    </w:p>
    <w:p w14:paraId="1711C8A0"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sterowań, zabezpieczeń, pomiarów i sygnalizacji, próby funkcjonalne.</w:t>
      </w:r>
    </w:p>
    <w:p w14:paraId="204A663D" w14:textId="77777777" w:rsidR="00C76E94" w:rsidRPr="009B59ED"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Szafy i tablice układu wyprowadzenia mocy: NZ, TRS1, TRS2, TRZ, FQ, NSY, NPP, regulator napięcia generatora ETEF200C, koncentrator zabezpieczeń, ARNE, synoptyki, telezabezpieczeń:</w:t>
      </w:r>
    </w:p>
    <w:p w14:paraId="6140E9E8"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sprawdzenie połączeń zaciskowych, stanu izolacji obwodów, konserwacja obwodów wtórnych, wymiana uszkodzonych elementów, aktualizacja opisów, uszczelnienie przepustów kablowych</w:t>
      </w:r>
    </w:p>
    <w:p w14:paraId="125A4885"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Wymiana filtrów pyłowych regulatora napięcia generatora</w:t>
      </w:r>
    </w:p>
    <w:p w14:paraId="2C9CC4A0"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izolacji obwodów i rezerwacji zasilań TRS1,2; TRZ</w:t>
      </w:r>
    </w:p>
    <w:p w14:paraId="152FEB58"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funkcjonalne: rezerwacji zasilania, sterowania, zabezpieczeń, sygnalizacji, pomiarów.</w:t>
      </w:r>
    </w:p>
    <w:p w14:paraId="6A6451CD" w14:textId="77777777" w:rsidR="00C76E94" w:rsidRPr="009B59ED"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Krosownia – stojak CC14, UPS, szafy krosowe SP1-3, FSK10</w:t>
      </w:r>
    </w:p>
    <w:p w14:paraId="25A32693"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 xml:space="preserve">Przegląd, sprawdzenie połączeń zaciskowych, konserwacja obwodów wtórnych, wymiana uszkodzonych elementów, sprawdzenie stanu izolacji, aktualizacja </w:t>
      </w:r>
      <w:r>
        <w:rPr>
          <w:rFonts w:ascii="Franklin Gothic Book" w:hAnsi="Franklin Gothic Book"/>
          <w:color w:val="000000" w:themeColor="text1"/>
          <w:szCs w:val="20"/>
        </w:rPr>
        <w:t xml:space="preserve">nieczytelnych </w:t>
      </w:r>
      <w:r w:rsidRPr="009B59ED">
        <w:rPr>
          <w:rFonts w:ascii="Franklin Gothic Book" w:hAnsi="Franklin Gothic Book"/>
          <w:color w:val="000000" w:themeColor="text1"/>
          <w:szCs w:val="20"/>
        </w:rPr>
        <w:t>opisów</w:t>
      </w:r>
    </w:p>
    <w:p w14:paraId="7F0BADF7" w14:textId="77777777" w:rsidR="00C76E94" w:rsidRPr="009B59ED"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UPS, próby funkcjonalne rezerwacji zasilań UPS</w:t>
      </w:r>
    </w:p>
    <w:p w14:paraId="7E1DD164" w14:textId="77777777" w:rsidR="00C76E94" w:rsidRPr="00821E20"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Wykonanie prób układu wyprowadzenia bloku</w:t>
      </w:r>
    </w:p>
    <w:p w14:paraId="58F6E27C" w14:textId="77777777" w:rsidR="00C76E94" w:rsidRPr="00821E2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125BA450" w14:textId="77777777" w:rsidR="00C76E94" w:rsidRPr="00821E2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Wykonanie prób pierwotnych prądowych i napięciowych w czasie uruchomienia bloku</w:t>
      </w:r>
    </w:p>
    <w:p w14:paraId="60BB4ECD" w14:textId="77777777" w:rsidR="00C76E94" w:rsidRPr="00821E20"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 xml:space="preserve">Synchronizacja </w:t>
      </w:r>
    </w:p>
    <w:p w14:paraId="0CCB0217" w14:textId="77777777" w:rsidR="00C76E94" w:rsidRPr="00821E2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Przegląd przekaźników i połączeń zaciskowych, sprawdzenie stanu izolacji obwodów</w:t>
      </w:r>
    </w:p>
    <w:p w14:paraId="631BEA3F" w14:textId="77777777" w:rsidR="00C76E94" w:rsidRPr="00821E2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Remont sprzętowy synchronizatora SM06B (w tym dostawa części do remontu):</w:t>
      </w:r>
    </w:p>
    <w:p w14:paraId="40F64E13" w14:textId="77777777" w:rsidR="00C76E94" w:rsidRPr="00821E20" w:rsidRDefault="00C76E94" w:rsidP="00342AA9">
      <w:pPr>
        <w:pStyle w:val="Tekstpodstawowywcity"/>
        <w:numPr>
          <w:ilvl w:val="4"/>
          <w:numId w:val="64"/>
        </w:numPr>
        <w:ind w:left="3261" w:hanging="993"/>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Przegląd i konserwacja układów elektronicznych synchronizatora z wykonaniem napraw i wymiany elementów</w:t>
      </w:r>
    </w:p>
    <w:p w14:paraId="441E0AEA" w14:textId="77777777" w:rsidR="00C76E94" w:rsidRPr="00821E20" w:rsidRDefault="00C76E94" w:rsidP="00342AA9">
      <w:pPr>
        <w:pStyle w:val="Tekstpodstawowywcity"/>
        <w:numPr>
          <w:ilvl w:val="4"/>
          <w:numId w:val="64"/>
        </w:numPr>
        <w:ind w:left="3261" w:hanging="993"/>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Wymiana zasilacza</w:t>
      </w:r>
    </w:p>
    <w:p w14:paraId="4F958EF2" w14:textId="77777777" w:rsidR="00C76E94" w:rsidRPr="00821E20" w:rsidRDefault="00C76E94" w:rsidP="00342AA9">
      <w:pPr>
        <w:pStyle w:val="Tekstpodstawowywcity"/>
        <w:numPr>
          <w:ilvl w:val="4"/>
          <w:numId w:val="64"/>
        </w:numPr>
        <w:ind w:left="3261" w:hanging="993"/>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Wymiana elastycznych wieloprzewodowych magistral danych</w:t>
      </w:r>
    </w:p>
    <w:p w14:paraId="3799AEE2" w14:textId="77777777" w:rsidR="00C76E94" w:rsidRPr="00821E20" w:rsidRDefault="00C76E94" w:rsidP="00342AA9">
      <w:pPr>
        <w:pStyle w:val="Tekstpodstawowywcity"/>
        <w:numPr>
          <w:ilvl w:val="4"/>
          <w:numId w:val="64"/>
        </w:numPr>
        <w:ind w:left="3261" w:hanging="993"/>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Sprawdzenie i kalibracja modułów pomiarowych synchronizatora</w:t>
      </w:r>
    </w:p>
    <w:p w14:paraId="1DD6ED32" w14:textId="77777777" w:rsidR="00C76E94" w:rsidRPr="00821E20" w:rsidRDefault="00C76E94" w:rsidP="00342AA9">
      <w:pPr>
        <w:pStyle w:val="Tekstpodstawowywcity"/>
        <w:numPr>
          <w:ilvl w:val="4"/>
          <w:numId w:val="64"/>
        </w:numPr>
        <w:ind w:left="3261" w:hanging="993"/>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Wykonanie testów fabrycznych synchronizatora po przeglądzie</w:t>
      </w:r>
    </w:p>
    <w:p w14:paraId="59564984" w14:textId="77777777" w:rsidR="00C76E94" w:rsidRPr="00821E20" w:rsidRDefault="00C76E94" w:rsidP="00342AA9">
      <w:pPr>
        <w:pStyle w:val="Tekstpodstawowywcity"/>
        <w:numPr>
          <w:ilvl w:val="4"/>
          <w:numId w:val="64"/>
        </w:numPr>
        <w:ind w:left="3261" w:hanging="993"/>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Odczyt  i archiwizacja nastaw roboczych, nastawienie na parametry robocze po remoncie, wykonanie sprawdzeń funkcjonalnych</w:t>
      </w:r>
    </w:p>
    <w:p w14:paraId="5E4F2930" w14:textId="77777777" w:rsidR="00C76E94" w:rsidRPr="00821E20" w:rsidRDefault="00C76E94" w:rsidP="00342AA9">
      <w:pPr>
        <w:pStyle w:val="Tekstpodstawowywcity"/>
        <w:numPr>
          <w:ilvl w:val="4"/>
          <w:numId w:val="64"/>
        </w:numPr>
        <w:ind w:left="3261" w:hanging="993"/>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Sporządzenie protokołu z badania i nastawienia synchronizatora</w:t>
      </w:r>
    </w:p>
    <w:p w14:paraId="1DEC0748" w14:textId="77777777" w:rsidR="00C76E94" w:rsidRPr="00821E2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02E01DC4" w14:textId="77777777" w:rsidR="00C76E94" w:rsidRPr="00821E20"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 xml:space="preserve">Rozdzielnia wzbudzenia RWG </w:t>
      </w:r>
    </w:p>
    <w:p w14:paraId="6AE29C0D" w14:textId="77777777" w:rsidR="00C76E94" w:rsidRPr="00821E20" w:rsidRDefault="00C76E94" w:rsidP="00C76E94">
      <w:pPr>
        <w:pStyle w:val="Tekstpodstawowywcity"/>
        <w:ind w:left="1288"/>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lastRenderedPageBreak/>
        <w:t>Remont obwodów wtórnych szafy wyłącznika AGP i prostowników wzbudzenia</w:t>
      </w:r>
    </w:p>
    <w:p w14:paraId="1289933E" w14:textId="77777777" w:rsidR="00C76E94" w:rsidRPr="00821E2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Przegląd, sprawdzenie połączeń zaciskowych, stanu izolacji, konserwacja obwodów wtórnych, wymiana uszkodzonych elementów automatyki w prostownikach wzbudzenia i szafie AGP</w:t>
      </w:r>
    </w:p>
    <w:p w14:paraId="42E266F3" w14:textId="77777777" w:rsidR="00C76E94" w:rsidRPr="00821E20" w:rsidRDefault="00C76E94" w:rsidP="00342AA9">
      <w:pPr>
        <w:pStyle w:val="Tekstpodstawowywcity"/>
        <w:numPr>
          <w:ilvl w:val="3"/>
          <w:numId w:val="64"/>
        </w:numPr>
        <w:ind w:left="2268" w:hanging="850"/>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Sprawdzenie funkcjonalne sterowań, zabezpieczeń, pomiarów i sygnalizacji układu wzbudzenia.</w:t>
      </w:r>
    </w:p>
    <w:p w14:paraId="02943F50" w14:textId="77777777" w:rsidR="00C76E94" w:rsidRPr="00821E20"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Aktualizacja opisów obiektowych i opracowanie protokołu z przeprowadzonego remontu w formie papierowej i elektronicznej</w:t>
      </w:r>
    </w:p>
    <w:p w14:paraId="0C4D9B09" w14:textId="77777777" w:rsidR="00C76E94" w:rsidRDefault="00C76E94" w:rsidP="00C76E94">
      <w:pPr>
        <w:rPr>
          <w:rFonts w:ascii="Arial" w:hAnsi="Arial" w:cs="Arial"/>
          <w:szCs w:val="20"/>
        </w:rPr>
      </w:pPr>
    </w:p>
    <w:p w14:paraId="184159E1" w14:textId="77777777" w:rsidR="00C76E94" w:rsidRPr="00801899" w:rsidRDefault="00C76E94" w:rsidP="00342AA9">
      <w:pPr>
        <w:pStyle w:val="Tekstpodstawowywcity"/>
        <w:numPr>
          <w:ilvl w:val="0"/>
          <w:numId w:val="64"/>
        </w:numPr>
        <w:jc w:val="both"/>
        <w:rPr>
          <w:rFonts w:ascii="Franklin Gothic Book" w:hAnsi="Franklin Gothic Book"/>
          <w:b/>
          <w:color w:val="000000" w:themeColor="text1"/>
          <w:szCs w:val="20"/>
        </w:rPr>
      </w:pPr>
      <w:r w:rsidRPr="00801899">
        <w:rPr>
          <w:rFonts w:ascii="Franklin Gothic Book" w:hAnsi="Franklin Gothic Book"/>
          <w:b/>
          <w:color w:val="000000" w:themeColor="text1"/>
          <w:szCs w:val="20"/>
        </w:rPr>
        <w:t>Zakres prac remontowych dla bloku</w:t>
      </w:r>
      <w:r w:rsidRPr="00C04CC9">
        <w:rPr>
          <w:rFonts w:ascii="Franklin Gothic Book" w:hAnsi="Franklin Gothic Book"/>
          <w:b/>
          <w:color w:val="000000" w:themeColor="text1"/>
          <w:szCs w:val="20"/>
        </w:rPr>
        <w:t xml:space="preserve"> </w:t>
      </w:r>
      <w:r>
        <w:rPr>
          <w:rFonts w:ascii="Franklin Gothic Book" w:hAnsi="Franklin Gothic Book"/>
          <w:b/>
          <w:color w:val="000000" w:themeColor="text1"/>
          <w:szCs w:val="20"/>
        </w:rPr>
        <w:t>energetycznego</w:t>
      </w:r>
      <w:r w:rsidRPr="00801899">
        <w:rPr>
          <w:rFonts w:ascii="Franklin Gothic Book" w:hAnsi="Franklin Gothic Book"/>
          <w:b/>
          <w:color w:val="000000" w:themeColor="text1"/>
          <w:szCs w:val="20"/>
        </w:rPr>
        <w:t xml:space="preserve"> nr 7</w:t>
      </w:r>
      <w:r w:rsidR="0058245E">
        <w:rPr>
          <w:rFonts w:ascii="Franklin Gothic Book" w:hAnsi="Franklin Gothic Book"/>
          <w:b/>
          <w:color w:val="000000" w:themeColor="text1"/>
          <w:szCs w:val="20"/>
        </w:rPr>
        <w:t xml:space="preserve"> obejmuje:</w:t>
      </w:r>
    </w:p>
    <w:p w14:paraId="1E21BA4A" w14:textId="77777777" w:rsidR="00C76E94" w:rsidRPr="008823A6" w:rsidRDefault="00C76E94" w:rsidP="00342AA9">
      <w:pPr>
        <w:pStyle w:val="Tekstpodstawowywcity"/>
        <w:numPr>
          <w:ilvl w:val="1"/>
          <w:numId w:val="64"/>
        </w:numPr>
        <w:ind w:left="709" w:hanging="425"/>
        <w:jc w:val="both"/>
        <w:rPr>
          <w:rFonts w:ascii="Franklin Gothic Book" w:hAnsi="Franklin Gothic Book"/>
          <w:color w:val="000000" w:themeColor="text1"/>
          <w:szCs w:val="20"/>
        </w:rPr>
      </w:pPr>
      <w:r>
        <w:rPr>
          <w:rFonts w:ascii="Franklin Gothic Book" w:hAnsi="Franklin Gothic Book"/>
          <w:color w:val="000000" w:themeColor="text1"/>
          <w:szCs w:val="20"/>
        </w:rPr>
        <w:t>Wykonanie r</w:t>
      </w:r>
      <w:r w:rsidRPr="008823A6">
        <w:rPr>
          <w:rFonts w:ascii="Franklin Gothic Book" w:hAnsi="Franklin Gothic Book"/>
          <w:color w:val="000000" w:themeColor="text1"/>
          <w:szCs w:val="20"/>
        </w:rPr>
        <w:t>emont</w:t>
      </w:r>
      <w:r>
        <w:rPr>
          <w:rFonts w:ascii="Franklin Gothic Book" w:hAnsi="Franklin Gothic Book"/>
          <w:color w:val="000000" w:themeColor="text1"/>
          <w:szCs w:val="20"/>
        </w:rPr>
        <w:t>u i sprawdzenia</w:t>
      </w:r>
      <w:r w:rsidRPr="008823A6">
        <w:rPr>
          <w:rFonts w:ascii="Franklin Gothic Book" w:hAnsi="Franklin Gothic Book"/>
          <w:color w:val="000000" w:themeColor="text1"/>
          <w:szCs w:val="20"/>
        </w:rPr>
        <w:t xml:space="preserve"> regulatora napięcia </w:t>
      </w:r>
      <w:r w:rsidRPr="00801899">
        <w:rPr>
          <w:rFonts w:ascii="Franklin Gothic Book" w:hAnsi="Franklin Gothic Book"/>
          <w:color w:val="000000" w:themeColor="text1"/>
          <w:szCs w:val="20"/>
        </w:rPr>
        <w:t>ETEF200C</w:t>
      </w:r>
      <w:r>
        <w:rPr>
          <w:rFonts w:ascii="Franklin Gothic Book" w:hAnsi="Franklin Gothic Book"/>
          <w:color w:val="000000" w:themeColor="text1"/>
          <w:szCs w:val="20"/>
        </w:rPr>
        <w:t xml:space="preserve"> i układu </w:t>
      </w:r>
      <w:r w:rsidRPr="00801899">
        <w:rPr>
          <w:rFonts w:ascii="Franklin Gothic Book" w:hAnsi="Franklin Gothic Book"/>
          <w:color w:val="000000" w:themeColor="text1"/>
          <w:szCs w:val="20"/>
        </w:rPr>
        <w:t>odwzbudzania generatora</w:t>
      </w:r>
    </w:p>
    <w:p w14:paraId="0EF45DE6" w14:textId="77777777" w:rsidR="00C76E94" w:rsidRPr="00801899"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charakterystyk regulatora napięcia.</w:t>
      </w:r>
    </w:p>
    <w:p w14:paraId="4FC2F471" w14:textId="77777777" w:rsidR="00C76E94" w:rsidRPr="00801899"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nastaw i czasów działania poprzez fizyczne sprawdzenie działanie ograniczników.</w:t>
      </w:r>
    </w:p>
    <w:p w14:paraId="052877DF" w14:textId="77777777" w:rsidR="00C76E94" w:rsidRPr="00801899"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układów regulacyjnych i przełączania torów regulacji ręcznej i automatycznej.</w:t>
      </w:r>
    </w:p>
    <w:p w14:paraId="7C8B5583" w14:textId="77777777" w:rsidR="00C76E94" w:rsidRPr="00801899"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działania zabezpieczeń własnych regulatora i sygnałów wchodzących i wychodzących z regulatora.</w:t>
      </w:r>
    </w:p>
    <w:p w14:paraId="085C88F1" w14:textId="77777777" w:rsidR="00C76E94"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układu odwzbudzania i ochrony przeciwprzepięciowej.</w:t>
      </w:r>
    </w:p>
    <w:p w14:paraId="60FE2CE3" w14:textId="77777777" w:rsidR="00C76E94" w:rsidRPr="00801899"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wymiana kondensatorów)</w:t>
      </w:r>
    </w:p>
    <w:p w14:paraId="120CE82B" w14:textId="77777777" w:rsidR="00C76E94" w:rsidRPr="00801899"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Udział w próbach zabezpieczeń elektrycznych podczas uruchomienia bloku oraz wykonanie prób regulatora przy pracy bloku w sieci – potwierdzenie prawidłowego wykonania prób.</w:t>
      </w:r>
    </w:p>
    <w:p w14:paraId="14337C16" w14:textId="77777777" w:rsidR="00C76E94" w:rsidRPr="00801899" w:rsidRDefault="00C76E94" w:rsidP="00342AA9">
      <w:pPr>
        <w:pStyle w:val="Tekstpodstawowywcity"/>
        <w:numPr>
          <w:ilvl w:val="2"/>
          <w:numId w:val="64"/>
        </w:numPr>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Sporządzenie sprawozdań z wykonanych badań (1 egz. w wersji papierowej i 1 w wersji elektronicznej).</w:t>
      </w:r>
    </w:p>
    <w:p w14:paraId="162C0FE4" w14:textId="77777777" w:rsidR="00C76E94" w:rsidRPr="00801899" w:rsidRDefault="00C76E94" w:rsidP="00342AA9">
      <w:pPr>
        <w:pStyle w:val="Tekstpodstawowywcity"/>
        <w:numPr>
          <w:ilvl w:val="1"/>
          <w:numId w:val="64"/>
        </w:numPr>
        <w:ind w:left="709" w:hanging="425"/>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Remont obwodów wtórnych wyprowadzenia mocy bl.7</w:t>
      </w:r>
    </w:p>
    <w:p w14:paraId="336A64A3" w14:textId="77777777" w:rsidR="00C76E94" w:rsidRPr="00801899"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Rozdzielnia 6kV PA i B</w:t>
      </w:r>
    </w:p>
    <w:p w14:paraId="13A38DA5" w14:textId="77777777" w:rsidR="00C76E94" w:rsidRPr="00247A16" w:rsidRDefault="00C76E94" w:rsidP="00C76E94">
      <w:pPr>
        <w:ind w:left="580" w:firstLine="708"/>
        <w:rPr>
          <w:rFonts w:ascii="Arial" w:hAnsi="Arial" w:cs="Arial"/>
          <w:szCs w:val="20"/>
        </w:rPr>
      </w:pPr>
      <w:r w:rsidRPr="00801899">
        <w:rPr>
          <w:rFonts w:ascii="Franklin Gothic Book" w:hAnsi="Franklin Gothic Book"/>
          <w:color w:val="000000" w:themeColor="text1"/>
          <w:szCs w:val="20"/>
        </w:rPr>
        <w:t>Prace w zakresie pól i połączeń z obwodami zewnętrznymi:</w:t>
      </w:r>
    </w:p>
    <w:p w14:paraId="047DB0E9" w14:textId="77777777" w:rsidR="00C76E94" w:rsidRPr="00801899"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Remont (czyszczenie, dokręcenie zacisków, wykonanie opisów) obwodów wtórnych pól energetycznych, wyłączników</w:t>
      </w:r>
      <w:r>
        <w:rPr>
          <w:rFonts w:ascii="Franklin Gothic Book" w:hAnsi="Franklin Gothic Book"/>
          <w:color w:val="000000" w:themeColor="text1"/>
          <w:szCs w:val="20"/>
        </w:rPr>
        <w:t>, sterowania miejscowego i układu SZR</w:t>
      </w:r>
    </w:p>
    <w:p w14:paraId="64F8966F" w14:textId="77777777" w:rsidR="00C76E94" w:rsidRPr="00801899"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ciągłości i stanu izolacji p</w:t>
      </w:r>
      <w:r>
        <w:rPr>
          <w:rFonts w:ascii="Franklin Gothic Book" w:hAnsi="Franklin Gothic Book"/>
          <w:color w:val="000000" w:themeColor="text1"/>
          <w:szCs w:val="20"/>
        </w:rPr>
        <w:t>rzekładników i obwodów wtórnych</w:t>
      </w:r>
    </w:p>
    <w:p w14:paraId="2FB01E94" w14:textId="77777777" w:rsidR="00C76E94" w:rsidRPr="00452EC4" w:rsidRDefault="00C76E94" w:rsidP="00342AA9">
      <w:pPr>
        <w:pStyle w:val="Tekstpodstawowywcity"/>
        <w:numPr>
          <w:ilvl w:val="3"/>
          <w:numId w:val="64"/>
        </w:numPr>
        <w:spacing w:after="0"/>
        <w:ind w:left="2268" w:hanging="850"/>
        <w:jc w:val="both"/>
        <w:rPr>
          <w:rFonts w:ascii="Arial" w:hAnsi="Arial" w:cs="Arial"/>
          <w:szCs w:val="20"/>
        </w:rPr>
      </w:pPr>
      <w:r w:rsidRPr="00801899">
        <w:rPr>
          <w:rFonts w:ascii="Franklin Gothic Book" w:hAnsi="Franklin Gothic Book"/>
          <w:color w:val="000000" w:themeColor="text1"/>
          <w:szCs w:val="20"/>
        </w:rPr>
        <w:t xml:space="preserve">Sprawdzenie funkcjonalne: sterowania, zabezpieczeń, sygnalizacji i pomiarów </w:t>
      </w:r>
    </w:p>
    <w:p w14:paraId="1291F015" w14:textId="77777777" w:rsidR="00C76E94" w:rsidRPr="00A33931"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Rozdzielnia 0,4kV RNA i B, SCR7</w:t>
      </w:r>
    </w:p>
    <w:p w14:paraId="03B400B7" w14:textId="77777777" w:rsidR="00C76E94" w:rsidRPr="00A33931" w:rsidRDefault="00C76E94" w:rsidP="00C76E94">
      <w:pPr>
        <w:pStyle w:val="Tekstpodstawowywcity"/>
        <w:spacing w:after="0"/>
        <w:ind w:left="1288"/>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 xml:space="preserve">   </w:t>
      </w:r>
      <w:r>
        <w:rPr>
          <w:rFonts w:ascii="Franklin Gothic Book" w:hAnsi="Franklin Gothic Book"/>
          <w:color w:val="000000" w:themeColor="text1"/>
          <w:szCs w:val="20"/>
        </w:rPr>
        <w:tab/>
      </w:r>
      <w:r w:rsidRPr="00A33931">
        <w:rPr>
          <w:rFonts w:ascii="Franklin Gothic Book" w:hAnsi="Franklin Gothic Book"/>
          <w:color w:val="000000" w:themeColor="text1"/>
          <w:szCs w:val="20"/>
        </w:rPr>
        <w:t xml:space="preserve"> (dotyczy pól: zasilania podstawowego, sprzęgła, rezerwowego i szaf RK/SZR):</w:t>
      </w:r>
    </w:p>
    <w:p w14:paraId="2B8C30F7"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Przegląd, sprawdzenie połączeń zaciskowych, konserwacja obwodów wtórnych, wymiana uszkodzonych elementów</w:t>
      </w:r>
      <w:r>
        <w:rPr>
          <w:rFonts w:ascii="Franklin Gothic Book" w:hAnsi="Franklin Gothic Book"/>
          <w:color w:val="000000" w:themeColor="text1"/>
          <w:szCs w:val="20"/>
        </w:rPr>
        <w:t xml:space="preserve"> 9dostawa i wymiana baterii w wyłącznikach)</w:t>
      </w:r>
    </w:p>
    <w:p w14:paraId="3C3F4E52"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Sprawdzenie stanu izolacji przekładników i obwodów wtórnych</w:t>
      </w:r>
    </w:p>
    <w:p w14:paraId="63AC6A6A"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 xml:space="preserve">Przegląd obwodów wtórnych wyłączników </w:t>
      </w:r>
    </w:p>
    <w:p w14:paraId="687B6169"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Sprawdzenie zabezpieczeń elektrycznych w polach i w wyłącznikach,</w:t>
      </w:r>
    </w:p>
    <w:p w14:paraId="6054F17A"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Wymiana baterii w wyłącznikach DS</w:t>
      </w:r>
    </w:p>
    <w:p w14:paraId="35C0CA96"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 xml:space="preserve">Sprawdzenie funkcjonalne sterowania, zabezpieczeń, sygnalizacji i pomiarów            </w:t>
      </w:r>
    </w:p>
    <w:p w14:paraId="40289A3C" w14:textId="77777777" w:rsidR="00C76E94" w:rsidRPr="00A33931"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Generator, wyłącznik generatorowy HEK-3 i przyłącza, szafy GM</w:t>
      </w:r>
    </w:p>
    <w:p w14:paraId="70B1BD0C"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Przegląd, sprawdzenie połączeń zaciskowych, sprawdzenie wyłączników zwarciowych przekładników napięciowych, konserwacja obwodów wtórnych, wymiana uszkodzonych elementów</w:t>
      </w:r>
    </w:p>
    <w:p w14:paraId="6DAE599C"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 xml:space="preserve">Odłączenie i przyłączenie obwodów sterowniczych wzbudnicy, obwodów szczotek pomiarowych </w:t>
      </w:r>
    </w:p>
    <w:p w14:paraId="54B0B75F"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Sprawdzenie przekładników w gwieździe generatora (ciągłość, stan izolacji)</w:t>
      </w:r>
    </w:p>
    <w:p w14:paraId="1A77A18A"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Przegląd obwodów wtórnych wyłącznika generatorowego</w:t>
      </w:r>
    </w:p>
    <w:p w14:paraId="7A7CDF6E"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Sprawdzenie stanu izolacji obwodów wtórnych, przekładników prądowych i napięciowych układu wyprowadzenia mocy</w:t>
      </w:r>
    </w:p>
    <w:p w14:paraId="239476EC" w14:textId="77777777" w:rsidR="00C76E94" w:rsidRPr="00A3393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 xml:space="preserve">Sprawdzenie funkcjonalne sterowania, zabezpieczeń, sygnalizacji. </w:t>
      </w:r>
    </w:p>
    <w:p w14:paraId="11A30E3C" w14:textId="77777777" w:rsidR="00C76E94" w:rsidRPr="00593148"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Transformatory TB, TZ</w:t>
      </w:r>
    </w:p>
    <w:p w14:paraId="3765C6C0"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sprawdzenie połączeń zaciskowych, konserwacja obwodów wtórnych, wymiana uszkodzonych elementów</w:t>
      </w:r>
    </w:p>
    <w:p w14:paraId="56867B01"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ciągłości i stanu izolacji przekładników prądowych</w:t>
      </w:r>
    </w:p>
    <w:p w14:paraId="0029CB9B"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 xml:space="preserve">Sprawdzenie czujników </w:t>
      </w:r>
      <w:r>
        <w:rPr>
          <w:rFonts w:ascii="Franklin Gothic Book" w:hAnsi="Franklin Gothic Book"/>
          <w:color w:val="000000" w:themeColor="text1"/>
          <w:szCs w:val="20"/>
        </w:rPr>
        <w:t>i przetworników</w:t>
      </w:r>
      <w:r w:rsidRPr="00593148">
        <w:rPr>
          <w:rFonts w:ascii="Franklin Gothic Book" w:hAnsi="Franklin Gothic Book"/>
          <w:color w:val="000000" w:themeColor="text1"/>
          <w:szCs w:val="20"/>
        </w:rPr>
        <w:t xml:space="preserve"> temperatury rdzenia, uzwojeń i oleju</w:t>
      </w:r>
    </w:p>
    <w:p w14:paraId="5E749E8C"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funkcjonalne: sterowania, zabezpieczeń, sygnalizacji, pomiarów.</w:t>
      </w:r>
    </w:p>
    <w:p w14:paraId="3AF34544" w14:textId="77777777" w:rsidR="00C76E94" w:rsidRPr="00593148"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Przedpole bloku i połączenia ze stacją WN</w:t>
      </w:r>
    </w:p>
    <w:p w14:paraId="21B512DA"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lastRenderedPageBreak/>
        <w:t>Remont obwodów wtórnych wyłącznika, odłącznika, uziemników, przekładników pomiarowych na przedpolu bloku, wymiana uszkodzonych elementów (przegląd, czyszczenie, dokręcenie zacisków).</w:t>
      </w:r>
    </w:p>
    <w:p w14:paraId="3AA1042C"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ciągłości i stanu izolacji obwodów wtórnych oraz przekładników prądowych i napięciowych,</w:t>
      </w:r>
    </w:p>
    <w:p w14:paraId="4E29D0B1"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sterowań, zabezpieczeń, pomiarów i sygnalizacji, próby funkcjonalne.</w:t>
      </w:r>
    </w:p>
    <w:p w14:paraId="353805CC" w14:textId="77777777" w:rsidR="00C76E94" w:rsidRPr="00593148"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Szafy i tablice układu wyprowadzenia mocy: NZ, TRS1, TRS2, TRZ, FQ, NSY, NPP, regulator napięcia generatora ETEF200C, koncentrator zabezpieczeń, ARNE, synoptyki, telezabezpieczeń:</w:t>
      </w:r>
    </w:p>
    <w:p w14:paraId="41432160"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sprawdzenie połączeń zaciskowych, stanu izolacji obwodów, konserwacja obwodów wtórnych, wymiana uszkodzonych elementów, aktualizacja opisów, uszczelnienie przepustów kablowych</w:t>
      </w:r>
    </w:p>
    <w:p w14:paraId="4764378A"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Wymiana filtrów pyłowych regulatora napięcia generatora,</w:t>
      </w:r>
    </w:p>
    <w:p w14:paraId="6AB396E7"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izolacji obwodów i rezerwacji zasilań TRS1,2; TRZ,</w:t>
      </w:r>
    </w:p>
    <w:p w14:paraId="06B0F9BB"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funkcjonalne; rezerwacji zasilania, sterowania, zabezpieczeń, sygnalizacji, pomiarów.</w:t>
      </w:r>
    </w:p>
    <w:p w14:paraId="4E693E4B" w14:textId="77777777" w:rsidR="00C76E94" w:rsidRPr="00593148"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Krosownia – stoja</w:t>
      </w:r>
      <w:r>
        <w:rPr>
          <w:rFonts w:ascii="Franklin Gothic Book" w:hAnsi="Franklin Gothic Book"/>
          <w:color w:val="000000" w:themeColor="text1"/>
          <w:szCs w:val="20"/>
        </w:rPr>
        <w:t>k CC14, UPS, szafy krosowe SP</w:t>
      </w:r>
      <w:r w:rsidRPr="00593148">
        <w:rPr>
          <w:rFonts w:ascii="Franklin Gothic Book" w:hAnsi="Franklin Gothic Book"/>
          <w:color w:val="000000" w:themeColor="text1"/>
          <w:szCs w:val="20"/>
        </w:rPr>
        <w:t>, GSK10</w:t>
      </w:r>
    </w:p>
    <w:p w14:paraId="3687A866"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sprawdzenie połączeń zaciskowych, konserwacja obwodów wtórnych, wymiana uszkodzonych elementów, sprawdzenie stanu izolacji, aktualizacja</w:t>
      </w:r>
      <w:r>
        <w:rPr>
          <w:rFonts w:ascii="Franklin Gothic Book" w:hAnsi="Franklin Gothic Book"/>
          <w:color w:val="000000" w:themeColor="text1"/>
          <w:szCs w:val="20"/>
        </w:rPr>
        <w:t xml:space="preserve"> nieczytelnych</w:t>
      </w:r>
      <w:r w:rsidRPr="00593148">
        <w:rPr>
          <w:rFonts w:ascii="Franklin Gothic Book" w:hAnsi="Franklin Gothic Book"/>
          <w:color w:val="000000" w:themeColor="text1"/>
          <w:szCs w:val="20"/>
        </w:rPr>
        <w:t xml:space="preserve"> opisów,</w:t>
      </w:r>
    </w:p>
    <w:p w14:paraId="0D543324"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UPS, próby funkcjonalne rezerwacji zasilań UPS, opracowanie protokołu.</w:t>
      </w:r>
    </w:p>
    <w:p w14:paraId="723A96A2" w14:textId="77777777" w:rsidR="00C76E94" w:rsidRPr="00593148"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Wykonanie prób układu wyprowadzenia bloku</w:t>
      </w:r>
    </w:p>
    <w:p w14:paraId="4CB1CBA6"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5BDE7073" w14:textId="77777777" w:rsidR="00C76E94" w:rsidRPr="00593148"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Wykonanie prób pierwotnych prądowych i napięciowych w czasie uruchomienia bloku</w:t>
      </w:r>
    </w:p>
    <w:p w14:paraId="7F8CE11D" w14:textId="77777777" w:rsidR="00C76E94" w:rsidRPr="00593148"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 xml:space="preserve">Synchronizacja </w:t>
      </w:r>
    </w:p>
    <w:p w14:paraId="5AA5009B" w14:textId="77777777" w:rsidR="00C76E94" w:rsidRPr="00593148" w:rsidRDefault="00C76E94" w:rsidP="00342AA9">
      <w:pPr>
        <w:pStyle w:val="Tekstpodstawowywcity"/>
        <w:numPr>
          <w:ilvl w:val="3"/>
          <w:numId w:val="64"/>
        </w:numPr>
        <w:spacing w:after="0"/>
        <w:ind w:left="2410"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przekaźników i połączeń zaciskowych, sprawdzenie stanu izolacji obwodów</w:t>
      </w:r>
    </w:p>
    <w:p w14:paraId="071529E1" w14:textId="77777777" w:rsidR="00C76E94" w:rsidRPr="00593148" w:rsidRDefault="00C76E94" w:rsidP="00342AA9">
      <w:pPr>
        <w:pStyle w:val="Tekstpodstawowywcity"/>
        <w:numPr>
          <w:ilvl w:val="3"/>
          <w:numId w:val="64"/>
        </w:numPr>
        <w:spacing w:after="0"/>
        <w:ind w:left="2410"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Remont sprzętowy synchronizatora SM06B (w tym dostawa części do remontu):</w:t>
      </w:r>
    </w:p>
    <w:p w14:paraId="51F461F9" w14:textId="77777777" w:rsidR="00C76E94" w:rsidRPr="00593148" w:rsidRDefault="00C76E94" w:rsidP="00342AA9">
      <w:pPr>
        <w:pStyle w:val="Tekstpodstawowywcity"/>
        <w:numPr>
          <w:ilvl w:val="4"/>
          <w:numId w:val="64"/>
        </w:numPr>
        <w:spacing w:after="0"/>
        <w:ind w:left="3402"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i konserwacja układów elektronicznych synchronizatora z wykonaniem napraw i wymiany elementów</w:t>
      </w:r>
    </w:p>
    <w:p w14:paraId="275F6101" w14:textId="77777777" w:rsidR="00C76E94" w:rsidRPr="00593148" w:rsidRDefault="00C76E94" w:rsidP="00342AA9">
      <w:pPr>
        <w:pStyle w:val="Tekstpodstawowywcity"/>
        <w:numPr>
          <w:ilvl w:val="4"/>
          <w:numId w:val="64"/>
        </w:numPr>
        <w:spacing w:after="0"/>
        <w:ind w:left="3402"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Wymiana zasilacza</w:t>
      </w:r>
    </w:p>
    <w:p w14:paraId="11192B26" w14:textId="77777777" w:rsidR="00C76E94" w:rsidRPr="00593148" w:rsidRDefault="00C76E94" w:rsidP="00342AA9">
      <w:pPr>
        <w:pStyle w:val="Tekstpodstawowywcity"/>
        <w:numPr>
          <w:ilvl w:val="4"/>
          <w:numId w:val="64"/>
        </w:numPr>
        <w:spacing w:after="0"/>
        <w:ind w:left="3402"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Wymiana elastycznych wieloprzewodowych magistral danych</w:t>
      </w:r>
    </w:p>
    <w:p w14:paraId="0D9904BC" w14:textId="77777777" w:rsidR="00C76E94" w:rsidRPr="00593148" w:rsidRDefault="00C76E94" w:rsidP="00342AA9">
      <w:pPr>
        <w:pStyle w:val="Tekstpodstawowywcity"/>
        <w:numPr>
          <w:ilvl w:val="4"/>
          <w:numId w:val="64"/>
        </w:numPr>
        <w:spacing w:after="0"/>
        <w:ind w:left="3402"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i kalibracja modułów pomiarowych synchronizatora</w:t>
      </w:r>
    </w:p>
    <w:p w14:paraId="42574F0D" w14:textId="77777777" w:rsidR="00C76E94" w:rsidRPr="00593148" w:rsidRDefault="00C76E94" w:rsidP="00342AA9">
      <w:pPr>
        <w:pStyle w:val="Tekstpodstawowywcity"/>
        <w:numPr>
          <w:ilvl w:val="4"/>
          <w:numId w:val="64"/>
        </w:numPr>
        <w:spacing w:after="0"/>
        <w:ind w:left="3402"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Wykonanie testów fabrycznych synchronizatora po przeglądzie</w:t>
      </w:r>
    </w:p>
    <w:p w14:paraId="2A808CC0" w14:textId="77777777" w:rsidR="00C76E94" w:rsidRPr="00593148" w:rsidRDefault="00C76E94" w:rsidP="00342AA9">
      <w:pPr>
        <w:pStyle w:val="Tekstpodstawowywcity"/>
        <w:numPr>
          <w:ilvl w:val="4"/>
          <w:numId w:val="64"/>
        </w:numPr>
        <w:spacing w:after="0"/>
        <w:ind w:left="3402"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Odczyt  i archiwizacja nastaw roboczych, nastawienie na parametry robocze po remoncie, wykonanie sprawdzeń funkcjonalnych</w:t>
      </w:r>
    </w:p>
    <w:p w14:paraId="20A4723A" w14:textId="77777777" w:rsidR="00C76E94" w:rsidRPr="00593148" w:rsidRDefault="00C76E94" w:rsidP="00342AA9">
      <w:pPr>
        <w:pStyle w:val="Tekstpodstawowywcity"/>
        <w:numPr>
          <w:ilvl w:val="4"/>
          <w:numId w:val="64"/>
        </w:numPr>
        <w:spacing w:after="0"/>
        <w:ind w:left="3402"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Sporządzenie protokołu z badania i nastawienia synchronizatora</w:t>
      </w:r>
    </w:p>
    <w:p w14:paraId="5FBED1B1" w14:textId="77777777" w:rsidR="00C76E94" w:rsidRPr="00593148" w:rsidRDefault="00C76E94" w:rsidP="00342AA9">
      <w:pPr>
        <w:pStyle w:val="Tekstpodstawowywcity"/>
        <w:numPr>
          <w:ilvl w:val="3"/>
          <w:numId w:val="64"/>
        </w:numPr>
        <w:spacing w:after="0"/>
        <w:ind w:left="2410"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367F5D1A" w14:textId="77777777" w:rsidR="00C76E94" w:rsidRPr="00593148"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 xml:space="preserve">Rozdzielnia wzbudzenia RWG </w:t>
      </w:r>
    </w:p>
    <w:p w14:paraId="4F237434" w14:textId="77777777" w:rsidR="00C76E94" w:rsidRPr="00593148" w:rsidRDefault="00C76E94" w:rsidP="00342AA9">
      <w:pPr>
        <w:pStyle w:val="Tekstpodstawowywcity"/>
        <w:numPr>
          <w:ilvl w:val="3"/>
          <w:numId w:val="64"/>
        </w:numPr>
        <w:spacing w:after="0"/>
        <w:ind w:left="2410"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Remont obwodów wtórnych szafy wyłącznika AGP i prostowników wzbudzenia</w:t>
      </w:r>
    </w:p>
    <w:p w14:paraId="1E2DCCDA" w14:textId="77777777" w:rsidR="00C76E94" w:rsidRPr="00593148" w:rsidRDefault="00C76E94" w:rsidP="00342AA9">
      <w:pPr>
        <w:pStyle w:val="Tekstpodstawowywcity"/>
        <w:numPr>
          <w:ilvl w:val="3"/>
          <w:numId w:val="64"/>
        </w:numPr>
        <w:spacing w:after="0"/>
        <w:ind w:left="2410"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 xml:space="preserve">Przegląd, sprawdzenie połączeń zaciskowych, stanu izolacji, konserwacja obwodów wtórnych, wymiana uszkodzonych elementów automatyki w prostownikach wzbudzenia i szafie AGP </w:t>
      </w:r>
    </w:p>
    <w:p w14:paraId="5E18987E" w14:textId="77777777" w:rsidR="00C76E94" w:rsidRPr="00593148" w:rsidRDefault="00C76E94" w:rsidP="00342AA9">
      <w:pPr>
        <w:pStyle w:val="Tekstpodstawowywcity"/>
        <w:numPr>
          <w:ilvl w:val="3"/>
          <w:numId w:val="64"/>
        </w:numPr>
        <w:spacing w:after="0"/>
        <w:ind w:left="2410"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Montaż zabezpieczenia przepięciowego sterowników prostowników (zabezpieczenia dostarczy Zamawiający)</w:t>
      </w:r>
    </w:p>
    <w:p w14:paraId="709EF6AF" w14:textId="77777777" w:rsidR="00C76E94" w:rsidRPr="00593148" w:rsidRDefault="00C76E94" w:rsidP="00342AA9">
      <w:pPr>
        <w:pStyle w:val="Tekstpodstawowywcity"/>
        <w:numPr>
          <w:ilvl w:val="3"/>
          <w:numId w:val="64"/>
        </w:numPr>
        <w:spacing w:after="0"/>
        <w:ind w:left="2410"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funkcjonalne sterowań, zabezpieczeń, pomiarów i sygnalizacji układu wzbudzenia.</w:t>
      </w:r>
    </w:p>
    <w:p w14:paraId="1D6A7A68" w14:textId="77777777" w:rsidR="00C76E94" w:rsidRPr="00593148"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Aktualizacja opisów obiektowych i opracowanie protokołu z przeprowadzonego remontu w formie papierowej i elektronicznej</w:t>
      </w:r>
    </w:p>
    <w:p w14:paraId="18E6B1BD" w14:textId="77777777" w:rsidR="00C76E94" w:rsidRDefault="00C76E94" w:rsidP="00C76E94">
      <w:pPr>
        <w:pStyle w:val="Tekstpodstawowywcity"/>
        <w:ind w:left="0"/>
        <w:jc w:val="both"/>
        <w:rPr>
          <w:rFonts w:ascii="Franklin Gothic Book" w:hAnsi="Franklin Gothic Book"/>
          <w:b/>
          <w:color w:val="000000" w:themeColor="text1"/>
          <w:szCs w:val="20"/>
        </w:rPr>
      </w:pPr>
    </w:p>
    <w:p w14:paraId="653D5DD9" w14:textId="77777777" w:rsidR="00C76E94" w:rsidRPr="00445A16" w:rsidRDefault="00C76E94" w:rsidP="00342AA9">
      <w:pPr>
        <w:pStyle w:val="Tekstpodstawowywcity"/>
        <w:numPr>
          <w:ilvl w:val="0"/>
          <w:numId w:val="64"/>
        </w:numPr>
        <w:jc w:val="both"/>
        <w:rPr>
          <w:rFonts w:ascii="Franklin Gothic Book" w:hAnsi="Franklin Gothic Book"/>
          <w:b/>
          <w:color w:val="000000" w:themeColor="text1"/>
          <w:szCs w:val="20"/>
        </w:rPr>
      </w:pPr>
      <w:r w:rsidRPr="00445A16">
        <w:rPr>
          <w:rFonts w:ascii="Franklin Gothic Book" w:hAnsi="Franklin Gothic Book"/>
          <w:b/>
          <w:color w:val="000000" w:themeColor="text1"/>
          <w:szCs w:val="20"/>
        </w:rPr>
        <w:t>Zakres prac remontowych dla bloku</w:t>
      </w:r>
      <w:r w:rsidRPr="00C04CC9">
        <w:rPr>
          <w:rFonts w:ascii="Franklin Gothic Book" w:hAnsi="Franklin Gothic Book"/>
          <w:b/>
          <w:color w:val="000000" w:themeColor="text1"/>
          <w:szCs w:val="20"/>
        </w:rPr>
        <w:t xml:space="preserve"> </w:t>
      </w:r>
      <w:r>
        <w:rPr>
          <w:rFonts w:ascii="Franklin Gothic Book" w:hAnsi="Franklin Gothic Book"/>
          <w:b/>
          <w:color w:val="000000" w:themeColor="text1"/>
          <w:szCs w:val="20"/>
        </w:rPr>
        <w:t>energetycznego</w:t>
      </w:r>
      <w:r w:rsidRPr="00445A16">
        <w:rPr>
          <w:rFonts w:ascii="Franklin Gothic Book" w:hAnsi="Franklin Gothic Book"/>
          <w:b/>
          <w:color w:val="000000" w:themeColor="text1"/>
          <w:szCs w:val="20"/>
        </w:rPr>
        <w:t xml:space="preserve"> nr 9 </w:t>
      </w:r>
      <w:r w:rsidR="0058245E">
        <w:rPr>
          <w:rFonts w:ascii="Franklin Gothic Book" w:hAnsi="Franklin Gothic Book"/>
          <w:b/>
          <w:color w:val="000000" w:themeColor="text1"/>
          <w:szCs w:val="20"/>
        </w:rPr>
        <w:t>obejmuje:</w:t>
      </w:r>
    </w:p>
    <w:p w14:paraId="7E4644E4" w14:textId="77777777" w:rsidR="00C76E94" w:rsidRPr="00445A16" w:rsidRDefault="00C76E94" w:rsidP="00342AA9">
      <w:pPr>
        <w:pStyle w:val="Tekstpodstawowywcity"/>
        <w:numPr>
          <w:ilvl w:val="1"/>
          <w:numId w:val="64"/>
        </w:numPr>
        <w:ind w:left="426" w:hanging="142"/>
        <w:jc w:val="both"/>
        <w:rPr>
          <w:rFonts w:ascii="Franklin Gothic Book" w:hAnsi="Franklin Gothic Book"/>
          <w:color w:val="000000" w:themeColor="text1"/>
          <w:szCs w:val="20"/>
        </w:rPr>
      </w:pPr>
      <w:r>
        <w:rPr>
          <w:rFonts w:ascii="Franklin Gothic Book" w:hAnsi="Franklin Gothic Book"/>
          <w:color w:val="000000" w:themeColor="text1"/>
          <w:szCs w:val="20"/>
        </w:rPr>
        <w:t>Remont i p</w:t>
      </w:r>
      <w:r w:rsidRPr="00445A16">
        <w:rPr>
          <w:rFonts w:ascii="Franklin Gothic Book" w:hAnsi="Franklin Gothic Book"/>
          <w:color w:val="000000" w:themeColor="text1"/>
          <w:szCs w:val="20"/>
        </w:rPr>
        <w:t>róby regulatora napięcia generatora po wymianie wirnika</w:t>
      </w:r>
    </w:p>
    <w:p w14:paraId="68CDD0B8" w14:textId="77777777" w:rsidR="00C76E94" w:rsidRPr="008823A6"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Pr>
          <w:rFonts w:ascii="Franklin Gothic Book" w:hAnsi="Franklin Gothic Book"/>
          <w:color w:val="000000" w:themeColor="text1"/>
          <w:szCs w:val="20"/>
        </w:rPr>
        <w:t>Wykonanie r</w:t>
      </w:r>
      <w:r w:rsidRPr="008823A6">
        <w:rPr>
          <w:rFonts w:ascii="Franklin Gothic Book" w:hAnsi="Franklin Gothic Book"/>
          <w:color w:val="000000" w:themeColor="text1"/>
          <w:szCs w:val="20"/>
        </w:rPr>
        <w:t>emont</w:t>
      </w:r>
      <w:r>
        <w:rPr>
          <w:rFonts w:ascii="Franklin Gothic Book" w:hAnsi="Franklin Gothic Book"/>
          <w:color w:val="000000" w:themeColor="text1"/>
          <w:szCs w:val="20"/>
        </w:rPr>
        <w:t>u i sprawdzenia</w:t>
      </w:r>
      <w:r w:rsidRPr="008823A6">
        <w:rPr>
          <w:rFonts w:ascii="Franklin Gothic Book" w:hAnsi="Franklin Gothic Book"/>
          <w:color w:val="000000" w:themeColor="text1"/>
          <w:szCs w:val="20"/>
        </w:rPr>
        <w:t xml:space="preserve"> regulatora napięcia </w:t>
      </w:r>
      <w:r w:rsidRPr="00801899">
        <w:rPr>
          <w:rFonts w:ascii="Franklin Gothic Book" w:hAnsi="Franklin Gothic Book"/>
          <w:color w:val="000000" w:themeColor="text1"/>
          <w:szCs w:val="20"/>
        </w:rPr>
        <w:t>ETEF200C</w:t>
      </w:r>
      <w:r>
        <w:rPr>
          <w:rFonts w:ascii="Franklin Gothic Book" w:hAnsi="Franklin Gothic Book"/>
          <w:color w:val="000000" w:themeColor="text1"/>
          <w:szCs w:val="20"/>
        </w:rPr>
        <w:t xml:space="preserve"> i układu </w:t>
      </w:r>
      <w:r w:rsidRPr="00801899">
        <w:rPr>
          <w:rFonts w:ascii="Franklin Gothic Book" w:hAnsi="Franklin Gothic Book"/>
          <w:color w:val="000000" w:themeColor="text1"/>
          <w:szCs w:val="20"/>
        </w:rPr>
        <w:t>odwzbudzania generatora</w:t>
      </w:r>
    </w:p>
    <w:p w14:paraId="3ACD0048" w14:textId="77777777" w:rsidR="00C76E94" w:rsidRPr="00801899"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charakterystyk regulatora napięcia.</w:t>
      </w:r>
    </w:p>
    <w:p w14:paraId="65909109" w14:textId="77777777" w:rsidR="00C76E94" w:rsidRPr="00801899"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nastaw i czasów działania poprzez fizyczne sprawdzenie działanie ograniczników.</w:t>
      </w:r>
    </w:p>
    <w:p w14:paraId="76190006" w14:textId="77777777" w:rsidR="00C76E94" w:rsidRPr="00801899"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układów regulacyjnych i przełączania torów regulacji ręcznej i automatycznej.</w:t>
      </w:r>
    </w:p>
    <w:p w14:paraId="3822ECC0" w14:textId="77777777" w:rsidR="00C76E94" w:rsidRPr="00801899"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działania zabezpieczeń własnych regulatora i sygnałów wchodzących i wychodzących z regulatora.</w:t>
      </w:r>
    </w:p>
    <w:p w14:paraId="2EE16448" w14:textId="77777777" w:rsidR="00C76E94"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układu odwzbudzania i ochrony przeciwprzepięciowej.</w:t>
      </w:r>
    </w:p>
    <w:p w14:paraId="17D0F287" w14:textId="77777777" w:rsidR="00C76E94" w:rsidRPr="00801899"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wymiana kondensatorów)</w:t>
      </w:r>
    </w:p>
    <w:p w14:paraId="45F4ECC0" w14:textId="77777777" w:rsidR="00C76E94" w:rsidRPr="00801899"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lastRenderedPageBreak/>
        <w:t>Udział w próbach zabezpieczeń elektrycznych podczas uruchomienia bloku oraz wykonanie prób regulatora przy pracy bloku w sieci – potwierdzenie prawidłowego wykonania prób.</w:t>
      </w:r>
    </w:p>
    <w:p w14:paraId="602B5512" w14:textId="77777777" w:rsidR="00C76E94" w:rsidRPr="00801899"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Sporządzenie sprawozdań z wykonanych badań (1 egz. w wersji papierowej i 1 w wersji elektronicznej).</w:t>
      </w:r>
    </w:p>
    <w:p w14:paraId="796B6CC7" w14:textId="77777777" w:rsidR="00C76E94" w:rsidRPr="00445A16" w:rsidRDefault="00C76E94" w:rsidP="00342AA9">
      <w:pPr>
        <w:pStyle w:val="Tekstpodstawowywcity"/>
        <w:numPr>
          <w:ilvl w:val="1"/>
          <w:numId w:val="64"/>
        </w:numPr>
        <w:ind w:left="709" w:hanging="425"/>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Remont obwodów wtórnych wyprowadzenia mocy bl.9</w:t>
      </w:r>
    </w:p>
    <w:p w14:paraId="2938F4F2" w14:textId="77777777" w:rsidR="00C76E94" w:rsidRPr="00445A16"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Rozdzielnia 6kV P9A i B </w:t>
      </w:r>
    </w:p>
    <w:p w14:paraId="0919BC10" w14:textId="77777777" w:rsidR="00C76E94" w:rsidRPr="00445A16" w:rsidRDefault="00C76E94" w:rsidP="00001110">
      <w:pPr>
        <w:pStyle w:val="Tekstpodstawowywcity"/>
        <w:spacing w:after="0"/>
        <w:ind w:left="1880" w:hanging="462"/>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Prace w zakresie pól i połączeń z obwodami zewnętrznymi </w:t>
      </w:r>
    </w:p>
    <w:p w14:paraId="3B50649D"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Remont (czyszczenie, dokręcenie zacisków, wykonanie opisów) obwodów wtórnych pól energetycznych, wyłączników</w:t>
      </w:r>
      <w:r>
        <w:rPr>
          <w:rFonts w:ascii="Franklin Gothic Book" w:hAnsi="Franklin Gothic Book"/>
          <w:color w:val="000000" w:themeColor="text1"/>
          <w:szCs w:val="20"/>
        </w:rPr>
        <w:t>, skrzynek sterowania miejscowego i układu SZR</w:t>
      </w:r>
    </w:p>
    <w:p w14:paraId="1630BAB9"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Sprawdzenie ciągłości i stanu izolacji przekładników i obwodów wtórnych</w:t>
      </w:r>
    </w:p>
    <w:p w14:paraId="6677FCF5"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Sprawdzenie funkcjonalne; sterowania, zabezpieczeń, sygnalizacji i pomiarów </w:t>
      </w:r>
    </w:p>
    <w:p w14:paraId="24303439" w14:textId="77777777" w:rsidR="00C76E94" w:rsidRPr="00445A16"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Rozdzielnia 6kV RO1AB</w:t>
      </w:r>
      <w:r>
        <w:rPr>
          <w:rFonts w:ascii="Franklin Gothic Book" w:hAnsi="Franklin Gothic Book"/>
          <w:color w:val="000000" w:themeColor="text1"/>
          <w:szCs w:val="20"/>
        </w:rPr>
        <w:t xml:space="preserve"> (</w:t>
      </w:r>
      <w:r w:rsidRPr="00445A16">
        <w:rPr>
          <w:rFonts w:ascii="Franklin Gothic Book" w:hAnsi="Franklin Gothic Book"/>
          <w:color w:val="000000" w:themeColor="text1"/>
          <w:szCs w:val="20"/>
        </w:rPr>
        <w:t xml:space="preserve">pola zasilania podstawowego) </w:t>
      </w:r>
    </w:p>
    <w:p w14:paraId="685033CA"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Próby funkcjonalne sterowań i zabezpieczeń</w:t>
      </w:r>
    </w:p>
    <w:p w14:paraId="67DFB85A" w14:textId="77777777" w:rsidR="00C76E94" w:rsidRPr="00445A16"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Rozdzielnia 0,4kV RN9AiB, 9BFC, 9BFD, 9BFE, 9BFF, BFJ </w:t>
      </w:r>
    </w:p>
    <w:p w14:paraId="0CB04B16" w14:textId="77777777" w:rsidR="00C76E94" w:rsidRPr="00134B81" w:rsidRDefault="00C76E94" w:rsidP="00001110">
      <w:pPr>
        <w:pStyle w:val="Tekstpodstawowywcity"/>
        <w:spacing w:after="0"/>
        <w:ind w:left="1418"/>
        <w:jc w:val="both"/>
        <w:rPr>
          <w:rFonts w:ascii="Franklin Gothic Book" w:hAnsi="Franklin Gothic Book"/>
          <w:color w:val="000000" w:themeColor="text1"/>
          <w:szCs w:val="20"/>
          <w:u w:val="single"/>
        </w:rPr>
      </w:pPr>
      <w:r w:rsidRPr="00134B81">
        <w:rPr>
          <w:rFonts w:ascii="Franklin Gothic Book" w:hAnsi="Franklin Gothic Book"/>
          <w:color w:val="000000" w:themeColor="text1"/>
          <w:szCs w:val="20"/>
          <w:u w:val="single"/>
        </w:rPr>
        <w:t>RN9AiB, 9BFC, 9BFD, 9BFE, 9BFF - pola zasilania podstawowego, rezerwowego i sprzęgła oraz szaf RK/SZR</w:t>
      </w:r>
      <w:r>
        <w:rPr>
          <w:rFonts w:ascii="Franklin Gothic Book" w:hAnsi="Franklin Gothic Book"/>
          <w:color w:val="000000" w:themeColor="text1"/>
          <w:szCs w:val="20"/>
          <w:u w:val="single"/>
        </w:rPr>
        <w:t>;</w:t>
      </w:r>
    </w:p>
    <w:p w14:paraId="623D3E2B"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Remont (czyszczenie, dokręcenie zacisków, poprawa opisów) obwodów wtórnych pól energetycznych, wyłączników i układu SZR</w:t>
      </w:r>
    </w:p>
    <w:p w14:paraId="6286D3C8"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Sprawdzenie stanu izolacji przekładników i obwodów wtórnych</w:t>
      </w:r>
    </w:p>
    <w:p w14:paraId="69778987"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Przegląd obwodów wtórnych wyłączników zasilających</w:t>
      </w:r>
    </w:p>
    <w:p w14:paraId="29E3F322"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Sprawdzenie zabezpieczeń elektrycznych w wyłącznikach</w:t>
      </w:r>
    </w:p>
    <w:p w14:paraId="28F33931"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Sprawdzenie funkcjonalne sterowania, zabezpieczeń, sygnalizacji i pomiarów            </w:t>
      </w:r>
    </w:p>
    <w:p w14:paraId="15E5DE7A" w14:textId="77777777" w:rsidR="00C76E94" w:rsidRPr="00134B81" w:rsidRDefault="00C76E94" w:rsidP="00001110">
      <w:pPr>
        <w:pStyle w:val="Tekstpodstawowywcity"/>
        <w:spacing w:after="0"/>
        <w:ind w:left="1804" w:hanging="386"/>
        <w:jc w:val="both"/>
        <w:rPr>
          <w:rFonts w:ascii="Franklin Gothic Book" w:hAnsi="Franklin Gothic Book"/>
          <w:color w:val="000000" w:themeColor="text1"/>
          <w:szCs w:val="20"/>
          <w:u w:val="single"/>
        </w:rPr>
      </w:pPr>
      <w:r w:rsidRPr="00134B81">
        <w:rPr>
          <w:rFonts w:ascii="Franklin Gothic Book" w:hAnsi="Franklin Gothic Book"/>
          <w:color w:val="000000" w:themeColor="text1"/>
          <w:szCs w:val="20"/>
          <w:u w:val="single"/>
        </w:rPr>
        <w:t>9BFE, 9BFF – pola odbiorowe i zespoły prostownicze WN elektrofiltrów:</w:t>
      </w:r>
    </w:p>
    <w:p w14:paraId="2E94A159" w14:textId="77777777" w:rsidR="00C76E94" w:rsidRPr="00445A16"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Przegląd szaf AKPiA, zespołów prostowniczych elektrofiltrów (8kpl.), strzepywaczy, wentylatorów oraz próby funkcjonalne i napięciowe</w:t>
      </w:r>
    </w:p>
    <w:p w14:paraId="16FEA18F" w14:textId="77777777" w:rsidR="00C76E94" w:rsidRPr="00134B81"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Rozdzielnie 220VDC RPS9, BUC</w:t>
      </w:r>
    </w:p>
    <w:p w14:paraId="4188B6B4"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i sprawdzenie prostowników 220VDC (2 szt.) i 24VDC (1szt.), wymiana filtrów</w:t>
      </w:r>
    </w:p>
    <w:p w14:paraId="34D5E35E" w14:textId="77777777" w:rsidR="00C76E94" w:rsidRPr="00134B81"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Generator, wyłącznik generatorowy HEK-3 i przyłącza, szafy GM</w:t>
      </w:r>
    </w:p>
    <w:p w14:paraId="0C806E09"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sprawdzenie połączeń zaciskowych, sprawdzenie wyłączników zwarciowych przekładników napięciowych, konserwacja obwodów wtórnych, wymiana uszkodzonych elementów</w:t>
      </w:r>
    </w:p>
    <w:p w14:paraId="3609FD6D"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obwodów szczotek pomiarowych generatora</w:t>
      </w:r>
    </w:p>
    <w:p w14:paraId="384C143E"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przekładników w gwieździe generatora i w układzie wyprowadzenia mocy</w:t>
      </w:r>
    </w:p>
    <w:p w14:paraId="59B1599A"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stanu izolacji obwodów wtórnych, przekładników prądowych i napięciowych układu wyprowadzenia mocy</w:t>
      </w:r>
    </w:p>
    <w:p w14:paraId="03C742F0"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obwodów wtórnych wyłącznika generatorowego</w:t>
      </w:r>
    </w:p>
    <w:p w14:paraId="0E5FAA70"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 xml:space="preserve">Sprawdzenie funkcjonalne sterowania, zabezpieczeń, sygnalizacji </w:t>
      </w:r>
    </w:p>
    <w:p w14:paraId="071A357A" w14:textId="77777777" w:rsidR="00C76E94" w:rsidRPr="00134B81"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Transformatory TB, TZ, TZO</w:t>
      </w:r>
    </w:p>
    <w:p w14:paraId="138231EF"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sprawdzenie połączeń zaciskowych, konserwacja obwodów wtórnych, wymiana uszkodzonej aparatury</w:t>
      </w:r>
    </w:p>
    <w:p w14:paraId="04C2628A"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ciągłości i stanu izolacji przekładników prądowych</w:t>
      </w:r>
    </w:p>
    <w:p w14:paraId="304AEAE7"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czujników</w:t>
      </w:r>
      <w:r w:rsidRPr="000B0B3C">
        <w:rPr>
          <w:rFonts w:ascii="Franklin Gothic Book" w:hAnsi="Franklin Gothic Book"/>
          <w:color w:val="000000" w:themeColor="text1"/>
          <w:szCs w:val="20"/>
        </w:rPr>
        <w:t xml:space="preserve"> </w:t>
      </w:r>
      <w:r>
        <w:rPr>
          <w:rFonts w:ascii="Franklin Gothic Book" w:hAnsi="Franklin Gothic Book"/>
          <w:color w:val="000000" w:themeColor="text1"/>
          <w:szCs w:val="20"/>
        </w:rPr>
        <w:t>i przetworników</w:t>
      </w:r>
      <w:r w:rsidRPr="00134B81">
        <w:rPr>
          <w:rFonts w:ascii="Franklin Gothic Book" w:hAnsi="Franklin Gothic Book"/>
          <w:color w:val="000000" w:themeColor="text1"/>
          <w:szCs w:val="20"/>
        </w:rPr>
        <w:t xml:space="preserve"> temperatury rdzenia, uzwojeń i oleju</w:t>
      </w:r>
    </w:p>
    <w:p w14:paraId="45225E2F"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funkcjonalne; sterowania, zabezpieczeń, sygnalizacji, pomiarów</w:t>
      </w:r>
    </w:p>
    <w:p w14:paraId="528408BD" w14:textId="77777777" w:rsidR="00C76E94" w:rsidRPr="00134B81" w:rsidRDefault="00C76E94" w:rsidP="00342AA9">
      <w:pPr>
        <w:pStyle w:val="Tekstpodstawowywcity"/>
        <w:numPr>
          <w:ilvl w:val="2"/>
          <w:numId w:val="64"/>
        </w:numPr>
        <w:spacing w:after="0"/>
        <w:ind w:left="1418" w:hanging="709"/>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Szafy i tablice układu wyprowadzenia mocy: TRS1-2; TRZ; FQ; ETEF200C; NZ; synoptyki; telezabezpieczeń:</w:t>
      </w:r>
    </w:p>
    <w:p w14:paraId="2E50286E"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 xml:space="preserve">Przegląd, sprawdzenie połączeń zaciskowych, stanu izolacji, konserwacja obwodów wtórnych, wymiana uszkodzonych elementów, aktualizacja schematów i opisów </w:t>
      </w:r>
    </w:p>
    <w:p w14:paraId="542BE1C5"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funkcjonalne: rezerwacji zasilania, sterowania, zabezpieczeń, sygnalizacji, pomiarów w/w układów</w:t>
      </w:r>
    </w:p>
    <w:p w14:paraId="32812C4B"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Wymiana filtrów pyłowych regulatora ETEF200C</w:t>
      </w:r>
    </w:p>
    <w:p w14:paraId="208CF80A" w14:textId="77777777" w:rsidR="00C76E94" w:rsidRPr="00134B81" w:rsidRDefault="00C76E94" w:rsidP="00342AA9">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stanu izolacji obwodów zasilanych z TRS1-2, TRZ.</w:t>
      </w:r>
    </w:p>
    <w:p w14:paraId="5B145359" w14:textId="77777777" w:rsidR="00C76E94" w:rsidRPr="00134B81" w:rsidRDefault="00C76E94" w:rsidP="00342AA9">
      <w:pPr>
        <w:pStyle w:val="Tekstpodstawowywcity"/>
        <w:numPr>
          <w:ilvl w:val="2"/>
          <w:numId w:val="64"/>
        </w:numPr>
        <w:spacing w:after="0"/>
        <w:ind w:left="1418" w:hanging="567"/>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Wykonanie prób układu wyprowadzenia bloku</w:t>
      </w:r>
    </w:p>
    <w:p w14:paraId="35CE749E" w14:textId="77777777" w:rsidR="00C76E94" w:rsidRPr="00134B81" w:rsidRDefault="00C76E94" w:rsidP="004C653B">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4C5CB1D5" w14:textId="77777777" w:rsidR="00C76E94" w:rsidRPr="00134B81" w:rsidRDefault="00C76E94" w:rsidP="004C653B">
      <w:pPr>
        <w:pStyle w:val="Tekstpodstawowywcity"/>
        <w:numPr>
          <w:ilvl w:val="3"/>
          <w:numId w:val="64"/>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Wykonanie prób pierwotnych prądowych i napięciowych w czasie uruchomienia bloku</w:t>
      </w:r>
    </w:p>
    <w:p w14:paraId="1B1F0974" w14:textId="77777777" w:rsidR="00C76E94" w:rsidRPr="00134B81" w:rsidRDefault="00C76E94" w:rsidP="00342AA9">
      <w:pPr>
        <w:pStyle w:val="Tekstpodstawowywcity"/>
        <w:numPr>
          <w:ilvl w:val="2"/>
          <w:numId w:val="64"/>
        </w:numPr>
        <w:spacing w:after="0"/>
        <w:ind w:left="1418" w:hanging="567"/>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Krosownia – stojak CC14, UPS-F9, UPS-9BRC, UPS-9BRD szafy krosowe SP1-3, ESK</w:t>
      </w:r>
    </w:p>
    <w:p w14:paraId="10BA6F26" w14:textId="77777777" w:rsidR="00C76E94" w:rsidRPr="00134B81" w:rsidRDefault="00C76E94" w:rsidP="004C653B">
      <w:pPr>
        <w:pStyle w:val="Tekstpodstawowywcity"/>
        <w:numPr>
          <w:ilvl w:val="3"/>
          <w:numId w:val="64"/>
        </w:numPr>
        <w:spacing w:after="0"/>
        <w:ind w:left="2127" w:hanging="709"/>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 xml:space="preserve">Przegląd, sprawdzenie połączeń zaciskowych, konserwacja obwodów wtórnych, czyszczenie wymiana uszkodzonych elementów, </w:t>
      </w:r>
      <w:r>
        <w:rPr>
          <w:rFonts w:ascii="Franklin Gothic Book" w:hAnsi="Franklin Gothic Book"/>
          <w:color w:val="000000" w:themeColor="text1"/>
          <w:szCs w:val="20"/>
        </w:rPr>
        <w:t xml:space="preserve">aktualizacja nieczytelnych opisów, </w:t>
      </w:r>
      <w:r w:rsidRPr="00134B81">
        <w:rPr>
          <w:rFonts w:ascii="Franklin Gothic Book" w:hAnsi="Franklin Gothic Book"/>
          <w:color w:val="000000" w:themeColor="text1"/>
          <w:szCs w:val="20"/>
        </w:rPr>
        <w:t>sprawdzenie stanu izolacji</w:t>
      </w:r>
    </w:p>
    <w:p w14:paraId="5B46CDA2" w14:textId="77777777" w:rsidR="00C76E94" w:rsidRPr="00134B81" w:rsidRDefault="00C76E94" w:rsidP="00D82760">
      <w:pPr>
        <w:pStyle w:val="Tekstpodstawowywcity"/>
        <w:numPr>
          <w:ilvl w:val="3"/>
          <w:numId w:val="64"/>
        </w:numPr>
        <w:spacing w:after="0"/>
        <w:ind w:left="2127" w:hanging="709"/>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UPS, próby funkcjonalne przełączeń i rezerwacji zasilania</w:t>
      </w:r>
    </w:p>
    <w:p w14:paraId="464BAEF8" w14:textId="77777777" w:rsidR="00C76E94" w:rsidRPr="00C04CC9" w:rsidRDefault="00C76E94" w:rsidP="00342AA9">
      <w:pPr>
        <w:pStyle w:val="Tekstpodstawowywcity"/>
        <w:numPr>
          <w:ilvl w:val="2"/>
          <w:numId w:val="64"/>
        </w:numPr>
        <w:spacing w:after="0"/>
        <w:ind w:left="1560" w:hanging="709"/>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 xml:space="preserve">Synchronizacja </w:t>
      </w:r>
    </w:p>
    <w:p w14:paraId="6084483E" w14:textId="77777777" w:rsidR="00C76E94" w:rsidRPr="00C04CC9" w:rsidRDefault="00C76E94" w:rsidP="00342AA9">
      <w:pPr>
        <w:pStyle w:val="Tekstpodstawowywcity"/>
        <w:numPr>
          <w:ilvl w:val="3"/>
          <w:numId w:val="64"/>
        </w:numPr>
        <w:spacing w:after="0"/>
        <w:ind w:left="2410" w:hanging="850"/>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 xml:space="preserve"> Przegląd przekaźników i połączeń zaciskowych, sprawdzenie stanu izolacji obwodów</w:t>
      </w:r>
    </w:p>
    <w:p w14:paraId="4DD45ECB" w14:textId="77777777" w:rsidR="00C76E94" w:rsidRPr="00C04CC9" w:rsidRDefault="00C76E94" w:rsidP="00342AA9">
      <w:pPr>
        <w:pStyle w:val="Tekstpodstawowywcity"/>
        <w:numPr>
          <w:ilvl w:val="3"/>
          <w:numId w:val="64"/>
        </w:numPr>
        <w:spacing w:after="0"/>
        <w:ind w:left="2410" w:hanging="850"/>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lastRenderedPageBreak/>
        <w:t xml:space="preserve"> Remont sprzętowy synchronizatora SM06B (w tym dostawa części do remontu):</w:t>
      </w:r>
    </w:p>
    <w:p w14:paraId="67457DA4" w14:textId="77777777" w:rsidR="00C76E94" w:rsidRPr="00C04CC9" w:rsidRDefault="00C76E94" w:rsidP="00342AA9">
      <w:pPr>
        <w:pStyle w:val="Tekstpodstawowywcity"/>
        <w:numPr>
          <w:ilvl w:val="4"/>
          <w:numId w:val="64"/>
        </w:numPr>
        <w:spacing w:after="0"/>
        <w:ind w:left="3544"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Przegląd i konserwacja układów elektronicznych synchronizatora z wykonaniem napraw i wymiany elementów</w:t>
      </w:r>
    </w:p>
    <w:p w14:paraId="6FF1EBFE" w14:textId="77777777" w:rsidR="00C76E94" w:rsidRPr="00C04CC9" w:rsidRDefault="00C76E94" w:rsidP="00342AA9">
      <w:pPr>
        <w:pStyle w:val="Tekstpodstawowywcity"/>
        <w:numPr>
          <w:ilvl w:val="4"/>
          <w:numId w:val="64"/>
        </w:numPr>
        <w:spacing w:after="0"/>
        <w:ind w:left="3544"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Wymiana zasilacza</w:t>
      </w:r>
    </w:p>
    <w:p w14:paraId="2EF7734C" w14:textId="77777777" w:rsidR="00C76E94" w:rsidRPr="00C04CC9" w:rsidRDefault="00C76E94" w:rsidP="00342AA9">
      <w:pPr>
        <w:pStyle w:val="Tekstpodstawowywcity"/>
        <w:numPr>
          <w:ilvl w:val="4"/>
          <w:numId w:val="64"/>
        </w:numPr>
        <w:spacing w:after="0"/>
        <w:ind w:left="3544"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Wymiana elastycznych wieloprzewodowych magistral danych</w:t>
      </w:r>
    </w:p>
    <w:p w14:paraId="660F068B" w14:textId="77777777" w:rsidR="00C76E94" w:rsidRPr="00C04CC9" w:rsidRDefault="00C76E94" w:rsidP="00342AA9">
      <w:pPr>
        <w:pStyle w:val="Tekstpodstawowywcity"/>
        <w:numPr>
          <w:ilvl w:val="4"/>
          <w:numId w:val="64"/>
        </w:numPr>
        <w:spacing w:after="0"/>
        <w:ind w:left="3544"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Sprawdzenie i kalibracja modułów pomiarowych synchronizatora</w:t>
      </w:r>
    </w:p>
    <w:p w14:paraId="697AFDD3" w14:textId="77777777" w:rsidR="00C76E94" w:rsidRPr="00C04CC9" w:rsidRDefault="00C76E94" w:rsidP="00342AA9">
      <w:pPr>
        <w:pStyle w:val="Tekstpodstawowywcity"/>
        <w:numPr>
          <w:ilvl w:val="4"/>
          <w:numId w:val="64"/>
        </w:numPr>
        <w:spacing w:after="0"/>
        <w:ind w:left="3544"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Wykonanie testów fabrycznych synchronizatora po przeglądzie</w:t>
      </w:r>
    </w:p>
    <w:p w14:paraId="2E68871B" w14:textId="77777777" w:rsidR="00C76E94" w:rsidRPr="00C04CC9" w:rsidRDefault="00C76E94" w:rsidP="00342AA9">
      <w:pPr>
        <w:pStyle w:val="Tekstpodstawowywcity"/>
        <w:numPr>
          <w:ilvl w:val="4"/>
          <w:numId w:val="64"/>
        </w:numPr>
        <w:spacing w:after="0"/>
        <w:ind w:left="3544"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Odczyt  i archiwizacja nastaw roboczych, nastawienie na parametry robocze po remoncie, wykonanie sprawdzeń funkcjonalnych</w:t>
      </w:r>
    </w:p>
    <w:p w14:paraId="7B13EF85" w14:textId="77777777" w:rsidR="00C76E94" w:rsidRPr="00C04CC9" w:rsidRDefault="00C76E94" w:rsidP="00342AA9">
      <w:pPr>
        <w:pStyle w:val="Tekstpodstawowywcity"/>
        <w:numPr>
          <w:ilvl w:val="4"/>
          <w:numId w:val="64"/>
        </w:numPr>
        <w:spacing w:after="0"/>
        <w:ind w:left="3544"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Sporządzenie protokołu z badania i nastawienia synchronizatora</w:t>
      </w:r>
    </w:p>
    <w:p w14:paraId="46D8C3EB" w14:textId="77777777" w:rsidR="00C76E94" w:rsidRPr="00C04CC9" w:rsidRDefault="00C76E94" w:rsidP="00342AA9">
      <w:pPr>
        <w:pStyle w:val="Tekstpodstawowywcity"/>
        <w:numPr>
          <w:ilvl w:val="3"/>
          <w:numId w:val="64"/>
        </w:numPr>
        <w:spacing w:after="0"/>
        <w:ind w:left="2410" w:hanging="850"/>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 xml:space="preserve"> Wykonanie prób funkcjonalnych układu synchronizacji oraz synchronizacji generatora z siecią w trybie automatycznej synchronizacji oraz sekwencji synchronizacji</w:t>
      </w:r>
    </w:p>
    <w:p w14:paraId="04E0D8EE" w14:textId="77777777" w:rsidR="00C76E94" w:rsidRPr="00C04CC9" w:rsidRDefault="00C76E94" w:rsidP="00342AA9">
      <w:pPr>
        <w:pStyle w:val="Tekstpodstawowywcity"/>
        <w:numPr>
          <w:ilvl w:val="2"/>
          <w:numId w:val="64"/>
        </w:numPr>
        <w:spacing w:after="0"/>
        <w:ind w:left="1560" w:hanging="709"/>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Rozdzielnia wzbudzenia RWG</w:t>
      </w:r>
    </w:p>
    <w:p w14:paraId="40EECBAC" w14:textId="77777777" w:rsidR="00C76E94" w:rsidRPr="00C04CC9" w:rsidRDefault="00C76E94" w:rsidP="00342AA9">
      <w:pPr>
        <w:pStyle w:val="Tekstpodstawowywcity"/>
        <w:numPr>
          <w:ilvl w:val="3"/>
          <w:numId w:val="64"/>
        </w:numPr>
        <w:spacing w:after="0"/>
        <w:ind w:left="2410" w:hanging="850"/>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Przegląd obwodów wtórnych szafy wyłącznika AGP i prostowników wzbudzenia,</w:t>
      </w:r>
    </w:p>
    <w:p w14:paraId="24085B94" w14:textId="77777777" w:rsidR="00C76E94" w:rsidRPr="00C04CC9" w:rsidRDefault="00C76E94" w:rsidP="00342AA9">
      <w:pPr>
        <w:pStyle w:val="Tekstpodstawowywcity"/>
        <w:numPr>
          <w:ilvl w:val="3"/>
          <w:numId w:val="64"/>
        </w:numPr>
        <w:spacing w:after="0"/>
        <w:ind w:left="2410" w:hanging="850"/>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 xml:space="preserve">Przegląd, sprawdzenie połączeń zaciskowych, stanu izolacji, wymiana uszkodzonych elementów, konserwacja obwodów wtórnych, aktualizacja opisów, </w:t>
      </w:r>
    </w:p>
    <w:p w14:paraId="6FAE0B4A" w14:textId="77777777" w:rsidR="00C76E94" w:rsidRPr="00C04CC9" w:rsidRDefault="00C76E94" w:rsidP="00342AA9">
      <w:pPr>
        <w:pStyle w:val="Tekstpodstawowywcity"/>
        <w:numPr>
          <w:ilvl w:val="3"/>
          <w:numId w:val="64"/>
        </w:numPr>
        <w:spacing w:after="0"/>
        <w:ind w:left="2410" w:hanging="850"/>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Wykonanie prób funkcjonalnych sterowań, zabezpieczeń, pomiarów i sygnalizacji układu wzbudzenia.</w:t>
      </w:r>
    </w:p>
    <w:p w14:paraId="02F3FD83" w14:textId="77777777" w:rsidR="00C76E94" w:rsidRPr="00C04CC9" w:rsidRDefault="00C76E94" w:rsidP="00342AA9">
      <w:pPr>
        <w:pStyle w:val="Tekstpodstawowywcity"/>
        <w:numPr>
          <w:ilvl w:val="2"/>
          <w:numId w:val="64"/>
        </w:numPr>
        <w:spacing w:after="0"/>
        <w:ind w:left="1560" w:hanging="709"/>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Przedpole bloku 400kV i połączenia ze stacją WN</w:t>
      </w:r>
    </w:p>
    <w:p w14:paraId="65514628" w14:textId="77777777" w:rsidR="00C76E94" w:rsidRPr="00C04CC9" w:rsidRDefault="00C76E94" w:rsidP="00342AA9">
      <w:pPr>
        <w:pStyle w:val="Tekstpodstawowywcity"/>
        <w:numPr>
          <w:ilvl w:val="3"/>
          <w:numId w:val="64"/>
        </w:numPr>
        <w:spacing w:after="0"/>
        <w:ind w:left="2552" w:hanging="992"/>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Przegląd obwodów wtórnych wyłącznika, odłącznika, uziemników, przekładników pomiarowych na przedpolu bloku, (czyszczenie, dokręcenie zacisków).</w:t>
      </w:r>
    </w:p>
    <w:p w14:paraId="79FD55E1" w14:textId="77777777" w:rsidR="00C76E94" w:rsidRPr="00C04CC9" w:rsidRDefault="00C76E94" w:rsidP="00342AA9">
      <w:pPr>
        <w:pStyle w:val="Tekstpodstawowywcity"/>
        <w:numPr>
          <w:ilvl w:val="3"/>
          <w:numId w:val="64"/>
        </w:numPr>
        <w:spacing w:after="0"/>
        <w:ind w:left="2552" w:hanging="992"/>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Sprawdzenie ciągłości i stanu izolacji obwodów wtórnych oraz przekładników prądowych i napięciowych,</w:t>
      </w:r>
    </w:p>
    <w:p w14:paraId="06D4986B" w14:textId="77777777" w:rsidR="00C76E94" w:rsidRPr="00C04CC9" w:rsidRDefault="00C76E94" w:rsidP="00342AA9">
      <w:pPr>
        <w:pStyle w:val="Tekstpodstawowywcity"/>
        <w:numPr>
          <w:ilvl w:val="3"/>
          <w:numId w:val="64"/>
        </w:numPr>
        <w:spacing w:after="0"/>
        <w:ind w:left="2552" w:hanging="992"/>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Sprawdzenie sterowań, blokad, zabezpieczeń, pomiarów i sygnalizacji, próby funkcjonalne.</w:t>
      </w:r>
    </w:p>
    <w:p w14:paraId="24E80821" w14:textId="77777777" w:rsidR="00C76E94" w:rsidRPr="00D35836" w:rsidRDefault="00C76E94" w:rsidP="00342AA9">
      <w:pPr>
        <w:pStyle w:val="Tekstpodstawowywcity"/>
        <w:numPr>
          <w:ilvl w:val="2"/>
          <w:numId w:val="64"/>
        </w:numPr>
        <w:spacing w:after="0"/>
        <w:ind w:left="1560" w:hanging="709"/>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Aktualizacja opisów przynależnych układów i opracowanie protokołu z przeprowadzonego remontu w formie papierowej i elektronicznej.</w:t>
      </w:r>
    </w:p>
    <w:p w14:paraId="748CA9DC" w14:textId="77777777" w:rsidR="00C76E94" w:rsidRPr="00FA5CBA" w:rsidRDefault="00C76E94" w:rsidP="00C76E94">
      <w:pPr>
        <w:rPr>
          <w:rFonts w:ascii="Arial" w:hAnsi="Arial" w:cs="Arial"/>
          <w:szCs w:val="20"/>
        </w:rPr>
      </w:pPr>
    </w:p>
    <w:p w14:paraId="535D4EE3" w14:textId="77777777" w:rsidR="00C76E94" w:rsidRPr="00A86398" w:rsidRDefault="00C76E94" w:rsidP="00C76E94">
      <w:pPr>
        <w:rPr>
          <w:rFonts w:cs="Calibri"/>
          <w:b/>
          <w:sz w:val="18"/>
          <w:szCs w:val="18"/>
          <w:u w:val="single"/>
        </w:rPr>
      </w:pPr>
      <w:r w:rsidRPr="00A86398">
        <w:rPr>
          <w:rFonts w:cs="Calibri"/>
          <w:b/>
          <w:sz w:val="18"/>
          <w:szCs w:val="18"/>
          <w:u w:val="single"/>
        </w:rPr>
        <w:t>Warunki</w:t>
      </w:r>
      <w:r w:rsidR="0058245E">
        <w:rPr>
          <w:rFonts w:cs="Calibri"/>
          <w:b/>
          <w:sz w:val="18"/>
          <w:szCs w:val="18"/>
          <w:u w:val="single"/>
        </w:rPr>
        <w:t xml:space="preserve"> wykonania prac</w:t>
      </w:r>
      <w:r w:rsidRPr="00A86398">
        <w:rPr>
          <w:rFonts w:cs="Calibri"/>
          <w:b/>
          <w:sz w:val="18"/>
          <w:szCs w:val="18"/>
          <w:u w:val="single"/>
        </w:rPr>
        <w:t>:</w:t>
      </w:r>
    </w:p>
    <w:p w14:paraId="3DA83EF2" w14:textId="77777777" w:rsidR="00DB6EDC" w:rsidRPr="00A86398" w:rsidRDefault="00C76E94" w:rsidP="00342AA9">
      <w:pPr>
        <w:pStyle w:val="Akapitzlist"/>
        <w:numPr>
          <w:ilvl w:val="0"/>
          <w:numId w:val="65"/>
        </w:numPr>
        <w:spacing w:after="120" w:line="240" w:lineRule="auto"/>
        <w:ind w:left="284" w:hanging="284"/>
        <w:contextualSpacing w:val="0"/>
        <w:jc w:val="both"/>
        <w:rPr>
          <w:rFonts w:ascii="Verdana" w:hAnsi="Verdana" w:cs="Calibri"/>
          <w:sz w:val="18"/>
          <w:szCs w:val="18"/>
        </w:rPr>
      </w:pPr>
      <w:r w:rsidRPr="00A86398">
        <w:rPr>
          <w:rFonts w:ascii="Verdana" w:hAnsi="Verdana" w:cs="Calibri"/>
          <w:sz w:val="18"/>
          <w:szCs w:val="18"/>
        </w:rPr>
        <w:t>W zakresie Wykonawcy jest dostawa wymienianych stwierdzonych podczas przeglądu uszkodzonych części (aparatura sterownicza, sygnalizacyjna, zaciski itp.) a nie wyspecyfikowanych w zakresie jako dostawa do kwoty 1000 zł na zakres prac remontowych dla jednego bloku energetycznego.</w:t>
      </w:r>
    </w:p>
    <w:p w14:paraId="7A8393A4" w14:textId="77777777" w:rsidR="008C5BA3" w:rsidRPr="00A86398" w:rsidRDefault="008C5BA3" w:rsidP="00342AA9">
      <w:pPr>
        <w:pStyle w:val="Akapitzlist"/>
        <w:numPr>
          <w:ilvl w:val="0"/>
          <w:numId w:val="65"/>
        </w:numPr>
        <w:spacing w:after="120" w:line="240" w:lineRule="auto"/>
        <w:ind w:left="284" w:hanging="284"/>
        <w:contextualSpacing w:val="0"/>
        <w:rPr>
          <w:rFonts w:ascii="Verdana" w:hAnsi="Verdana" w:cs="Arial"/>
          <w:bCs/>
          <w:color w:val="000000" w:themeColor="text1"/>
          <w:sz w:val="18"/>
          <w:szCs w:val="18"/>
        </w:rPr>
      </w:pPr>
      <w:r w:rsidRPr="00A86398">
        <w:rPr>
          <w:rFonts w:ascii="Verdana" w:hAnsi="Verdana" w:cs="Arial"/>
          <w:bCs/>
          <w:color w:val="000000" w:themeColor="text1"/>
          <w:sz w:val="18"/>
          <w:szCs w:val="18"/>
        </w:rPr>
        <w:t>Istniejąca dokumentacja techniczna remontowanej Instalacji w formie papierowej jest dostępna w siedzibie Zamawiającego.</w:t>
      </w:r>
    </w:p>
    <w:p w14:paraId="24C3F098" w14:textId="77777777" w:rsidR="00DB6EDC" w:rsidRPr="00DB6EDC" w:rsidRDefault="00DB6EDC" w:rsidP="00DB6EDC">
      <w:pPr>
        <w:pStyle w:val="Akapitzlist"/>
        <w:spacing w:after="0" w:line="240" w:lineRule="auto"/>
        <w:ind w:left="567"/>
        <w:contextualSpacing w:val="0"/>
        <w:rPr>
          <w:rFonts w:ascii="Verdana" w:hAnsi="Verdana" w:cstheme="minorHAnsi"/>
          <w:color w:val="000000" w:themeColor="text1"/>
          <w:sz w:val="18"/>
          <w:szCs w:val="18"/>
        </w:rPr>
      </w:pPr>
    </w:p>
    <w:p w14:paraId="0BF1ADFF" w14:textId="77777777" w:rsidR="00521EEA" w:rsidRPr="001E2330" w:rsidRDefault="008A2E70" w:rsidP="00D35836">
      <w:pPr>
        <w:pStyle w:val="Akapitzlist"/>
        <w:numPr>
          <w:ilvl w:val="0"/>
          <w:numId w:val="28"/>
        </w:numPr>
        <w:spacing w:line="360" w:lineRule="auto"/>
        <w:ind w:left="426" w:hanging="426"/>
        <w:rPr>
          <w:rFonts w:ascii="Verdana" w:hAnsi="Verdana" w:cs="Calibri"/>
          <w:b/>
          <w:color w:val="000000" w:themeColor="text1"/>
          <w:sz w:val="18"/>
          <w:szCs w:val="18"/>
        </w:rPr>
      </w:pPr>
      <w:r w:rsidRPr="001E2330">
        <w:rPr>
          <w:rFonts w:ascii="Verdana" w:hAnsi="Verdana" w:cs="Calibri"/>
          <w:b/>
          <w:color w:val="000000" w:themeColor="text1"/>
          <w:sz w:val="18"/>
          <w:szCs w:val="18"/>
        </w:rPr>
        <w:t>ORGANIZACJA ZAMÓWIENIA:</w:t>
      </w:r>
    </w:p>
    <w:p w14:paraId="51ACBAA5" w14:textId="77777777" w:rsidR="00521EEA" w:rsidRPr="00CE24C5" w:rsidRDefault="00521EEA" w:rsidP="00342AA9">
      <w:pPr>
        <w:pStyle w:val="Akapitzlist"/>
        <w:numPr>
          <w:ilvl w:val="0"/>
          <w:numId w:val="37"/>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14:paraId="6A812FD2" w14:textId="77777777" w:rsidR="00521EEA" w:rsidRPr="00CE24C5" w:rsidRDefault="00521EEA" w:rsidP="00342AA9">
      <w:pPr>
        <w:pStyle w:val="Akapitzlist"/>
        <w:numPr>
          <w:ilvl w:val="1"/>
          <w:numId w:val="39"/>
        </w:numPr>
        <w:spacing w:after="120" w:line="240" w:lineRule="auto"/>
        <w:ind w:left="709" w:hanging="425"/>
        <w:contextualSpacing w:val="0"/>
        <w:jc w:val="both"/>
        <w:rPr>
          <w:rFonts w:ascii="Verdana" w:hAnsi="Verdana" w:cs="Calibri"/>
          <w:color w:val="000000"/>
          <w:sz w:val="18"/>
          <w:szCs w:val="18"/>
        </w:rPr>
      </w:pPr>
      <w:r w:rsidRPr="00CE24C5">
        <w:rPr>
          <w:rFonts w:ascii="Verdana" w:hAnsi="Verdana" w:cs="Calibri"/>
          <w:color w:val="000000"/>
          <w:sz w:val="18"/>
          <w:szCs w:val="18"/>
        </w:rPr>
        <w:t xml:space="preserve">Potencjalny wykonawca musi mieć doświadczenie i wykaże, że wykonywał/wykonuje </w:t>
      </w:r>
      <w:r w:rsidR="00E42BCF">
        <w:rPr>
          <w:rFonts w:ascii="Verdana" w:hAnsi="Verdana" w:cs="Calibri"/>
          <w:color w:val="000000"/>
          <w:sz w:val="18"/>
          <w:szCs w:val="18"/>
        </w:rPr>
        <w:t>przeglądy oświetlenia awaryjnego i ewakuacyjnego.</w:t>
      </w:r>
    </w:p>
    <w:p w14:paraId="791469FF" w14:textId="77777777" w:rsidR="007478E0" w:rsidRPr="007478E0" w:rsidRDefault="007478E0" w:rsidP="00342AA9">
      <w:pPr>
        <w:pStyle w:val="Akapitzlist"/>
        <w:numPr>
          <w:ilvl w:val="1"/>
          <w:numId w:val="39"/>
        </w:numPr>
        <w:spacing w:after="120" w:line="240" w:lineRule="auto"/>
        <w:ind w:left="993" w:hanging="567"/>
        <w:contextualSpacing w:val="0"/>
        <w:jc w:val="both"/>
        <w:rPr>
          <w:rFonts w:ascii="Verdana" w:hAnsi="Verdana" w:cs="Calibri"/>
          <w:color w:val="000000"/>
          <w:sz w:val="18"/>
          <w:szCs w:val="18"/>
        </w:rPr>
      </w:pPr>
      <w:r w:rsidRPr="007478E0">
        <w:rPr>
          <w:rFonts w:ascii="Verdana" w:hAnsi="Verdana" w:cs="Calibri"/>
          <w:color w:val="000000"/>
          <w:sz w:val="18"/>
          <w:szCs w:val="18"/>
        </w:rPr>
        <w:t>Wszystkie urządzenia, materiały podstawowe, materiały pomocnicze oraz sprzęt niezbędny dla bezpiecznej realizacji prac obiektowych na terenie Zamawiającego zapewnia Wykonawca, który  ponosi wszystkie koszty w tym zakresie.</w:t>
      </w:r>
    </w:p>
    <w:p w14:paraId="1F334C42" w14:textId="77777777" w:rsidR="007478E0" w:rsidRPr="007478E0" w:rsidRDefault="007478E0" w:rsidP="00342AA9">
      <w:pPr>
        <w:pStyle w:val="Akapitzlist"/>
        <w:numPr>
          <w:ilvl w:val="1"/>
          <w:numId w:val="39"/>
        </w:numPr>
        <w:spacing w:after="120" w:line="240" w:lineRule="auto"/>
        <w:ind w:left="993" w:hanging="567"/>
        <w:contextualSpacing w:val="0"/>
        <w:jc w:val="both"/>
        <w:rPr>
          <w:rFonts w:ascii="Verdana" w:hAnsi="Verdana" w:cs="Calibri"/>
          <w:color w:val="000000"/>
          <w:sz w:val="18"/>
          <w:szCs w:val="18"/>
        </w:rPr>
      </w:pPr>
      <w:r w:rsidRPr="007478E0">
        <w:rPr>
          <w:rFonts w:ascii="Verdana" w:hAnsi="Verdana" w:cs="Calibri"/>
          <w:color w:val="000000"/>
          <w:sz w:val="18"/>
          <w:szCs w:val="18"/>
        </w:rPr>
        <w:t>Złom metali i kabli stanowi własność Zamawiającego i należy go przekazać do magazynu wskazanego przez Zamawiającego. Pozostałe odpady Wykonawca zagospodaruje na swój koszt.</w:t>
      </w:r>
    </w:p>
    <w:p w14:paraId="0E0133C1" w14:textId="77777777" w:rsidR="007478E0" w:rsidRPr="007478E0" w:rsidRDefault="007478E0" w:rsidP="00342AA9">
      <w:pPr>
        <w:pStyle w:val="Akapitzlist"/>
        <w:numPr>
          <w:ilvl w:val="1"/>
          <w:numId w:val="39"/>
        </w:numPr>
        <w:spacing w:after="120" w:line="240" w:lineRule="auto"/>
        <w:ind w:left="993" w:hanging="567"/>
        <w:contextualSpacing w:val="0"/>
        <w:jc w:val="both"/>
        <w:rPr>
          <w:rFonts w:ascii="Verdana" w:hAnsi="Verdana" w:cs="Calibri"/>
          <w:color w:val="000000"/>
          <w:sz w:val="18"/>
          <w:szCs w:val="18"/>
        </w:rPr>
      </w:pPr>
      <w:r w:rsidRPr="007478E0">
        <w:rPr>
          <w:rFonts w:ascii="Verdana" w:hAnsi="Verdana" w:cs="Calibri"/>
          <w:color w:val="000000"/>
          <w:sz w:val="18"/>
          <w:szCs w:val="18"/>
        </w:rPr>
        <w:t>Transport technologiczny materiałów oraz złomu należy do zakresu Wykonawcy, zgodnie z zasadami i instrukcjami obowiązującymi na terenie Enea Połaniec S.A.</w:t>
      </w:r>
    </w:p>
    <w:p w14:paraId="5F2B3A4B" w14:textId="77777777" w:rsidR="00113FE3" w:rsidRPr="00B25143" w:rsidRDefault="00113FE3" w:rsidP="00113FE3">
      <w:pPr>
        <w:pStyle w:val="Akapitzlist"/>
        <w:spacing w:after="120"/>
        <w:ind w:left="993"/>
        <w:jc w:val="both"/>
        <w:rPr>
          <w:rFonts w:ascii="Verdana" w:hAnsi="Verdana" w:cs="Calibri"/>
          <w:color w:val="000000"/>
          <w:sz w:val="18"/>
          <w:szCs w:val="18"/>
        </w:rPr>
      </w:pPr>
    </w:p>
    <w:p w14:paraId="18683E84" w14:textId="77777777" w:rsidR="00521EEA" w:rsidRPr="00CE24C5" w:rsidRDefault="00521EEA" w:rsidP="00342AA9">
      <w:pPr>
        <w:pStyle w:val="Akapitzlist"/>
        <w:numPr>
          <w:ilvl w:val="0"/>
          <w:numId w:val="37"/>
        </w:numPr>
        <w:spacing w:after="120"/>
        <w:ind w:left="284" w:hanging="284"/>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14:paraId="72331DAD"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14:paraId="2E0659E1"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14:paraId="44B2D319"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1B592F11"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lastRenderedPageBreak/>
        <w:t>Do obowiązków Zamawiającego należy:</w:t>
      </w:r>
    </w:p>
    <w:p w14:paraId="476F4F81"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Udostępnianie posiadanej dokumentacji technicznej</w:t>
      </w:r>
    </w:p>
    <w:p w14:paraId="1449E7C6"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Koordynacja w zakresie organizacji prac w siedzibie Zamawiającego</w:t>
      </w:r>
    </w:p>
    <w:p w14:paraId="724D5D96" w14:textId="77777777"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Do obowiązków Wykonawcy należy w szczególności:</w:t>
      </w:r>
    </w:p>
    <w:p w14:paraId="1D0C2859"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7674A4B0"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73DEE347" w14:textId="77777777"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48C217FF" w14:textId="77777777" w:rsidR="00521EEA"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14:paraId="591F7F8E" w14:textId="77777777" w:rsidR="00D35836" w:rsidRPr="007478E0" w:rsidRDefault="00D35836" w:rsidP="00D35836">
      <w:pPr>
        <w:pStyle w:val="Tekstpodstawowywcity"/>
        <w:numPr>
          <w:ilvl w:val="1"/>
          <w:numId w:val="10"/>
        </w:numPr>
        <w:jc w:val="both"/>
        <w:rPr>
          <w:color w:val="000000" w:themeColor="text1"/>
          <w:sz w:val="18"/>
          <w:szCs w:val="18"/>
        </w:rPr>
      </w:pPr>
      <w:r w:rsidRPr="007478E0">
        <w:rPr>
          <w:color w:val="000000" w:themeColor="text1"/>
          <w:sz w:val="18"/>
          <w:szCs w:val="18"/>
        </w:rPr>
        <w:t>Wymagany przez Zamawiającego okres gwarancji na wykonane prace powinien wynosić minimum 24 miesiące licząc od daty odbioru końcowego. W razie ujawnienia wad w okresie gwarancji, okres gwarancji zostanie przedłużony o czas ich usuwania.</w:t>
      </w:r>
    </w:p>
    <w:p w14:paraId="286D5656" w14:textId="77777777" w:rsidR="00521EEA" w:rsidRPr="00CE24C5" w:rsidRDefault="00521EEA" w:rsidP="003C4BAE">
      <w:pPr>
        <w:pStyle w:val="Nagwek2"/>
        <w:keepNext w:val="0"/>
        <w:keepLines w:val="0"/>
        <w:numPr>
          <w:ilvl w:val="0"/>
          <w:numId w:val="10"/>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14:paraId="0595DC5D" w14:textId="77777777" w:rsidR="00521EEA" w:rsidRPr="00CE24C5" w:rsidRDefault="00521EEA" w:rsidP="00521EEA">
      <w:pPr>
        <w:rPr>
          <w:sz w:val="18"/>
          <w:szCs w:val="18"/>
          <w:highlight w:val="yellow"/>
        </w:rPr>
      </w:pPr>
    </w:p>
    <w:p w14:paraId="61339B53"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4" w:history="1">
        <w:r w:rsidRPr="00CE24C5">
          <w:rPr>
            <w:rStyle w:val="Hipercze"/>
            <w:rFonts w:ascii="Verdana" w:hAnsi="Verdana" w:cs="Arial"/>
            <w:color w:val="auto"/>
            <w:sz w:val="18"/>
            <w:szCs w:val="18"/>
          </w:rPr>
          <w:t>https://www.enea.pl/pl/grupaenea/o-grupie/spolki-grupy-enea/polaniec/zamowienia/dokumenty-dla-wykonawcow-i-dostawcow</w:t>
        </w:r>
      </w:hyperlink>
      <w:r w:rsidRPr="00CE24C5">
        <w:rPr>
          <w:rFonts w:ascii="Verdana" w:hAnsi="Verdana"/>
          <w:color w:val="000000" w:themeColor="text1"/>
          <w:sz w:val="18"/>
          <w:szCs w:val="18"/>
        </w:rPr>
        <w:t>.</w:t>
      </w:r>
    </w:p>
    <w:p w14:paraId="13DA9A31"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14:paraId="445A17E0"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14:paraId="4F52D08E"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14:paraId="3717ABCE"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14:paraId="2226DDF9"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uczestniczył w spotkaniach koniecznych do realizacji, koordynacji i współpracy.</w:t>
      </w:r>
    </w:p>
    <w:p w14:paraId="481E4EA8" w14:textId="77777777"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zabezpieczy:</w:t>
      </w:r>
    </w:p>
    <w:p w14:paraId="4DBC5B85" w14:textId="77777777"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14:paraId="4E0FEB03" w14:textId="77777777"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14:paraId="53B7A8EE" w14:textId="77777777" w:rsidR="00521EEA" w:rsidRPr="00CE24C5" w:rsidRDefault="00521EEA" w:rsidP="003C4BAE">
      <w:pPr>
        <w:pStyle w:val="Akapitzlist"/>
        <w:numPr>
          <w:ilvl w:val="1"/>
          <w:numId w:val="10"/>
        </w:numPr>
        <w:spacing w:after="120" w:line="240" w:lineRule="auto"/>
        <w:ind w:left="709"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wykonywał roboty/świadczył Usługi zgodnie z:</w:t>
      </w:r>
    </w:p>
    <w:p w14:paraId="47D8A04E" w14:textId="77777777" w:rsidR="00521EEA" w:rsidRPr="00CE24C5" w:rsidRDefault="00521EEA" w:rsidP="00342AA9">
      <w:pPr>
        <w:pStyle w:val="Akapitzlist"/>
        <w:numPr>
          <w:ilvl w:val="1"/>
          <w:numId w:val="37"/>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Budowlane,</w:t>
      </w:r>
    </w:p>
    <w:p w14:paraId="5C8AB51D" w14:textId="77777777" w:rsidR="00521EEA" w:rsidRPr="00CE24C5" w:rsidRDefault="00521EEA" w:rsidP="00342AA9">
      <w:pPr>
        <w:pStyle w:val="Akapitzlist"/>
        <w:numPr>
          <w:ilvl w:val="1"/>
          <w:numId w:val="37"/>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o Dozorze Technicznym,</w:t>
      </w:r>
    </w:p>
    <w:p w14:paraId="5052FF23" w14:textId="77777777" w:rsidR="00521EEA" w:rsidRPr="00CE24C5" w:rsidRDefault="00521EEA" w:rsidP="00342AA9">
      <w:pPr>
        <w:pStyle w:val="Akapitzlist"/>
        <w:numPr>
          <w:ilvl w:val="1"/>
          <w:numId w:val="37"/>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Ochrony Środowiska,</w:t>
      </w:r>
    </w:p>
    <w:p w14:paraId="1B12C73F" w14:textId="77777777" w:rsidR="00521EEA" w:rsidRPr="00CE24C5" w:rsidRDefault="00521EEA" w:rsidP="00342AA9">
      <w:pPr>
        <w:pStyle w:val="Akapitzlist"/>
        <w:numPr>
          <w:ilvl w:val="0"/>
          <w:numId w:val="38"/>
        </w:numPr>
        <w:ind w:left="993" w:hanging="284"/>
        <w:rPr>
          <w:rFonts w:ascii="Verdana" w:hAnsi="Verdana"/>
          <w:sz w:val="18"/>
          <w:szCs w:val="18"/>
        </w:rPr>
      </w:pPr>
      <w:r w:rsidRPr="00CE24C5">
        <w:rPr>
          <w:rFonts w:ascii="Verdana" w:hAnsi="Verdana" w:cstheme="minorHAnsi"/>
          <w:color w:val="000000" w:themeColor="text1"/>
          <w:sz w:val="18"/>
          <w:szCs w:val="18"/>
        </w:rPr>
        <w:t>Ustawą o Odpadach,</w:t>
      </w:r>
    </w:p>
    <w:p w14:paraId="3A727415" w14:textId="77777777" w:rsidR="003C4BAE" w:rsidRPr="00CE24C5" w:rsidRDefault="003C4BAE" w:rsidP="003C4BAE">
      <w:pPr>
        <w:pStyle w:val="Akapitzlist"/>
        <w:numPr>
          <w:ilvl w:val="0"/>
          <w:numId w:val="10"/>
        </w:numPr>
        <w:spacing w:after="12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 xml:space="preserve">DOKUMENTY, RAPORTY, ODBIORY </w:t>
      </w:r>
    </w:p>
    <w:p w14:paraId="53DC2C4F" w14:textId="77777777" w:rsidR="003C4BAE" w:rsidRPr="00203AC3" w:rsidRDefault="003C4BAE" w:rsidP="00203AC3">
      <w:pPr>
        <w:pStyle w:val="Akapitzlist"/>
        <w:numPr>
          <w:ilvl w:val="1"/>
          <w:numId w:val="10"/>
        </w:numPr>
        <w:spacing w:after="120" w:line="240" w:lineRule="auto"/>
        <w:rPr>
          <w:rFonts w:ascii="Verdana" w:hAnsi="Verdana" w:cstheme="minorHAnsi"/>
          <w:color w:val="000000" w:themeColor="text1"/>
          <w:sz w:val="18"/>
          <w:szCs w:val="18"/>
        </w:rPr>
      </w:pPr>
      <w:r w:rsidRPr="00CE24C5">
        <w:rPr>
          <w:rFonts w:ascii="Verdana" w:hAnsi="Verdana" w:cstheme="minorHAnsi"/>
          <w:color w:val="000000" w:themeColor="text1"/>
          <w:sz w:val="18"/>
          <w:szCs w:val="18"/>
        </w:rPr>
        <w:t>Dokumentacja wymagana przez Zamawiającego.</w:t>
      </w:r>
    </w:p>
    <w:tbl>
      <w:tblPr>
        <w:tblStyle w:val="Tabela-Siatka1"/>
        <w:tblW w:w="9944" w:type="dxa"/>
        <w:tblInd w:w="137" w:type="dxa"/>
        <w:tblLayout w:type="fixed"/>
        <w:tblLook w:val="04A0" w:firstRow="1" w:lastRow="0" w:firstColumn="1" w:lastColumn="0" w:noHBand="0" w:noVBand="1"/>
      </w:tblPr>
      <w:tblGrid>
        <w:gridCol w:w="818"/>
        <w:gridCol w:w="4086"/>
        <w:gridCol w:w="1090"/>
        <w:gridCol w:w="3950"/>
      </w:tblGrid>
      <w:tr w:rsidR="003C4BAE" w:rsidRPr="00BA23FB" w14:paraId="020C9132" w14:textId="77777777" w:rsidTr="006F0EC2">
        <w:trPr>
          <w:trHeight w:val="344"/>
        </w:trPr>
        <w:tc>
          <w:tcPr>
            <w:tcW w:w="818" w:type="dxa"/>
            <w:vAlign w:val="center"/>
          </w:tcPr>
          <w:p w14:paraId="409CB501"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086" w:type="dxa"/>
            <w:vAlign w:val="center"/>
          </w:tcPr>
          <w:p w14:paraId="56D8CD31"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090" w:type="dxa"/>
            <w:vAlign w:val="center"/>
          </w:tcPr>
          <w:p w14:paraId="5644A4DF" w14:textId="77777777"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14:paraId="2275D136"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3950" w:type="dxa"/>
            <w:vAlign w:val="center"/>
          </w:tcPr>
          <w:p w14:paraId="1CE7C210"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14:paraId="23F63E15" w14:textId="77777777" w:rsidTr="006F0EC2">
        <w:trPr>
          <w:trHeight w:val="344"/>
        </w:trPr>
        <w:tc>
          <w:tcPr>
            <w:tcW w:w="818" w:type="dxa"/>
            <w:vAlign w:val="center"/>
          </w:tcPr>
          <w:p w14:paraId="372AD32D"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176" w:type="dxa"/>
            <w:gridSpan w:val="2"/>
            <w:tcBorders>
              <w:bottom w:val="single" w:sz="4" w:space="0" w:color="auto"/>
            </w:tcBorders>
            <w:vAlign w:val="center"/>
          </w:tcPr>
          <w:p w14:paraId="00F43F0B"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3950" w:type="dxa"/>
            <w:tcBorders>
              <w:bottom w:val="single" w:sz="4" w:space="0" w:color="auto"/>
            </w:tcBorders>
            <w:vAlign w:val="center"/>
          </w:tcPr>
          <w:p w14:paraId="35233D5F" w14:textId="77777777"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14:paraId="5B8A301C" w14:textId="77777777" w:rsidTr="006F0EC2">
        <w:trPr>
          <w:trHeight w:val="344"/>
        </w:trPr>
        <w:tc>
          <w:tcPr>
            <w:tcW w:w="818" w:type="dxa"/>
            <w:vAlign w:val="center"/>
          </w:tcPr>
          <w:p w14:paraId="38B85F11" w14:textId="77777777" w:rsidR="003C4BAE" w:rsidRPr="00BA23FB"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1423F08C"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Wykazy pracowników skierowanych do wykonywania prac na rzecz ENEA Elektrownia </w:t>
            </w:r>
            <w:r w:rsidRPr="00BA23FB">
              <w:rPr>
                <w:rFonts w:ascii="Franklin Gothic Book" w:hAnsi="Franklin Gothic Book"/>
                <w:color w:val="000000" w:themeColor="text1"/>
                <w:sz w:val="18"/>
                <w:szCs w:val="18"/>
              </w:rPr>
              <w:lastRenderedPageBreak/>
              <w:t>Połaniec S.A. wraz z podwykonawcami (Załącznik Z1 dokumentu związanego nr 3 do IOBP)</w:t>
            </w:r>
          </w:p>
        </w:tc>
        <w:tc>
          <w:tcPr>
            <w:tcW w:w="1090" w:type="dxa"/>
          </w:tcPr>
          <w:p w14:paraId="41CFF317" w14:textId="77777777" w:rsidR="003C4BAE" w:rsidRDefault="003C4BAE" w:rsidP="00144305">
            <w:pPr>
              <w:jc w:val="center"/>
            </w:pPr>
            <w:r w:rsidRPr="00DB784D">
              <w:rPr>
                <w:rFonts w:ascii="Franklin Gothic Book" w:hAnsi="Franklin Gothic Book"/>
                <w:color w:val="000000" w:themeColor="text1"/>
                <w:sz w:val="18"/>
                <w:szCs w:val="18"/>
              </w:rPr>
              <w:lastRenderedPageBreak/>
              <w:t>x</w:t>
            </w:r>
          </w:p>
        </w:tc>
        <w:tc>
          <w:tcPr>
            <w:tcW w:w="3950" w:type="dxa"/>
            <w:vAlign w:val="center"/>
          </w:tcPr>
          <w:p w14:paraId="61AD9717"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14:paraId="0E90102A" w14:textId="77777777" w:rsidTr="006F0EC2">
        <w:trPr>
          <w:trHeight w:val="344"/>
        </w:trPr>
        <w:tc>
          <w:tcPr>
            <w:tcW w:w="818" w:type="dxa"/>
            <w:vAlign w:val="center"/>
          </w:tcPr>
          <w:p w14:paraId="5F648B72" w14:textId="77777777" w:rsidR="003C4BAE" w:rsidRPr="00BA23FB"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2F46761F"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090" w:type="dxa"/>
          </w:tcPr>
          <w:p w14:paraId="3D2E57B5" w14:textId="77777777" w:rsidR="003C4BAE" w:rsidRDefault="003C4BAE" w:rsidP="00144305">
            <w:pPr>
              <w:jc w:val="center"/>
            </w:pPr>
            <w:r w:rsidRPr="00DB784D">
              <w:rPr>
                <w:rFonts w:ascii="Franklin Gothic Book" w:hAnsi="Franklin Gothic Book"/>
                <w:color w:val="000000" w:themeColor="text1"/>
                <w:sz w:val="18"/>
                <w:szCs w:val="18"/>
              </w:rPr>
              <w:t>x</w:t>
            </w:r>
          </w:p>
        </w:tc>
        <w:tc>
          <w:tcPr>
            <w:tcW w:w="3950" w:type="dxa"/>
            <w:vAlign w:val="center"/>
          </w:tcPr>
          <w:p w14:paraId="35E7896E"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14:paraId="0D37741E" w14:textId="77777777" w:rsidTr="006F0EC2">
        <w:trPr>
          <w:trHeight w:val="344"/>
        </w:trPr>
        <w:tc>
          <w:tcPr>
            <w:tcW w:w="818" w:type="dxa"/>
            <w:vAlign w:val="center"/>
          </w:tcPr>
          <w:p w14:paraId="47C8CE82" w14:textId="77777777" w:rsidR="003C4BAE" w:rsidRPr="00BA23FB"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7DA7345A"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090" w:type="dxa"/>
            <w:vAlign w:val="center"/>
          </w:tcPr>
          <w:p w14:paraId="12906CD0" w14:textId="77777777" w:rsidR="003C4BAE" w:rsidRPr="00BA23FB" w:rsidRDefault="003C4BAE" w:rsidP="00144305">
            <w:pPr>
              <w:contextualSpacing/>
              <w:jc w:val="center"/>
              <w:rPr>
                <w:rFonts w:ascii="Franklin Gothic Book" w:hAnsi="Franklin Gothic Book"/>
                <w:color w:val="000000" w:themeColor="text1"/>
                <w:sz w:val="18"/>
                <w:szCs w:val="18"/>
              </w:rPr>
            </w:pPr>
          </w:p>
          <w:p w14:paraId="49AB34D0"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4815F3D1"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14:paraId="7AC8E009" w14:textId="77777777" w:rsidTr="006F0EC2">
        <w:trPr>
          <w:trHeight w:val="344"/>
        </w:trPr>
        <w:tc>
          <w:tcPr>
            <w:tcW w:w="818" w:type="dxa"/>
            <w:vAlign w:val="center"/>
          </w:tcPr>
          <w:p w14:paraId="236E588D" w14:textId="77777777" w:rsidR="003C4BAE" w:rsidRPr="00BA23FB"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5B47CECC"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090" w:type="dxa"/>
            <w:vAlign w:val="center"/>
          </w:tcPr>
          <w:p w14:paraId="6CD53D13" w14:textId="77777777" w:rsidR="003C4BAE" w:rsidRPr="00BA23FB" w:rsidRDefault="003C4BAE" w:rsidP="00144305">
            <w:pPr>
              <w:contextualSpacing/>
              <w:jc w:val="center"/>
              <w:rPr>
                <w:rFonts w:ascii="Franklin Gothic Book" w:hAnsi="Franklin Gothic Book"/>
                <w:color w:val="000000" w:themeColor="text1"/>
                <w:sz w:val="18"/>
                <w:szCs w:val="18"/>
              </w:rPr>
            </w:pPr>
          </w:p>
          <w:p w14:paraId="4B95015B"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2E61D8DA"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14:paraId="0EFA69B9" w14:textId="77777777" w:rsidTr="006F0EC2">
        <w:trPr>
          <w:trHeight w:val="344"/>
        </w:trPr>
        <w:tc>
          <w:tcPr>
            <w:tcW w:w="818" w:type="dxa"/>
            <w:vAlign w:val="center"/>
          </w:tcPr>
          <w:p w14:paraId="0747A5FF" w14:textId="77777777" w:rsidR="003C4BAE" w:rsidRPr="00BA23FB"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62B7CA54"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090" w:type="dxa"/>
            <w:vAlign w:val="center"/>
          </w:tcPr>
          <w:p w14:paraId="3FD9D62D" w14:textId="77777777" w:rsidR="003C4BAE" w:rsidRPr="00BA23FB" w:rsidRDefault="003C4BAE" w:rsidP="00144305">
            <w:pPr>
              <w:contextualSpacing/>
              <w:jc w:val="center"/>
              <w:rPr>
                <w:rFonts w:ascii="Franklin Gothic Book" w:hAnsi="Franklin Gothic Book"/>
                <w:color w:val="000000" w:themeColor="text1"/>
                <w:sz w:val="18"/>
                <w:szCs w:val="18"/>
              </w:rPr>
            </w:pPr>
          </w:p>
          <w:p w14:paraId="22FA5823"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7913FDBE"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14:paraId="674D5695" w14:textId="77777777" w:rsidTr="006F0EC2">
        <w:trPr>
          <w:trHeight w:val="344"/>
        </w:trPr>
        <w:tc>
          <w:tcPr>
            <w:tcW w:w="818" w:type="dxa"/>
            <w:vAlign w:val="center"/>
          </w:tcPr>
          <w:p w14:paraId="37B68FE3" w14:textId="77777777" w:rsidR="003C4BAE" w:rsidRPr="00BA23FB"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71BABB59" w14:textId="77777777"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090" w:type="dxa"/>
            <w:vAlign w:val="center"/>
          </w:tcPr>
          <w:p w14:paraId="23B234E7"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06A4473B"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6401F3DE" w14:textId="77777777" w:rsidTr="006F0EC2">
        <w:trPr>
          <w:trHeight w:val="408"/>
        </w:trPr>
        <w:tc>
          <w:tcPr>
            <w:tcW w:w="818" w:type="dxa"/>
            <w:vAlign w:val="center"/>
          </w:tcPr>
          <w:p w14:paraId="1CFF7C28" w14:textId="77777777" w:rsidR="003C4BAE" w:rsidRPr="00BA23FB"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104ABED6" w14:textId="77777777"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090" w:type="dxa"/>
            <w:vAlign w:val="center"/>
          </w:tcPr>
          <w:p w14:paraId="1E87C2FA"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594FC33D"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160DD376" w14:textId="77777777" w:rsidTr="006F0EC2">
        <w:trPr>
          <w:trHeight w:val="344"/>
        </w:trPr>
        <w:tc>
          <w:tcPr>
            <w:tcW w:w="818" w:type="dxa"/>
            <w:vAlign w:val="center"/>
          </w:tcPr>
          <w:p w14:paraId="39F57D64" w14:textId="77777777" w:rsidR="003C4BAE" w:rsidRPr="00BA23FB"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19D834D4" w14:textId="77777777"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090" w:type="dxa"/>
            <w:vAlign w:val="center"/>
          </w:tcPr>
          <w:p w14:paraId="166F7825"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4D60CFB9"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5A7159D4" w14:textId="77777777" w:rsidTr="006F0EC2">
        <w:trPr>
          <w:trHeight w:val="1136"/>
        </w:trPr>
        <w:tc>
          <w:tcPr>
            <w:tcW w:w="818" w:type="dxa"/>
            <w:vAlign w:val="center"/>
          </w:tcPr>
          <w:p w14:paraId="2B7614E2" w14:textId="77777777" w:rsidR="003C4BAE" w:rsidRPr="005E709F"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6C0BF2B9" w14:textId="77777777"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14:paraId="216B8E22" w14:textId="77777777"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090" w:type="dxa"/>
            <w:vAlign w:val="center"/>
          </w:tcPr>
          <w:p w14:paraId="3638699F" w14:textId="77777777" w:rsidR="003C4BAE" w:rsidRPr="00BA23FB" w:rsidRDefault="003C4BAE" w:rsidP="00144305">
            <w:pPr>
              <w:contextualSpacing/>
              <w:jc w:val="center"/>
              <w:rPr>
                <w:rFonts w:ascii="Franklin Gothic Book" w:hAnsi="Franklin Gothic Book"/>
                <w:color w:val="000000" w:themeColor="text1"/>
                <w:sz w:val="18"/>
                <w:szCs w:val="18"/>
              </w:rPr>
            </w:pPr>
          </w:p>
          <w:p w14:paraId="2D38C63D"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7619E4F4"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14:paraId="2E7C85BA" w14:textId="77777777" w:rsidTr="006F0EC2">
        <w:trPr>
          <w:trHeight w:val="851"/>
        </w:trPr>
        <w:tc>
          <w:tcPr>
            <w:tcW w:w="818" w:type="dxa"/>
            <w:vAlign w:val="center"/>
          </w:tcPr>
          <w:p w14:paraId="498FF727" w14:textId="77777777" w:rsidR="003C4BAE" w:rsidRPr="00BA23FB" w:rsidRDefault="003C4BAE" w:rsidP="00342AA9">
            <w:pPr>
              <w:numPr>
                <w:ilvl w:val="0"/>
                <w:numId w:val="41"/>
              </w:numPr>
              <w:spacing w:line="276" w:lineRule="auto"/>
              <w:contextualSpacing/>
              <w:rPr>
                <w:rFonts w:ascii="Franklin Gothic Book" w:hAnsi="Franklin Gothic Book"/>
                <w:color w:val="000000" w:themeColor="text1"/>
                <w:sz w:val="18"/>
                <w:szCs w:val="18"/>
              </w:rPr>
            </w:pPr>
          </w:p>
        </w:tc>
        <w:tc>
          <w:tcPr>
            <w:tcW w:w="4086" w:type="dxa"/>
            <w:vAlign w:val="center"/>
          </w:tcPr>
          <w:p w14:paraId="3309648B" w14:textId="77777777"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090" w:type="dxa"/>
            <w:vAlign w:val="center"/>
          </w:tcPr>
          <w:p w14:paraId="0A62E604"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0F1EDFCD"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23714822" w14:textId="77777777" w:rsidTr="006F0EC2">
        <w:trPr>
          <w:trHeight w:val="344"/>
        </w:trPr>
        <w:tc>
          <w:tcPr>
            <w:tcW w:w="818" w:type="dxa"/>
            <w:vAlign w:val="center"/>
          </w:tcPr>
          <w:p w14:paraId="7A230AA2"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176" w:type="dxa"/>
            <w:gridSpan w:val="2"/>
            <w:vAlign w:val="center"/>
          </w:tcPr>
          <w:p w14:paraId="2D5BCF6E" w14:textId="77777777"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3950" w:type="dxa"/>
            <w:vAlign w:val="center"/>
          </w:tcPr>
          <w:p w14:paraId="36317C10" w14:textId="77777777"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14:paraId="68895A01" w14:textId="77777777" w:rsidTr="006F0EC2">
        <w:trPr>
          <w:trHeight w:val="344"/>
        </w:trPr>
        <w:tc>
          <w:tcPr>
            <w:tcW w:w="818" w:type="dxa"/>
            <w:vAlign w:val="center"/>
          </w:tcPr>
          <w:p w14:paraId="4BE8FD6B" w14:textId="77777777" w:rsidR="003C4BAE" w:rsidRPr="00BA23FB" w:rsidRDefault="003C4BAE" w:rsidP="00342AA9">
            <w:pPr>
              <w:numPr>
                <w:ilvl w:val="0"/>
                <w:numId w:val="40"/>
              </w:numPr>
              <w:spacing w:line="276" w:lineRule="auto"/>
              <w:contextualSpacing/>
              <w:rPr>
                <w:rFonts w:ascii="Franklin Gothic Book" w:hAnsi="Franklin Gothic Book"/>
                <w:color w:val="000000" w:themeColor="text1"/>
                <w:sz w:val="18"/>
                <w:szCs w:val="18"/>
              </w:rPr>
            </w:pPr>
          </w:p>
        </w:tc>
        <w:tc>
          <w:tcPr>
            <w:tcW w:w="4086" w:type="dxa"/>
            <w:vAlign w:val="center"/>
          </w:tcPr>
          <w:p w14:paraId="444ECD22" w14:textId="77777777"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090" w:type="dxa"/>
            <w:vAlign w:val="center"/>
          </w:tcPr>
          <w:p w14:paraId="1E207456"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5E1BB8B1"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78EC00EF" w14:textId="77777777" w:rsidTr="006F0EC2">
        <w:trPr>
          <w:trHeight w:val="344"/>
        </w:trPr>
        <w:tc>
          <w:tcPr>
            <w:tcW w:w="818" w:type="dxa"/>
            <w:vAlign w:val="center"/>
          </w:tcPr>
          <w:p w14:paraId="784ED44B" w14:textId="77777777" w:rsidR="003C4BAE" w:rsidRPr="00BA23FB" w:rsidRDefault="003C4BAE" w:rsidP="00342AA9">
            <w:pPr>
              <w:numPr>
                <w:ilvl w:val="0"/>
                <w:numId w:val="40"/>
              </w:numPr>
              <w:spacing w:line="276" w:lineRule="auto"/>
              <w:contextualSpacing/>
              <w:rPr>
                <w:rFonts w:ascii="Franklin Gothic Book" w:hAnsi="Franklin Gothic Book"/>
                <w:color w:val="000000" w:themeColor="text1"/>
                <w:sz w:val="18"/>
                <w:szCs w:val="18"/>
              </w:rPr>
            </w:pPr>
          </w:p>
        </w:tc>
        <w:tc>
          <w:tcPr>
            <w:tcW w:w="4086" w:type="dxa"/>
            <w:vAlign w:val="center"/>
          </w:tcPr>
          <w:p w14:paraId="03332BB9" w14:textId="77777777"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090" w:type="dxa"/>
            <w:vAlign w:val="center"/>
          </w:tcPr>
          <w:p w14:paraId="5D211007"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5870C2BF"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67529577" w14:textId="77777777" w:rsidTr="006F0EC2">
        <w:trPr>
          <w:trHeight w:val="344"/>
        </w:trPr>
        <w:tc>
          <w:tcPr>
            <w:tcW w:w="818" w:type="dxa"/>
            <w:vAlign w:val="center"/>
          </w:tcPr>
          <w:p w14:paraId="10ECD214" w14:textId="77777777"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176" w:type="dxa"/>
            <w:gridSpan w:val="2"/>
            <w:vAlign w:val="center"/>
          </w:tcPr>
          <w:p w14:paraId="6844097A" w14:textId="77777777"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3950" w:type="dxa"/>
            <w:vAlign w:val="center"/>
          </w:tcPr>
          <w:p w14:paraId="152C80B6" w14:textId="77777777" w:rsidR="003C4BAE" w:rsidRPr="00BA23FB" w:rsidRDefault="003C4BAE" w:rsidP="00144305">
            <w:pPr>
              <w:rPr>
                <w:rFonts w:ascii="Franklin Gothic Book" w:hAnsi="Franklin Gothic Book"/>
                <w:b/>
                <w:i/>
                <w:color w:val="000000" w:themeColor="text1"/>
                <w:sz w:val="18"/>
                <w:szCs w:val="18"/>
              </w:rPr>
            </w:pPr>
          </w:p>
        </w:tc>
      </w:tr>
      <w:tr w:rsidR="003C4BAE" w:rsidRPr="00BA23FB" w14:paraId="07EB5FFF" w14:textId="77777777" w:rsidTr="006F0EC2">
        <w:trPr>
          <w:trHeight w:val="344"/>
        </w:trPr>
        <w:tc>
          <w:tcPr>
            <w:tcW w:w="818" w:type="dxa"/>
            <w:vAlign w:val="center"/>
          </w:tcPr>
          <w:p w14:paraId="663CDDC8" w14:textId="77777777" w:rsidR="003C4BAE" w:rsidRPr="00BA23FB" w:rsidRDefault="003C4BAE" w:rsidP="00342AA9">
            <w:pPr>
              <w:numPr>
                <w:ilvl w:val="0"/>
                <w:numId w:val="42"/>
              </w:numPr>
              <w:spacing w:line="276" w:lineRule="auto"/>
              <w:contextualSpacing/>
              <w:rPr>
                <w:rFonts w:ascii="Franklin Gothic Book" w:hAnsi="Franklin Gothic Book"/>
                <w:color w:val="000000" w:themeColor="text1"/>
                <w:sz w:val="18"/>
                <w:szCs w:val="18"/>
              </w:rPr>
            </w:pPr>
          </w:p>
        </w:tc>
        <w:tc>
          <w:tcPr>
            <w:tcW w:w="4086" w:type="dxa"/>
            <w:vAlign w:val="center"/>
          </w:tcPr>
          <w:p w14:paraId="48151C8B"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090" w:type="dxa"/>
            <w:vAlign w:val="center"/>
          </w:tcPr>
          <w:p w14:paraId="6CF4E6FF"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0A4EB110"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0E6F5523" w14:textId="77777777" w:rsidTr="006F0EC2">
        <w:trPr>
          <w:trHeight w:val="344"/>
        </w:trPr>
        <w:tc>
          <w:tcPr>
            <w:tcW w:w="818" w:type="dxa"/>
            <w:vAlign w:val="center"/>
          </w:tcPr>
          <w:p w14:paraId="6BCE816A" w14:textId="77777777" w:rsidR="003C4BAE" w:rsidRPr="00BA23FB" w:rsidRDefault="003C4BAE" w:rsidP="00342AA9">
            <w:pPr>
              <w:numPr>
                <w:ilvl w:val="0"/>
                <w:numId w:val="42"/>
              </w:numPr>
              <w:spacing w:line="276" w:lineRule="auto"/>
              <w:contextualSpacing/>
              <w:rPr>
                <w:rFonts w:ascii="Franklin Gothic Book" w:hAnsi="Franklin Gothic Book"/>
                <w:color w:val="000000" w:themeColor="text1"/>
                <w:sz w:val="18"/>
                <w:szCs w:val="18"/>
              </w:rPr>
            </w:pPr>
          </w:p>
        </w:tc>
        <w:tc>
          <w:tcPr>
            <w:tcW w:w="4086" w:type="dxa"/>
            <w:vAlign w:val="center"/>
          </w:tcPr>
          <w:p w14:paraId="6C47C028" w14:textId="77777777"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090" w:type="dxa"/>
            <w:vAlign w:val="center"/>
          </w:tcPr>
          <w:p w14:paraId="17A3BA17"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vAlign w:val="center"/>
          </w:tcPr>
          <w:p w14:paraId="7F26CC0F"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14:paraId="1983B5C1" w14:textId="77777777" w:rsidTr="006F0EC2">
        <w:trPr>
          <w:trHeight w:val="154"/>
        </w:trPr>
        <w:tc>
          <w:tcPr>
            <w:tcW w:w="818" w:type="dxa"/>
            <w:vAlign w:val="center"/>
          </w:tcPr>
          <w:p w14:paraId="6021D297" w14:textId="77777777" w:rsidR="003C4BAE" w:rsidRPr="00BA23FB" w:rsidRDefault="003C4BAE" w:rsidP="00342AA9">
            <w:pPr>
              <w:numPr>
                <w:ilvl w:val="0"/>
                <w:numId w:val="42"/>
              </w:numPr>
              <w:spacing w:line="276" w:lineRule="auto"/>
              <w:contextualSpacing/>
              <w:rPr>
                <w:rFonts w:ascii="Franklin Gothic Book" w:hAnsi="Franklin Gothic Book"/>
                <w:color w:val="000000" w:themeColor="text1"/>
                <w:sz w:val="18"/>
                <w:szCs w:val="18"/>
              </w:rPr>
            </w:pPr>
          </w:p>
        </w:tc>
        <w:tc>
          <w:tcPr>
            <w:tcW w:w="4086" w:type="dxa"/>
            <w:tcBorders>
              <w:bottom w:val="single" w:sz="4" w:space="0" w:color="auto"/>
            </w:tcBorders>
            <w:vAlign w:val="center"/>
          </w:tcPr>
          <w:p w14:paraId="0C98D183" w14:textId="77777777"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tc>
        <w:tc>
          <w:tcPr>
            <w:tcW w:w="1090" w:type="dxa"/>
            <w:tcBorders>
              <w:bottom w:val="single" w:sz="4" w:space="0" w:color="auto"/>
            </w:tcBorders>
            <w:vAlign w:val="center"/>
          </w:tcPr>
          <w:p w14:paraId="5DAA3C38"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3950" w:type="dxa"/>
            <w:tcBorders>
              <w:bottom w:val="single" w:sz="4" w:space="0" w:color="auto"/>
            </w:tcBorders>
          </w:tcPr>
          <w:p w14:paraId="66D521EF" w14:textId="77777777"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14:paraId="6CE05E1D" w14:textId="77777777"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768776CB" w14:textId="77777777" w:rsidR="003C4BAE" w:rsidRPr="0021145D" w:rsidRDefault="003C4BAE" w:rsidP="003C4BAE">
      <w:pPr>
        <w:pStyle w:val="Akapitzlist"/>
        <w:numPr>
          <w:ilvl w:val="0"/>
          <w:numId w:val="10"/>
        </w:numPr>
        <w:spacing w:after="120" w:line="240" w:lineRule="auto"/>
        <w:contextualSpacing w:val="0"/>
        <w:rPr>
          <w:rFonts w:ascii="Verdana" w:hAnsi="Verdana" w:cstheme="minorHAnsi"/>
          <w:color w:val="000000" w:themeColor="text1"/>
          <w:sz w:val="18"/>
          <w:szCs w:val="18"/>
          <w:u w:val="single"/>
        </w:rPr>
      </w:pPr>
      <w:r w:rsidRPr="0021145D">
        <w:rPr>
          <w:rFonts w:ascii="Verdana" w:hAnsi="Verdana" w:cstheme="minorHAnsi"/>
          <w:color w:val="000000" w:themeColor="text1"/>
          <w:sz w:val="18"/>
          <w:szCs w:val="18"/>
          <w:u w:val="single"/>
        </w:rPr>
        <w:t>REGULACJE PRAWNE,PRZEPISY I NORMY</w:t>
      </w:r>
    </w:p>
    <w:p w14:paraId="45E5381E" w14:textId="77777777" w:rsidR="001E2330" w:rsidRPr="001E2330" w:rsidRDefault="001E2330" w:rsidP="001E2330">
      <w:pPr>
        <w:pStyle w:val="Akapitzlist"/>
        <w:numPr>
          <w:ilvl w:val="1"/>
          <w:numId w:val="10"/>
        </w:numPr>
        <w:spacing w:after="120" w:line="240" w:lineRule="auto"/>
        <w:contextualSpacing w:val="0"/>
        <w:jc w:val="both"/>
        <w:rPr>
          <w:rFonts w:ascii="Verdana" w:hAnsi="Verdana" w:cstheme="minorHAnsi"/>
          <w:color w:val="000000" w:themeColor="text1"/>
          <w:sz w:val="18"/>
          <w:szCs w:val="18"/>
        </w:rPr>
      </w:pPr>
      <w:r w:rsidRPr="001E2330">
        <w:rPr>
          <w:rFonts w:ascii="Verdana" w:hAnsi="Verdana" w:cstheme="minorHAnsi"/>
          <w:color w:val="000000" w:themeColor="text1"/>
          <w:sz w:val="18"/>
          <w:szCs w:val="18"/>
        </w:rPr>
        <w:t>Wykonawca będzie przestrzegał polskich przepisów prawnych łącznie z instrukcjami i przepisami wewnętrznych Zamawiającego takich jak dotyczące przepisów przeciwpożarowych i ubezpieczeniowych.</w:t>
      </w:r>
    </w:p>
    <w:p w14:paraId="05A69FCF" w14:textId="77777777" w:rsidR="00044651" w:rsidRPr="0021145D" w:rsidRDefault="003C4BAE" w:rsidP="0021145D">
      <w:pPr>
        <w:pStyle w:val="Akapitzlist"/>
        <w:numPr>
          <w:ilvl w:val="1"/>
          <w:numId w:val="10"/>
        </w:numPr>
        <w:spacing w:before="120" w:after="0" w:line="240" w:lineRule="auto"/>
        <w:ind w:left="426" w:hanging="426"/>
        <w:contextualSpacing w:val="0"/>
        <w:jc w:val="both"/>
        <w:rPr>
          <w:rFonts w:ascii="Verdana" w:hAnsi="Verdana" w:cstheme="minorHAnsi"/>
          <w:color w:val="000000" w:themeColor="text1"/>
          <w:sz w:val="18"/>
          <w:szCs w:val="18"/>
        </w:rPr>
      </w:pPr>
      <w:r w:rsidRPr="0021145D">
        <w:rPr>
          <w:rFonts w:ascii="Verdana" w:hAnsi="Verdana" w:cstheme="minorHAnsi"/>
          <w:color w:val="000000" w:themeColor="text1"/>
          <w:sz w:val="18"/>
          <w:szCs w:val="18"/>
        </w:rPr>
        <w:t>Wykonawca ponosi koszty dokumentów, które należy zapewnić dla uzyskania zgodności z regulacjami prawnymi, normami i przepisami (łącznie z przepisami BHP).</w:t>
      </w:r>
    </w:p>
    <w:p w14:paraId="644D718F" w14:textId="77777777" w:rsidR="003C4BAE" w:rsidRPr="0021145D" w:rsidRDefault="003C4BAE" w:rsidP="0021145D">
      <w:pPr>
        <w:pStyle w:val="Akapitzlist"/>
        <w:numPr>
          <w:ilvl w:val="1"/>
          <w:numId w:val="10"/>
        </w:numPr>
        <w:spacing w:before="120" w:after="0" w:line="240" w:lineRule="auto"/>
        <w:ind w:left="426" w:hanging="426"/>
        <w:contextualSpacing w:val="0"/>
        <w:jc w:val="both"/>
        <w:rPr>
          <w:rFonts w:ascii="Verdana" w:hAnsi="Verdana" w:cstheme="minorHAnsi"/>
          <w:color w:val="000000" w:themeColor="text1"/>
          <w:sz w:val="18"/>
          <w:szCs w:val="18"/>
        </w:rPr>
      </w:pPr>
      <w:r w:rsidRPr="0021145D">
        <w:rPr>
          <w:rFonts w:ascii="Verdana" w:hAnsi="Verdana" w:cstheme="minorHAnsi"/>
          <w:color w:val="000000" w:themeColor="text1"/>
          <w:sz w:val="18"/>
          <w:szCs w:val="18"/>
        </w:rPr>
        <w:t xml:space="preserve">Obok wymagań technicznych, należy przestrzegać regulacji prawnych, przepisów i norm, które wynikają </w:t>
      </w:r>
      <w:r w:rsidR="00F60C5C" w:rsidRPr="0021145D">
        <w:rPr>
          <w:rFonts w:ascii="Verdana" w:hAnsi="Verdana" w:cstheme="minorHAnsi"/>
          <w:color w:val="000000" w:themeColor="text1"/>
          <w:sz w:val="18"/>
          <w:szCs w:val="18"/>
        </w:rPr>
        <w:t xml:space="preserve"> </w:t>
      </w:r>
      <w:r w:rsidRPr="0021145D">
        <w:rPr>
          <w:rFonts w:ascii="Verdana" w:hAnsi="Verdana" w:cstheme="minorHAnsi"/>
          <w:color w:val="000000" w:themeColor="text1"/>
          <w:sz w:val="18"/>
          <w:szCs w:val="18"/>
        </w:rPr>
        <w:t>z ostatnich wydań dzienników ustaw i dzienników urzędowych.</w:t>
      </w:r>
    </w:p>
    <w:p w14:paraId="0A0A5EFB" w14:textId="77777777" w:rsidR="003C4BAE" w:rsidRPr="00CE24C5" w:rsidRDefault="003C4BAE" w:rsidP="00044651">
      <w:pPr>
        <w:ind w:left="426"/>
        <w:rPr>
          <w:sz w:val="18"/>
          <w:szCs w:val="18"/>
        </w:rPr>
      </w:pPr>
    </w:p>
    <w:p w14:paraId="4AEA8977" w14:textId="77777777" w:rsidR="009A27DD" w:rsidRPr="00CE24C5" w:rsidRDefault="009A27DD" w:rsidP="003108D1">
      <w:pPr>
        <w:pStyle w:val="Akapitzlist"/>
        <w:numPr>
          <w:ilvl w:val="0"/>
          <w:numId w:val="28"/>
        </w:numPr>
        <w:ind w:left="567" w:hanging="567"/>
        <w:rPr>
          <w:rFonts w:ascii="Verdana" w:hAnsi="Verdana" w:cs="Arial"/>
          <w:noProof/>
          <w:sz w:val="18"/>
          <w:szCs w:val="18"/>
        </w:rPr>
      </w:pPr>
      <w:r w:rsidRPr="00CE24C5">
        <w:rPr>
          <w:rFonts w:ascii="Verdana" w:hAnsi="Verdana" w:cstheme="minorHAnsi"/>
          <w:b/>
          <w:color w:val="000000" w:themeColor="text1"/>
          <w:sz w:val="18"/>
          <w:szCs w:val="18"/>
        </w:rPr>
        <w:t xml:space="preserve">TERMINY REALIZACJI ZAMÓWIENIA </w:t>
      </w:r>
    </w:p>
    <w:p w14:paraId="22A8829C" w14:textId="77777777" w:rsidR="001E2330" w:rsidRPr="00082E3E" w:rsidRDefault="001E2330" w:rsidP="00342AA9">
      <w:pPr>
        <w:pStyle w:val="Nagwek2"/>
        <w:keepNext w:val="0"/>
        <w:keepLines w:val="0"/>
        <w:numPr>
          <w:ilvl w:val="0"/>
          <w:numId w:val="63"/>
        </w:numPr>
        <w:spacing w:before="0" w:after="120"/>
        <w:rPr>
          <w:rFonts w:ascii="Franklin Gothic Book" w:hAnsi="Franklin Gothic Book" w:cs="Arial"/>
          <w:color w:val="auto"/>
          <w:sz w:val="20"/>
          <w:szCs w:val="20"/>
        </w:rPr>
      </w:pPr>
      <w:r>
        <w:rPr>
          <w:rFonts w:ascii="Franklin Gothic Book" w:hAnsi="Franklin Gothic Book" w:cs="Arial"/>
          <w:color w:val="auto"/>
          <w:sz w:val="20"/>
          <w:szCs w:val="20"/>
        </w:rPr>
        <w:t>Oczekiwany t</w:t>
      </w:r>
      <w:r w:rsidR="00EF4BFF">
        <w:rPr>
          <w:rFonts w:ascii="Franklin Gothic Book" w:hAnsi="Franklin Gothic Book" w:cs="Arial"/>
          <w:color w:val="auto"/>
          <w:sz w:val="20"/>
          <w:szCs w:val="20"/>
        </w:rPr>
        <w:t xml:space="preserve">ermin wykonania przedmiotu zamówienia: </w:t>
      </w:r>
      <w:r w:rsidRPr="00082E3E">
        <w:rPr>
          <w:rFonts w:ascii="Franklin Gothic Book" w:hAnsi="Franklin Gothic Book" w:cs="Arial"/>
          <w:color w:val="auto"/>
          <w:sz w:val="20"/>
          <w:szCs w:val="20"/>
        </w:rPr>
        <w:t xml:space="preserve"> od daty podpisania do </w:t>
      </w:r>
      <w:r>
        <w:rPr>
          <w:rFonts w:ascii="Franklin Gothic Book" w:hAnsi="Franklin Gothic Book" w:cs="Arial"/>
          <w:color w:val="auto"/>
          <w:sz w:val="20"/>
          <w:szCs w:val="20"/>
        </w:rPr>
        <w:t>30</w:t>
      </w:r>
      <w:r w:rsidRPr="00082E3E">
        <w:rPr>
          <w:rFonts w:ascii="Franklin Gothic Book" w:hAnsi="Franklin Gothic Book" w:cs="Arial"/>
          <w:color w:val="auto"/>
          <w:sz w:val="20"/>
          <w:szCs w:val="20"/>
        </w:rPr>
        <w:t>.</w:t>
      </w:r>
      <w:r>
        <w:rPr>
          <w:rFonts w:ascii="Franklin Gothic Book" w:hAnsi="Franklin Gothic Book" w:cs="Arial"/>
          <w:color w:val="auto"/>
          <w:sz w:val="20"/>
          <w:szCs w:val="20"/>
        </w:rPr>
        <w:t>03.2021</w:t>
      </w:r>
    </w:p>
    <w:p w14:paraId="35A74F1F" w14:textId="77777777" w:rsidR="001E2330" w:rsidRPr="00B62808" w:rsidRDefault="001E2330" w:rsidP="00342AA9">
      <w:pPr>
        <w:pStyle w:val="Nagwek2"/>
        <w:keepNext w:val="0"/>
        <w:keepLines w:val="0"/>
        <w:numPr>
          <w:ilvl w:val="0"/>
          <w:numId w:val="63"/>
        </w:numPr>
        <w:spacing w:before="0" w:after="120"/>
        <w:rPr>
          <w:rFonts w:ascii="Franklin Gothic Book" w:hAnsi="Franklin Gothic Book" w:cs="Arial"/>
          <w:color w:val="auto"/>
          <w:sz w:val="20"/>
          <w:szCs w:val="20"/>
        </w:rPr>
      </w:pPr>
      <w:r w:rsidRPr="00B62808">
        <w:rPr>
          <w:rFonts w:ascii="Franklin Gothic Book" w:hAnsi="Franklin Gothic Book" w:cs="Arial"/>
          <w:color w:val="auto"/>
          <w:sz w:val="20"/>
          <w:szCs w:val="20"/>
        </w:rPr>
        <w:t>Plano</w:t>
      </w:r>
      <w:r>
        <w:rPr>
          <w:rFonts w:ascii="Franklin Gothic Book" w:hAnsi="Franklin Gothic Book" w:cs="Arial"/>
          <w:color w:val="auto"/>
          <w:sz w:val="20"/>
          <w:szCs w:val="20"/>
        </w:rPr>
        <w:t xml:space="preserve">wane terminy wykonywania prac obiektowych zgodnie z harmonogramem: </w:t>
      </w:r>
    </w:p>
    <w:p w14:paraId="6E9337CB" w14:textId="77777777" w:rsidR="001E2330" w:rsidRDefault="001E2330" w:rsidP="001E2330">
      <w:pPr>
        <w:spacing w:after="120"/>
        <w:rPr>
          <w:rFonts w:ascii="Franklin Gothic Book" w:eastAsia="Calibri" w:hAnsi="Franklin Gothic Book"/>
          <w:szCs w:val="20"/>
        </w:rPr>
      </w:pPr>
      <w:r>
        <w:rPr>
          <w:noProof/>
        </w:rPr>
        <w:lastRenderedPageBreak/>
        <w:drawing>
          <wp:inline distT="0" distB="0" distL="0" distR="0" wp14:anchorId="1FBEA126" wp14:editId="6F38F1CA">
            <wp:extent cx="6400800" cy="2439035"/>
            <wp:effectExtent l="0" t="0" r="0" b="0"/>
            <wp:docPr id="44" name="Obraz 44" descr="cid:image001.png@01D566FE.09AF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1.png@01D566FE.09AF08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01861" cy="2439439"/>
                    </a:xfrm>
                    <a:prstGeom prst="rect">
                      <a:avLst/>
                    </a:prstGeom>
                    <a:noFill/>
                    <a:ln>
                      <a:noFill/>
                    </a:ln>
                  </pic:spPr>
                </pic:pic>
              </a:graphicData>
            </a:graphic>
          </wp:inline>
        </w:drawing>
      </w:r>
    </w:p>
    <w:p w14:paraId="20D0574A" w14:textId="77777777" w:rsidR="001E2330" w:rsidRPr="001E2330" w:rsidRDefault="001E2330" w:rsidP="00342AA9">
      <w:pPr>
        <w:pStyle w:val="Akapitzlist"/>
        <w:numPr>
          <w:ilvl w:val="0"/>
          <w:numId w:val="63"/>
        </w:numPr>
        <w:spacing w:after="120"/>
        <w:rPr>
          <w:rFonts w:ascii="Verdana" w:hAnsi="Verdana"/>
          <w:sz w:val="18"/>
          <w:szCs w:val="18"/>
        </w:rPr>
      </w:pPr>
      <w:r w:rsidRPr="001E2330">
        <w:rPr>
          <w:rFonts w:ascii="Verdana" w:hAnsi="Verdana"/>
          <w:sz w:val="18"/>
          <w:szCs w:val="18"/>
        </w:rPr>
        <w:t>Zamawiający zastrzega sobie możliwość zmiany terminu prac obiektowych, o czym niezwłocznie będzie informował Wykonawcę.</w:t>
      </w:r>
    </w:p>
    <w:p w14:paraId="73B18520" w14:textId="77777777" w:rsidR="009A27DD" w:rsidRPr="00CE24C5" w:rsidRDefault="009A27DD" w:rsidP="009A27DD">
      <w:pPr>
        <w:pStyle w:val="Akapitzlist"/>
        <w:spacing w:after="0"/>
        <w:ind w:left="360"/>
        <w:rPr>
          <w:rFonts w:ascii="Verdana" w:hAnsi="Verdana" w:cs="Calibri"/>
          <w:sz w:val="18"/>
          <w:szCs w:val="18"/>
        </w:rPr>
      </w:pPr>
    </w:p>
    <w:p w14:paraId="7C4D1542" w14:textId="77777777" w:rsidR="009A27DD" w:rsidRPr="00CE24C5" w:rsidRDefault="009A27DD" w:rsidP="008C5BA3">
      <w:pPr>
        <w:pStyle w:val="Akapitzlist"/>
        <w:numPr>
          <w:ilvl w:val="0"/>
          <w:numId w:val="28"/>
        </w:numPr>
        <w:spacing w:after="120" w:line="240" w:lineRule="auto"/>
        <w:ind w:left="284" w:hanging="284"/>
        <w:contextualSpacing w:val="0"/>
        <w:rPr>
          <w:rFonts w:ascii="Verdana" w:hAnsi="Verdana" w:cs="Calibri"/>
          <w:sz w:val="18"/>
          <w:szCs w:val="18"/>
        </w:rPr>
      </w:pPr>
      <w:r w:rsidRPr="00CE24C5">
        <w:rPr>
          <w:rFonts w:ascii="Verdana" w:hAnsi="Verdana" w:cs="Calibri"/>
          <w:b/>
          <w:color w:val="000000" w:themeColor="text1"/>
          <w:sz w:val="18"/>
          <w:szCs w:val="18"/>
        </w:rPr>
        <w:t>MIEJSCE ŚWIADCZENIA ZAMÓWIENIA</w:t>
      </w:r>
    </w:p>
    <w:p w14:paraId="34356FE6" w14:textId="77777777" w:rsidR="009A27DD" w:rsidRPr="00CE24C5" w:rsidRDefault="009A27DD" w:rsidP="00342AA9">
      <w:pPr>
        <w:pStyle w:val="Nagwek2"/>
        <w:keepNext w:val="0"/>
        <w:keepLines w:val="0"/>
        <w:numPr>
          <w:ilvl w:val="0"/>
          <w:numId w:val="35"/>
        </w:numPr>
        <w:spacing w:before="0" w:after="120"/>
        <w:ind w:left="567" w:hanging="425"/>
        <w:jc w:val="both"/>
        <w:rPr>
          <w:rFonts w:ascii="Verdana" w:hAnsi="Verdana" w:cs="Calibri"/>
          <w:color w:val="auto"/>
          <w:sz w:val="18"/>
          <w:szCs w:val="18"/>
        </w:rPr>
      </w:pPr>
      <w:r w:rsidRPr="00CE24C5">
        <w:rPr>
          <w:rFonts w:ascii="Verdana" w:hAnsi="Verdana" w:cs="Calibri"/>
          <w:color w:val="auto"/>
          <w:sz w:val="18"/>
          <w:szCs w:val="18"/>
        </w:rPr>
        <w:t xml:space="preserve">Miejscem realizacji zamówienia </w:t>
      </w:r>
      <w:r w:rsidR="00F60C5C">
        <w:rPr>
          <w:rFonts w:ascii="Verdana" w:hAnsi="Verdana" w:cs="Calibri"/>
          <w:color w:val="auto"/>
          <w:sz w:val="18"/>
          <w:szCs w:val="18"/>
        </w:rPr>
        <w:t>jest  teren Elektrowni Połaniec</w:t>
      </w:r>
      <w:r w:rsidR="00584367" w:rsidRPr="00CE24C5">
        <w:rPr>
          <w:rFonts w:ascii="Verdana" w:hAnsi="Verdana" w:cs="Calibri"/>
          <w:color w:val="auto"/>
          <w:sz w:val="18"/>
          <w:szCs w:val="18"/>
        </w:rPr>
        <w:t>.</w:t>
      </w:r>
    </w:p>
    <w:p w14:paraId="0112AC31" w14:textId="77777777" w:rsidR="00584367" w:rsidRPr="00CE24C5" w:rsidRDefault="00584367" w:rsidP="00584367">
      <w:pPr>
        <w:rPr>
          <w:sz w:val="18"/>
          <w:szCs w:val="18"/>
        </w:rPr>
      </w:pPr>
    </w:p>
    <w:p w14:paraId="44647AEA" w14:textId="77777777" w:rsidR="001B7D79" w:rsidRPr="00CE24C5" w:rsidRDefault="009A27DD" w:rsidP="008C5BA3">
      <w:pPr>
        <w:pStyle w:val="Nagwek1"/>
        <w:numPr>
          <w:ilvl w:val="0"/>
          <w:numId w:val="28"/>
        </w:numPr>
        <w:spacing w:after="120"/>
        <w:ind w:left="426" w:hanging="426"/>
        <w:jc w:val="left"/>
        <w:rPr>
          <w:rFonts w:ascii="Verdana" w:hAnsi="Verdana" w:cs="Calibri"/>
          <w:sz w:val="18"/>
          <w:szCs w:val="18"/>
          <w:lang w:val="pl-PL"/>
        </w:rPr>
      </w:pPr>
      <w:r w:rsidRPr="00CE24C5">
        <w:rPr>
          <w:rFonts w:ascii="Verdana" w:hAnsi="Verdana" w:cs="Calibri"/>
          <w:sz w:val="18"/>
          <w:szCs w:val="18"/>
          <w:lang w:val="pl-PL"/>
        </w:rPr>
        <w:t>ZASADY ROZLICZEŃ</w:t>
      </w:r>
    </w:p>
    <w:p w14:paraId="5DCC35CE" w14:textId="77777777" w:rsidR="001B7D79" w:rsidRPr="00C7057A" w:rsidRDefault="001E2330" w:rsidP="008C5BA3">
      <w:pPr>
        <w:pStyle w:val="Tekstpodstawowywcity"/>
        <w:numPr>
          <w:ilvl w:val="1"/>
          <w:numId w:val="28"/>
        </w:numPr>
        <w:ind w:left="851" w:hanging="565"/>
        <w:jc w:val="both"/>
        <w:rPr>
          <w:color w:val="000000" w:themeColor="text1"/>
          <w:sz w:val="18"/>
          <w:szCs w:val="18"/>
        </w:rPr>
      </w:pPr>
      <w:r w:rsidRPr="00C7057A">
        <w:rPr>
          <w:color w:val="000000" w:themeColor="text1"/>
          <w:sz w:val="18"/>
          <w:szCs w:val="18"/>
        </w:rPr>
        <w:t>Wynagrodzenie ryczałtowe będzie podz</w:t>
      </w:r>
      <w:r w:rsidR="00C7057A">
        <w:rPr>
          <w:color w:val="000000" w:themeColor="text1"/>
          <w:sz w:val="18"/>
          <w:szCs w:val="18"/>
        </w:rPr>
        <w:t>ielone i obejmować będzie osobne</w:t>
      </w:r>
      <w:r w:rsidRPr="00C7057A">
        <w:rPr>
          <w:color w:val="000000" w:themeColor="text1"/>
          <w:sz w:val="18"/>
          <w:szCs w:val="18"/>
        </w:rPr>
        <w:t xml:space="preserve"> płatności:</w:t>
      </w:r>
      <w:r w:rsidR="00C7057A" w:rsidRPr="00C7057A">
        <w:rPr>
          <w:color w:val="000000" w:themeColor="text1"/>
          <w:sz w:val="18"/>
          <w:szCs w:val="18"/>
        </w:rPr>
        <w:t xml:space="preserve"> </w:t>
      </w:r>
      <w:r w:rsidRPr="00C7057A">
        <w:rPr>
          <w:color w:val="000000" w:themeColor="text1"/>
          <w:sz w:val="18"/>
          <w:szCs w:val="18"/>
        </w:rPr>
        <w:t>po zakończeniu prac na</w:t>
      </w:r>
      <w:r w:rsidR="008444B2">
        <w:rPr>
          <w:color w:val="000000" w:themeColor="text1"/>
          <w:sz w:val="18"/>
          <w:szCs w:val="18"/>
        </w:rPr>
        <w:t xml:space="preserve"> danym</w:t>
      </w:r>
      <w:r w:rsidRPr="00C7057A">
        <w:rPr>
          <w:color w:val="000000" w:themeColor="text1"/>
          <w:sz w:val="18"/>
          <w:szCs w:val="18"/>
        </w:rPr>
        <w:t xml:space="preserve"> bloku energetycznym i opracowaniu protokołu (sześć odrębnych płatności)</w:t>
      </w:r>
    </w:p>
    <w:p w14:paraId="7E38FA1F" w14:textId="77777777" w:rsidR="001B7D79" w:rsidRPr="00C7057A" w:rsidRDefault="001B7D79" w:rsidP="008C5BA3">
      <w:pPr>
        <w:pStyle w:val="Tekstpodstawowywcity"/>
        <w:numPr>
          <w:ilvl w:val="1"/>
          <w:numId w:val="28"/>
        </w:numPr>
        <w:spacing w:before="120" w:after="0"/>
        <w:ind w:left="851" w:hanging="565"/>
        <w:jc w:val="both"/>
        <w:rPr>
          <w:color w:val="000000" w:themeColor="text1"/>
          <w:sz w:val="18"/>
          <w:szCs w:val="18"/>
        </w:rPr>
      </w:pPr>
      <w:r w:rsidRPr="00C7057A">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6AE072BE" w14:textId="77777777" w:rsidR="001B7D79" w:rsidRPr="00C7057A" w:rsidRDefault="001B7D79" w:rsidP="008C5BA3">
      <w:pPr>
        <w:pStyle w:val="Tekstpodstawowywcity"/>
        <w:numPr>
          <w:ilvl w:val="1"/>
          <w:numId w:val="28"/>
        </w:numPr>
        <w:spacing w:before="120" w:after="0"/>
        <w:ind w:left="851" w:hanging="565"/>
        <w:jc w:val="both"/>
        <w:rPr>
          <w:color w:val="000000" w:themeColor="text1"/>
          <w:sz w:val="18"/>
          <w:szCs w:val="18"/>
        </w:rPr>
      </w:pPr>
      <w:r w:rsidRPr="00C7057A">
        <w:rPr>
          <w:color w:val="000000" w:themeColor="text1"/>
          <w:sz w:val="18"/>
          <w:szCs w:val="18"/>
        </w:rPr>
        <w:t>Warunkiem odbioru wykonanych prac jest dostarczeni</w:t>
      </w:r>
      <w:r w:rsidR="00477D62" w:rsidRPr="00C7057A">
        <w:rPr>
          <w:color w:val="000000" w:themeColor="text1"/>
          <w:sz w:val="18"/>
          <w:szCs w:val="18"/>
        </w:rPr>
        <w:t>e protokołów i raportów z przeprowadzonych</w:t>
      </w:r>
      <w:r w:rsidRPr="00C7057A">
        <w:rPr>
          <w:color w:val="000000" w:themeColor="text1"/>
          <w:sz w:val="18"/>
          <w:szCs w:val="18"/>
        </w:rPr>
        <w:t xml:space="preserve"> p</w:t>
      </w:r>
      <w:r w:rsidR="00477D62" w:rsidRPr="00C7057A">
        <w:rPr>
          <w:color w:val="000000" w:themeColor="text1"/>
          <w:sz w:val="18"/>
          <w:szCs w:val="18"/>
        </w:rPr>
        <w:t>rób</w:t>
      </w:r>
      <w:r w:rsidR="00874445" w:rsidRPr="00C7057A">
        <w:rPr>
          <w:color w:val="000000" w:themeColor="text1"/>
          <w:sz w:val="18"/>
          <w:szCs w:val="18"/>
        </w:rPr>
        <w:t>, badań</w:t>
      </w:r>
      <w:r w:rsidR="00477D62" w:rsidRPr="00C7057A">
        <w:rPr>
          <w:color w:val="000000" w:themeColor="text1"/>
          <w:sz w:val="18"/>
          <w:szCs w:val="18"/>
        </w:rPr>
        <w:t xml:space="preserve"> i pomiarów</w:t>
      </w:r>
      <w:r w:rsidRPr="00C7057A">
        <w:rPr>
          <w:color w:val="000000" w:themeColor="text1"/>
          <w:sz w:val="18"/>
          <w:szCs w:val="18"/>
        </w:rPr>
        <w:t xml:space="preserve">. </w:t>
      </w:r>
    </w:p>
    <w:p w14:paraId="3F9ECA0D" w14:textId="77777777" w:rsidR="001B7D79" w:rsidRPr="00C7057A" w:rsidRDefault="001B7D79" w:rsidP="008C5BA3">
      <w:pPr>
        <w:pStyle w:val="Legenda"/>
        <w:numPr>
          <w:ilvl w:val="1"/>
          <w:numId w:val="28"/>
        </w:numPr>
        <w:spacing w:before="120" w:after="0"/>
        <w:ind w:left="851" w:hanging="565"/>
        <w:rPr>
          <w:rFonts w:cs="Arial"/>
          <w:i w:val="0"/>
          <w:color w:val="auto"/>
        </w:rPr>
      </w:pPr>
      <w:r w:rsidRPr="00C7057A">
        <w:rPr>
          <w:rFonts w:eastAsiaTheme="majorEastAsia" w:cstheme="minorHAnsi"/>
          <w:i w:val="0"/>
          <w:color w:val="auto"/>
        </w:rPr>
        <w:t xml:space="preserve">Zapłata wynagrodzenia na rachunek Wykonawcy nastąpi w ciągu 30 dni  </w:t>
      </w:r>
      <w:r w:rsidRPr="00C7057A">
        <w:rPr>
          <w:rFonts w:cs="Arial"/>
          <w:i w:val="0"/>
          <w:color w:val="auto"/>
        </w:rPr>
        <w:t xml:space="preserve">od daty otrzymania </w:t>
      </w:r>
      <w:r w:rsidRPr="00C7057A">
        <w:rPr>
          <w:rFonts w:eastAsiaTheme="majorEastAsia" w:cstheme="minorHAnsi"/>
          <w:i w:val="0"/>
          <w:color w:val="auto"/>
        </w:rPr>
        <w:t>prawidłowo wystawionej faktury VAT</w:t>
      </w:r>
      <w:r w:rsidRPr="00C7057A">
        <w:rPr>
          <w:rFonts w:cs="Arial"/>
          <w:i w:val="0"/>
          <w:color w:val="auto"/>
        </w:rPr>
        <w:t xml:space="preserve"> na adres wskazany przez Zamawiającego.</w:t>
      </w:r>
    </w:p>
    <w:p w14:paraId="49BA2545" w14:textId="77777777" w:rsidR="001B7D79" w:rsidRPr="00C7057A" w:rsidRDefault="001B7D79" w:rsidP="008C5BA3">
      <w:pPr>
        <w:pStyle w:val="Akapitzlist"/>
        <w:keepNext/>
        <w:numPr>
          <w:ilvl w:val="1"/>
          <w:numId w:val="28"/>
        </w:numPr>
        <w:spacing w:before="120"/>
        <w:ind w:left="851" w:hanging="565"/>
        <w:jc w:val="both"/>
        <w:outlineLvl w:val="0"/>
        <w:rPr>
          <w:rFonts w:ascii="Verdana" w:eastAsiaTheme="majorEastAsia" w:hAnsi="Verdana" w:cstheme="minorHAnsi"/>
          <w:sz w:val="18"/>
          <w:szCs w:val="18"/>
        </w:rPr>
      </w:pPr>
      <w:r w:rsidRPr="00C7057A">
        <w:rPr>
          <w:rFonts w:ascii="Verdana" w:hAnsi="Verdana" w:cs="Arial"/>
          <w:color w:val="333333"/>
          <w:sz w:val="18"/>
          <w:szCs w:val="18"/>
        </w:rPr>
        <w:t>Zamawiający oświadcza, że płatności za wszystkie faktury VAT realizuje z zastosowaniem mechanizmu podzielonej płatności, tzw. split payment.</w:t>
      </w:r>
    </w:p>
    <w:p w14:paraId="0534AC06" w14:textId="77777777" w:rsidR="001B7D79" w:rsidRPr="00C7057A" w:rsidRDefault="001B7D79" w:rsidP="008C5BA3">
      <w:pPr>
        <w:pStyle w:val="Akapitzlist"/>
        <w:numPr>
          <w:ilvl w:val="1"/>
          <w:numId w:val="28"/>
        </w:numPr>
        <w:shd w:val="clear" w:color="auto" w:fill="FFFFFF"/>
        <w:spacing w:before="120"/>
        <w:ind w:left="851" w:hanging="565"/>
        <w:jc w:val="both"/>
        <w:rPr>
          <w:rFonts w:ascii="Verdana" w:hAnsi="Verdana" w:cs="Arial"/>
          <w:color w:val="333333"/>
          <w:sz w:val="18"/>
          <w:szCs w:val="18"/>
        </w:rPr>
      </w:pPr>
      <w:r w:rsidRPr="00C7057A">
        <w:rPr>
          <w:rFonts w:ascii="Verdana" w:hAnsi="Verdana" w:cs="Arial"/>
          <w:color w:val="333333"/>
          <w:sz w:val="18"/>
          <w:szCs w:val="18"/>
        </w:rPr>
        <w:t>Wykonawca oświadcza, że wyraża zgodę na dokonywanie przez Zamawiającego płatności w systemie podzielonej płatności.</w:t>
      </w:r>
    </w:p>
    <w:p w14:paraId="50B8217E" w14:textId="77777777" w:rsidR="005872AF" w:rsidRPr="00CA3000" w:rsidRDefault="001B7D79" w:rsidP="008C5BA3">
      <w:pPr>
        <w:pStyle w:val="Akapitzlist"/>
        <w:numPr>
          <w:ilvl w:val="1"/>
          <w:numId w:val="28"/>
        </w:numPr>
        <w:shd w:val="clear" w:color="auto" w:fill="FFFFFF"/>
        <w:spacing w:before="120"/>
        <w:ind w:left="851" w:hanging="565"/>
        <w:jc w:val="both"/>
        <w:rPr>
          <w:rFonts w:ascii="Verdana" w:hAnsi="Verdana" w:cs="Arial"/>
          <w:color w:val="333333"/>
          <w:sz w:val="18"/>
          <w:szCs w:val="18"/>
          <w:lang w:eastAsia="pl-PL"/>
        </w:rPr>
      </w:pPr>
      <w:r w:rsidRPr="00C7057A">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42E9CB45" w14:textId="77777777" w:rsidR="00CA3000" w:rsidRPr="003108D1" w:rsidRDefault="00CA3000" w:rsidP="00CA3000">
      <w:pPr>
        <w:pStyle w:val="Akapitzlist"/>
        <w:shd w:val="clear" w:color="auto" w:fill="FFFFFF"/>
        <w:spacing w:before="120"/>
        <w:ind w:left="851"/>
        <w:jc w:val="both"/>
        <w:rPr>
          <w:rFonts w:ascii="Verdana" w:hAnsi="Verdana" w:cs="Arial"/>
          <w:color w:val="333333"/>
          <w:sz w:val="18"/>
          <w:szCs w:val="18"/>
          <w:lang w:eastAsia="pl-PL"/>
        </w:rPr>
      </w:pPr>
    </w:p>
    <w:p w14:paraId="1E27F082" w14:textId="77777777" w:rsidR="001A1C5F" w:rsidRPr="00CE24C5" w:rsidRDefault="003B0064" w:rsidP="008C5BA3">
      <w:pPr>
        <w:pStyle w:val="Akapitzlist"/>
        <w:numPr>
          <w:ilvl w:val="0"/>
          <w:numId w:val="28"/>
        </w:numPr>
        <w:spacing w:before="120" w:after="0"/>
        <w:ind w:left="567" w:hanging="283"/>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14:paraId="7D4267EA" w14:textId="77777777" w:rsidR="000E12B4" w:rsidRPr="00CE24C5" w:rsidRDefault="000E12B4" w:rsidP="00CA3000">
      <w:pPr>
        <w:pStyle w:val="Akapitzlist"/>
        <w:spacing w:after="0" w:line="240" w:lineRule="auto"/>
        <w:ind w:left="567"/>
        <w:contextualSpacing w:val="0"/>
        <w:jc w:val="both"/>
        <w:rPr>
          <w:rFonts w:ascii="Verdana" w:hAnsi="Verdana"/>
          <w:b/>
          <w:sz w:val="18"/>
          <w:szCs w:val="18"/>
          <w:u w:val="single"/>
        </w:rPr>
      </w:pPr>
    </w:p>
    <w:p w14:paraId="77998127" w14:textId="77777777" w:rsidR="001A1C5F" w:rsidRPr="00CE24C5" w:rsidRDefault="00376655" w:rsidP="00342AA9">
      <w:pPr>
        <w:pStyle w:val="Akapitzlist"/>
        <w:numPr>
          <w:ilvl w:val="0"/>
          <w:numId w:val="60"/>
        </w:numPr>
        <w:spacing w:before="120" w:after="0"/>
        <w:ind w:left="709" w:hanging="349"/>
        <w:jc w:val="both"/>
        <w:rPr>
          <w:rFonts w:ascii="Verdana" w:hAnsi="Verdana"/>
          <w:sz w:val="18"/>
          <w:szCs w:val="18"/>
        </w:rPr>
      </w:pPr>
      <w:r>
        <w:rPr>
          <w:rFonts w:ascii="Verdana" w:hAnsi="Verdana"/>
          <w:sz w:val="18"/>
          <w:szCs w:val="18"/>
        </w:rPr>
        <w:t>Kary umowne z</w:t>
      </w:r>
      <w:r w:rsidR="001A1C5F" w:rsidRPr="00CE24C5">
        <w:rPr>
          <w:rFonts w:ascii="Verdana" w:hAnsi="Verdana"/>
          <w:sz w:val="18"/>
          <w:szCs w:val="18"/>
        </w:rPr>
        <w:t>godne z OWZU wersja NZ/4/2018 z dnia 7 sierpnia 2018r.</w:t>
      </w:r>
    </w:p>
    <w:p w14:paraId="56FCACD4" w14:textId="77777777" w:rsidR="00625172" w:rsidRPr="0059518D" w:rsidRDefault="00625172" w:rsidP="00342AA9">
      <w:pPr>
        <w:pStyle w:val="Akapitzlist"/>
        <w:numPr>
          <w:ilvl w:val="0"/>
          <w:numId w:val="60"/>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14:paraId="367F1E01" w14:textId="77777777" w:rsidR="00625172" w:rsidRPr="0059518D" w:rsidRDefault="00625172" w:rsidP="00342AA9">
      <w:pPr>
        <w:pStyle w:val="Akapitzlist"/>
        <w:numPr>
          <w:ilvl w:val="0"/>
          <w:numId w:val="60"/>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 xml:space="preserve">Łączna wysokość kar umownych ograniczona jest do wysokości  100  % kwoty Wynagrodzenia umownego.  </w:t>
      </w:r>
    </w:p>
    <w:p w14:paraId="45AECFCC" w14:textId="77777777" w:rsidR="000E12B4" w:rsidRPr="00CE24C5" w:rsidRDefault="000E12B4" w:rsidP="008D0640">
      <w:pPr>
        <w:pStyle w:val="Akapitzlist"/>
        <w:spacing w:before="120" w:after="0"/>
        <w:ind w:left="567"/>
        <w:jc w:val="both"/>
        <w:rPr>
          <w:rFonts w:ascii="Verdana" w:hAnsi="Verdana"/>
          <w:sz w:val="18"/>
          <w:szCs w:val="18"/>
        </w:rPr>
      </w:pPr>
    </w:p>
    <w:p w14:paraId="5E66B13B"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292AADFE" w14:textId="77777777" w:rsidTr="00D43229">
        <w:trPr>
          <w:trHeight w:val="249"/>
        </w:trPr>
        <w:tc>
          <w:tcPr>
            <w:tcW w:w="10110" w:type="dxa"/>
            <w:shd w:val="clear" w:color="auto" w:fill="D9D9D9" w:themeFill="background1" w:themeFillShade="D9"/>
          </w:tcPr>
          <w:p w14:paraId="24AA0265" w14:textId="77777777"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14:paraId="65619FD2" w14:textId="77777777" w:rsidR="0076631A" w:rsidRDefault="0076631A" w:rsidP="0076631A">
      <w:pPr>
        <w:spacing w:line="276" w:lineRule="auto"/>
        <w:jc w:val="both"/>
        <w:rPr>
          <w:rFonts w:eastAsia="Calibri" w:cstheme="minorHAnsi"/>
          <w:sz w:val="18"/>
          <w:szCs w:val="18"/>
          <w:lang w:eastAsia="ja-JP"/>
        </w:rPr>
      </w:pPr>
    </w:p>
    <w:p w14:paraId="6D3D1E1E" w14:textId="77777777" w:rsidR="004E574B" w:rsidRPr="00FF4ACD" w:rsidRDefault="0076631A" w:rsidP="00C05E2E">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5CB95524" w14:textId="77777777"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lastRenderedPageBreak/>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4D0423D0" w14:textId="77777777"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32DEC552" w14:textId="77777777" w:rsidR="0076631A" w:rsidRPr="00B433EA" w:rsidRDefault="00303371" w:rsidP="0076631A">
      <w:pPr>
        <w:spacing w:after="120" w:line="276" w:lineRule="auto"/>
        <w:ind w:left="360"/>
        <w:jc w:val="both"/>
        <w:rPr>
          <w:rFonts w:eastAsia="Calibri" w:cstheme="minorHAnsi"/>
          <w:sz w:val="18"/>
          <w:szCs w:val="18"/>
          <w:u w:val="single"/>
          <w:lang w:eastAsia="ja-JP"/>
        </w:rPr>
      </w:pPr>
      <w:hyperlink r:id="rId25"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14:paraId="27449DB4" w14:textId="77777777" w:rsidR="0076631A" w:rsidRPr="00F516C2"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00D42963" w:rsidRPr="00F516C2">
        <w:rPr>
          <w:rFonts w:ascii="Verdana" w:hAnsi="Verdana"/>
          <w:b/>
          <w:color w:val="000000" w:themeColor="text1"/>
          <w:sz w:val="18"/>
          <w:szCs w:val="18"/>
          <w:u w:val="single"/>
        </w:rPr>
        <w:t>na etapie składania oferty (dokument Z-7)</w:t>
      </w:r>
      <w:r w:rsidR="00D42963" w:rsidRPr="00F516C2">
        <w:rPr>
          <w:rFonts w:ascii="Verdana" w:hAnsi="Verdana"/>
          <w:b/>
          <w:color w:val="000000" w:themeColor="text1"/>
          <w:sz w:val="18"/>
          <w:szCs w:val="18"/>
        </w:rPr>
        <w:t xml:space="preserve"> </w:t>
      </w:r>
      <w:r w:rsidR="00D42963" w:rsidRPr="00B021F8">
        <w:rPr>
          <w:rFonts w:ascii="Verdana" w:hAnsi="Verdana"/>
          <w:color w:val="000000" w:themeColor="text1"/>
          <w:sz w:val="18"/>
          <w:szCs w:val="18"/>
        </w:rPr>
        <w:t>oraz</w:t>
      </w:r>
      <w:r w:rsidR="00D42963"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r w:rsidR="0076631A" w:rsidRPr="00F516C2">
        <w:rPr>
          <w:rFonts w:ascii="Verdana" w:hAnsi="Verdana" w:cs="Calibri"/>
          <w:sz w:val="18"/>
          <w:szCs w:val="18"/>
        </w:rPr>
        <w:t>.</w:t>
      </w:r>
    </w:p>
    <w:p w14:paraId="0E62BDBD" w14:textId="77777777" w:rsidR="002870FA" w:rsidRPr="00CE24C5" w:rsidRDefault="00A023C5" w:rsidP="00F95920">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7D15A9BD" w14:textId="77777777" w:rsidR="00C12151" w:rsidRPr="00962C40" w:rsidRDefault="00042FD3" w:rsidP="00C05E2E">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431DACB3" w14:textId="77777777" w:rsidR="008C5BA3" w:rsidRPr="008C5BA3" w:rsidRDefault="002F5518" w:rsidP="008C5BA3">
      <w:pPr>
        <w:pStyle w:val="Akapitzlist"/>
        <w:numPr>
          <w:ilvl w:val="0"/>
          <w:numId w:val="27"/>
        </w:numPr>
        <w:spacing w:after="120" w:line="240" w:lineRule="auto"/>
        <w:ind w:left="425" w:hanging="425"/>
        <w:contextualSpacing w:val="0"/>
        <w:jc w:val="both"/>
        <w:rPr>
          <w:rFonts w:ascii="Verdana" w:hAnsi="Verdana" w:cs="Calibri"/>
          <w:color w:val="000000"/>
          <w:sz w:val="18"/>
          <w:szCs w:val="18"/>
        </w:rPr>
      </w:pPr>
      <w:r w:rsidRPr="008C5BA3">
        <w:rPr>
          <w:rFonts w:ascii="Verdana" w:hAnsi="Verdana" w:cs="Calibri"/>
          <w:color w:val="000000"/>
          <w:sz w:val="18"/>
          <w:szCs w:val="18"/>
        </w:rPr>
        <w:t xml:space="preserve">Zamawiający  </w:t>
      </w:r>
      <w:r w:rsidR="00113FE3" w:rsidRPr="008C5BA3">
        <w:rPr>
          <w:rFonts w:ascii="Verdana" w:hAnsi="Verdana" w:cs="Calibri"/>
          <w:color w:val="000000"/>
          <w:sz w:val="18"/>
          <w:szCs w:val="18"/>
        </w:rPr>
        <w:t>przewiduje wizję lokalną</w:t>
      </w:r>
      <w:r w:rsidR="008C5BA3" w:rsidRPr="008C5BA3">
        <w:rPr>
          <w:rFonts w:ascii="Verdana" w:hAnsi="Verdana" w:cs="Calibri"/>
          <w:color w:val="000000"/>
          <w:sz w:val="18"/>
          <w:szCs w:val="18"/>
        </w:rPr>
        <w:t xml:space="preserve"> </w:t>
      </w:r>
      <w:r w:rsidR="008C5BA3" w:rsidRPr="008C5BA3">
        <w:rPr>
          <w:rFonts w:ascii="Verdana" w:hAnsi="Verdana" w:cstheme="minorHAnsi"/>
          <w:color w:val="000000" w:themeColor="text1"/>
          <w:sz w:val="18"/>
          <w:szCs w:val="18"/>
        </w:rPr>
        <w:t>w  miejscu  planowanych robót w terminie przed złożeniem ofert, ustalonym przez Strony.</w:t>
      </w:r>
    </w:p>
    <w:p w14:paraId="64771E60" w14:textId="77777777" w:rsidR="008C5BA3" w:rsidRPr="008C5BA3" w:rsidRDefault="008C5BA3" w:rsidP="008C5BA3">
      <w:pPr>
        <w:pStyle w:val="Akapitzlist"/>
        <w:widowControl w:val="0"/>
        <w:numPr>
          <w:ilvl w:val="0"/>
          <w:numId w:val="27"/>
        </w:numPr>
        <w:autoSpaceDE w:val="0"/>
        <w:autoSpaceDN w:val="0"/>
        <w:adjustRightInd w:val="0"/>
        <w:spacing w:after="120" w:line="240" w:lineRule="auto"/>
        <w:ind w:left="425" w:hanging="425"/>
        <w:contextualSpacing w:val="0"/>
        <w:jc w:val="both"/>
        <w:textAlignment w:val="baseline"/>
        <w:rPr>
          <w:rFonts w:ascii="Verdana" w:hAnsi="Verdana" w:cstheme="minorHAnsi"/>
          <w:color w:val="000000" w:themeColor="text1"/>
          <w:sz w:val="18"/>
          <w:szCs w:val="18"/>
        </w:rPr>
      </w:pPr>
      <w:r w:rsidRPr="008C5BA3">
        <w:rPr>
          <w:rFonts w:ascii="Verdana" w:hAnsi="Verdana" w:cstheme="minorHAnsi"/>
          <w:color w:val="000000" w:themeColor="text1"/>
          <w:sz w:val="18"/>
          <w:szCs w:val="18"/>
        </w:rPr>
        <w:t xml:space="preserve">W celu przeprowadzenia wizji lokalnej należy po ukazaniu się ogłoszenia o zamówieniu skontaktować się z Panem Marek Wojdan kontakt: e-mail: </w:t>
      </w:r>
      <w:hyperlink r:id="rId26" w:history="1">
        <w:r w:rsidRPr="008C5BA3">
          <w:rPr>
            <w:rStyle w:val="Hipercze"/>
            <w:rFonts w:ascii="Verdana" w:hAnsi="Verdana" w:cstheme="minorHAnsi"/>
            <w:sz w:val="18"/>
            <w:szCs w:val="18"/>
          </w:rPr>
          <w:t>marek.wojdan@enea.pl</w:t>
        </w:r>
      </w:hyperlink>
      <w:r w:rsidRPr="008C5BA3">
        <w:rPr>
          <w:rFonts w:ascii="Verdana" w:hAnsi="Verdana" w:cstheme="minorHAnsi"/>
          <w:color w:val="000000" w:themeColor="text1"/>
          <w:sz w:val="18"/>
          <w:szCs w:val="18"/>
        </w:rPr>
        <w:t xml:space="preserve">, tel.: 15 865 6161, kom. 698 627 369. Wizja będzie możliwa w okresie 3 dni od daty ogłoszenia przetargu. </w:t>
      </w:r>
    </w:p>
    <w:p w14:paraId="48D5306D" w14:textId="77777777" w:rsidR="008C5BA3" w:rsidRPr="008C5BA3" w:rsidRDefault="008C5BA3" w:rsidP="008C5BA3">
      <w:pPr>
        <w:pStyle w:val="Akapitzlist"/>
        <w:widowControl w:val="0"/>
        <w:numPr>
          <w:ilvl w:val="0"/>
          <w:numId w:val="27"/>
        </w:numPr>
        <w:autoSpaceDE w:val="0"/>
        <w:autoSpaceDN w:val="0"/>
        <w:adjustRightInd w:val="0"/>
        <w:spacing w:after="120" w:line="240" w:lineRule="auto"/>
        <w:ind w:left="425" w:hanging="425"/>
        <w:contextualSpacing w:val="0"/>
        <w:jc w:val="both"/>
        <w:textAlignment w:val="baseline"/>
        <w:rPr>
          <w:rFonts w:ascii="Verdana" w:hAnsi="Verdana" w:cstheme="minorHAnsi"/>
          <w:color w:val="000000" w:themeColor="text1"/>
          <w:sz w:val="18"/>
          <w:szCs w:val="18"/>
        </w:rPr>
      </w:pPr>
      <w:r w:rsidRPr="008C5BA3">
        <w:rPr>
          <w:rFonts w:ascii="Verdana" w:hAnsi="Verdana" w:cstheme="minorHAnsi"/>
          <w:color w:val="000000" w:themeColor="text1"/>
          <w:sz w:val="18"/>
          <w:szCs w:val="18"/>
        </w:rPr>
        <w:t>Wizja lokalna musi być poprzedzona szkoleniem przez służby BHP Elektrowni i zaplanowana z min. 3 dniowym wyprzedzeniem i przesłaniem wypełnionego druku Z-1A.</w:t>
      </w:r>
    </w:p>
    <w:p w14:paraId="35AFA07D" w14:textId="77777777" w:rsidR="001C4E3E" w:rsidRPr="00E42BCF" w:rsidRDefault="001C4E3E" w:rsidP="008C5BA3">
      <w:pPr>
        <w:pStyle w:val="Akapitzlist"/>
        <w:numPr>
          <w:ilvl w:val="0"/>
          <w:numId w:val="27"/>
        </w:numPr>
        <w:spacing w:after="120" w:line="240" w:lineRule="auto"/>
        <w:ind w:left="425" w:hanging="425"/>
        <w:contextualSpacing w:val="0"/>
        <w:jc w:val="both"/>
        <w:rPr>
          <w:rFonts w:ascii="Verdana" w:hAnsi="Verdana" w:cs="Calibri"/>
          <w:color w:val="000000"/>
          <w:sz w:val="18"/>
          <w:szCs w:val="18"/>
        </w:rPr>
      </w:pPr>
      <w:r w:rsidRPr="00E42BCF">
        <w:rPr>
          <w:rFonts w:ascii="Verdana" w:hAnsi="Verdana" w:cs="Calibri"/>
          <w:color w:val="000000"/>
          <w:sz w:val="18"/>
          <w:szCs w:val="18"/>
        </w:rPr>
        <w:t>Wykonawcy uczestniczący w wizji lokalnej, powinni:</w:t>
      </w:r>
    </w:p>
    <w:p w14:paraId="2DAC9B8D" w14:textId="77777777"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 xml:space="preserve">ustalić datę odbycia wizji z osobą odpowiedzialną </w:t>
      </w:r>
      <w:r w:rsidRPr="00E42BCF">
        <w:rPr>
          <w:rFonts w:ascii="Verdana" w:hAnsi="Verdana" w:cstheme="minorHAnsi"/>
          <w:sz w:val="18"/>
          <w:szCs w:val="18"/>
        </w:rPr>
        <w:t>za przeprowadzenie wizji lokalnej ze strony Zamawiającego</w:t>
      </w:r>
    </w:p>
    <w:p w14:paraId="51D83648" w14:textId="77777777"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14:paraId="6EA73BA0" w14:textId="77777777"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14:paraId="20A7504E" w14:textId="77777777"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podać imiona i nazwiska przedstawicieli Wykonawcy (minimum dwa dni przed przyjazdem) biorących udział w wizji celem uzgodnienia wejścia na teren Elektrowni,</w:t>
      </w:r>
    </w:p>
    <w:p w14:paraId="4DC07875" w14:textId="77777777"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14:paraId="6BD9FC37" w14:textId="77777777" w:rsidR="00AC1C74" w:rsidRPr="00AC1C74" w:rsidRDefault="00AC1C74" w:rsidP="00AC1C74">
      <w:pPr>
        <w:pStyle w:val="Akapitzlist"/>
        <w:spacing w:after="0" w:line="240" w:lineRule="auto"/>
        <w:ind w:left="425"/>
        <w:contextualSpacing w:val="0"/>
        <w:jc w:val="both"/>
        <w:rPr>
          <w:rFonts w:ascii="Verdana" w:hAnsi="Verdana" w:cs="Calibri"/>
          <w:color w:val="000000"/>
          <w:sz w:val="18"/>
          <w:szCs w:val="18"/>
        </w:rPr>
      </w:pPr>
    </w:p>
    <w:p w14:paraId="24ADB069" w14:textId="77777777" w:rsidR="00984DD6" w:rsidRPr="00BA0FE4" w:rsidRDefault="00984DD6" w:rsidP="00C05E2E">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BA0FE4">
        <w:rPr>
          <w:rFonts w:ascii="Verdana" w:hAnsi="Verdana" w:cstheme="minorHAnsi"/>
          <w:b/>
          <w:color w:val="000000" w:themeColor="text1"/>
          <w:sz w:val="18"/>
          <w:szCs w:val="18"/>
        </w:rPr>
        <w:t>REFERENCJE</w:t>
      </w:r>
    </w:p>
    <w:p w14:paraId="36556B4F" w14:textId="77777777" w:rsidR="00984DD6" w:rsidRPr="008C5BA3" w:rsidRDefault="008C5BA3" w:rsidP="00342AA9">
      <w:pPr>
        <w:pStyle w:val="Akapitzlist"/>
        <w:widowControl w:val="0"/>
        <w:numPr>
          <w:ilvl w:val="3"/>
          <w:numId w:val="44"/>
        </w:numPr>
        <w:autoSpaceDE w:val="0"/>
        <w:autoSpaceDN w:val="0"/>
        <w:adjustRightInd w:val="0"/>
        <w:spacing w:after="120" w:line="240" w:lineRule="auto"/>
        <w:ind w:left="426" w:hanging="426"/>
        <w:contextualSpacing w:val="0"/>
        <w:jc w:val="both"/>
        <w:textAlignment w:val="baseline"/>
        <w:rPr>
          <w:rFonts w:ascii="Verdana" w:eastAsia="Tahoma,Bold" w:hAnsi="Verdana" w:cs="Tahoma,Bold"/>
          <w:bCs/>
          <w:color w:val="000000" w:themeColor="text1"/>
          <w:sz w:val="18"/>
          <w:szCs w:val="18"/>
        </w:rPr>
      </w:pPr>
      <w:r w:rsidRPr="008C5BA3">
        <w:rPr>
          <w:rFonts w:ascii="Verdana" w:eastAsia="Tahoma,Bold" w:hAnsi="Verdana" w:cs="Tahoma,Bold"/>
          <w:bCs/>
          <w:color w:val="000000" w:themeColor="text1"/>
          <w:sz w:val="18"/>
          <w:szCs w:val="18"/>
        </w:rPr>
        <w:t>Referencje dla wykonanych usług o profilu będącym przedmiotem przetargu w czynnych obiektach energetycznych, potwierdzające posiadanie przez Wykonawcę co najmniej 3-letniego doświadczenia, poświadczone co najmniej 2 listami referencyjnymi, dla realizowanych usług o wartości łącznej nie niższej niż  300.000 zł netto.</w:t>
      </w:r>
    </w:p>
    <w:p w14:paraId="06029443" w14:textId="77777777" w:rsidR="00984DD6" w:rsidRPr="00CE24C5" w:rsidRDefault="00984DD6" w:rsidP="00984DD6">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14:paraId="2BFE8AA9" w14:textId="77777777" w:rsidR="00BA08AE" w:rsidRDefault="00BA08AE" w:rsidP="00342AA9">
      <w:pPr>
        <w:pStyle w:val="Akapitzlist"/>
        <w:numPr>
          <w:ilvl w:val="1"/>
          <w:numId w:val="54"/>
        </w:numPr>
        <w:spacing w:before="120" w:after="0" w:line="240" w:lineRule="auto"/>
        <w:ind w:left="567" w:hanging="425"/>
        <w:contextualSpacing w:val="0"/>
        <w:rPr>
          <w:rFonts w:ascii="Verdana" w:hAnsi="Verdana" w:cs="Arial"/>
          <w:sz w:val="18"/>
          <w:szCs w:val="18"/>
        </w:rPr>
      </w:pPr>
      <w:r>
        <w:rPr>
          <w:rFonts w:ascii="Verdana" w:hAnsi="Verdana" w:cs="Arial"/>
          <w:sz w:val="18"/>
          <w:szCs w:val="18"/>
        </w:rPr>
        <w:t>Załączniki do SIWZ:</w:t>
      </w:r>
    </w:p>
    <w:p w14:paraId="5F1A3156" w14:textId="77777777" w:rsidR="00BA08AE" w:rsidRPr="00855BD3" w:rsidRDefault="00BA08AE" w:rsidP="00342AA9">
      <w:pPr>
        <w:pStyle w:val="Akapitzlist"/>
        <w:numPr>
          <w:ilvl w:val="1"/>
          <w:numId w:val="59"/>
        </w:numPr>
        <w:spacing w:before="120" w:after="0" w:line="240" w:lineRule="auto"/>
        <w:ind w:left="1276" w:hanging="484"/>
        <w:contextualSpacing w:val="0"/>
        <w:rPr>
          <w:rFonts w:ascii="Verdana" w:hAnsi="Verdana" w:cs="Arial"/>
          <w:sz w:val="18"/>
          <w:szCs w:val="18"/>
        </w:rPr>
      </w:pPr>
      <w:r w:rsidRPr="00855BD3">
        <w:rPr>
          <w:rFonts w:ascii="Verdana" w:hAnsi="Verdana" w:cs="Arial"/>
          <w:sz w:val="18"/>
          <w:szCs w:val="18"/>
        </w:rPr>
        <w:t>klauzula informacyjna wynikająca z obowiązku informacyjnego Administratora (Enea Połaniec S.A.) – Część I Rozdział XXV .</w:t>
      </w:r>
    </w:p>
    <w:p w14:paraId="5801049C" w14:textId="603E76F9" w:rsidR="00BA08AE" w:rsidRPr="00421B6F" w:rsidRDefault="00BA08AE" w:rsidP="00421B6F">
      <w:pPr>
        <w:pStyle w:val="Akapitzlist"/>
        <w:numPr>
          <w:ilvl w:val="1"/>
          <w:numId w:val="59"/>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 xml:space="preserve">Dokument  </w:t>
      </w:r>
      <w:r w:rsidRPr="00855BD3">
        <w:rPr>
          <w:rFonts w:ascii="Verdana" w:hAnsi="Verdana" w:cs="Arial"/>
          <w:sz w:val="18"/>
          <w:szCs w:val="18"/>
          <w:u w:val="single"/>
        </w:rPr>
        <w:t xml:space="preserve">Z – 7 </w:t>
      </w:r>
      <w:r w:rsidRPr="00855BD3">
        <w:rPr>
          <w:rFonts w:ascii="Verdana" w:hAnsi="Verdana" w:cs="Arial"/>
          <w:sz w:val="18"/>
          <w:szCs w:val="18"/>
          <w:u w:val="single"/>
          <w:lang w:bidi="lo-LA"/>
        </w:rPr>
        <w:t>Kwestionariusz bezpieczeństwa i higieny pracy dla Wykonawców</w:t>
      </w:r>
      <w:r w:rsidRPr="00855BD3">
        <w:rPr>
          <w:rFonts w:ascii="Verdana" w:hAnsi="Verdana" w:cs="Arial"/>
          <w:sz w:val="18"/>
          <w:szCs w:val="18"/>
          <w:lang w:bidi="lo-LA"/>
        </w:rPr>
        <w:t xml:space="preserve"> </w:t>
      </w:r>
    </w:p>
    <w:p w14:paraId="0403B8E7" w14:textId="19F6906F" w:rsidR="00965FDD" w:rsidRPr="00421B6F" w:rsidRDefault="00965FDD" w:rsidP="00342AA9">
      <w:pPr>
        <w:pStyle w:val="Akapitzlist"/>
        <w:numPr>
          <w:ilvl w:val="1"/>
          <w:numId w:val="59"/>
        </w:numPr>
        <w:spacing w:before="120" w:after="0" w:line="240" w:lineRule="auto"/>
        <w:ind w:left="1276" w:hanging="484"/>
        <w:contextualSpacing w:val="0"/>
        <w:rPr>
          <w:rFonts w:ascii="Verdana" w:hAnsi="Verdana" w:cs="Arial"/>
          <w:sz w:val="18"/>
          <w:szCs w:val="18"/>
          <w:u w:val="single"/>
        </w:rPr>
      </w:pPr>
      <w:r>
        <w:rPr>
          <w:rFonts w:ascii="Verdana" w:hAnsi="Verdana" w:cs="Arial"/>
          <w:color w:val="000000" w:themeColor="text1"/>
          <w:sz w:val="18"/>
          <w:szCs w:val="18"/>
        </w:rPr>
        <w:t xml:space="preserve">Dokument Z-1A – </w:t>
      </w:r>
      <w:r w:rsidRPr="00421B6F">
        <w:rPr>
          <w:rFonts w:ascii="Verdana" w:hAnsi="Verdana" w:cs="Arial"/>
          <w:color w:val="000000" w:themeColor="text1"/>
          <w:sz w:val="18"/>
          <w:szCs w:val="18"/>
          <w:u w:val="single"/>
        </w:rPr>
        <w:t>wykaz osób skierowanych do przeprowadzenia wizji lokalnej</w:t>
      </w:r>
    </w:p>
    <w:p w14:paraId="230FB876" w14:textId="2069F626" w:rsidR="00421B6F" w:rsidRPr="00626560" w:rsidRDefault="00421B6F" w:rsidP="00342AA9">
      <w:pPr>
        <w:pStyle w:val="Akapitzlist"/>
        <w:numPr>
          <w:ilvl w:val="1"/>
          <w:numId w:val="59"/>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Mapa</w:t>
      </w:r>
      <w:r w:rsidRPr="00855BD3">
        <w:rPr>
          <w:rFonts w:ascii="Verdana" w:hAnsi="Verdana" w:cstheme="minorHAnsi"/>
          <w:b/>
          <w:sz w:val="18"/>
          <w:szCs w:val="18"/>
        </w:rPr>
        <w:t xml:space="preserve"> </w:t>
      </w:r>
      <w:r w:rsidRPr="00855BD3">
        <w:rPr>
          <w:rFonts w:ascii="Verdana" w:hAnsi="Verdana" w:cstheme="minorHAnsi"/>
          <w:sz w:val="18"/>
          <w:szCs w:val="18"/>
        </w:rPr>
        <w:t>terenu   Elektrowni</w:t>
      </w:r>
    </w:p>
    <w:p w14:paraId="3A1AA6DE" w14:textId="77777777" w:rsidR="00BA08AE" w:rsidRPr="001D1F33" w:rsidRDefault="00BA08AE" w:rsidP="00342AA9">
      <w:pPr>
        <w:pStyle w:val="Akapitzlist"/>
        <w:numPr>
          <w:ilvl w:val="0"/>
          <w:numId w:val="59"/>
        </w:numPr>
        <w:spacing w:before="120" w:after="0" w:line="240" w:lineRule="auto"/>
        <w:ind w:left="567" w:hanging="425"/>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właściwe dla Enea Połaniec S.A.:</w:t>
      </w:r>
    </w:p>
    <w:p w14:paraId="2B807674"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Ogólne Warunki Zakupu Usług</w:t>
      </w:r>
    </w:p>
    <w:p w14:paraId="7A4D17E1"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Ochrony Przeciwpożarowej</w:t>
      </w:r>
    </w:p>
    <w:p w14:paraId="7A9A0779"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lastRenderedPageBreak/>
        <w:t>Instrukcja Organizacji Bezpiecznej Pracy</w:t>
      </w:r>
    </w:p>
    <w:p w14:paraId="021DAD2A"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Postepowania w Razie Wypadków i Nagłych Zachorowań</w:t>
      </w:r>
    </w:p>
    <w:p w14:paraId="4788CFA4"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z Odpadami</w:t>
      </w:r>
    </w:p>
    <w:p w14:paraId="6692A6F0"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Przepustkowa dla Ruchu materiałowego</w:t>
      </w:r>
    </w:p>
    <w:p w14:paraId="231B264C"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dla Ruchu Osobowego i Pojazdów</w:t>
      </w:r>
    </w:p>
    <w:p w14:paraId="6398F4AB"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w Sprawie Zakazu Palenia Tytoniu</w:t>
      </w:r>
    </w:p>
    <w:p w14:paraId="7DEF33C3"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Załącznik do Instrukcji Organizacji Bezpiecznej Pracy-dokument związany nr 4</w:t>
      </w:r>
    </w:p>
    <w:p w14:paraId="5CA1B267" w14:textId="77777777" w:rsidR="00BA08AE" w:rsidRPr="001D1F33" w:rsidRDefault="00BA08AE" w:rsidP="00342AA9">
      <w:pPr>
        <w:pStyle w:val="Akapitzlist"/>
        <w:numPr>
          <w:ilvl w:val="1"/>
          <w:numId w:val="59"/>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Zmiana adresu dostarczania dokumentów zobowiązaniowych</w:t>
      </w:r>
    </w:p>
    <w:p w14:paraId="42460F48" w14:textId="77777777" w:rsidR="00C92F66" w:rsidRPr="00203AC3" w:rsidRDefault="00984DD6" w:rsidP="00203AC3">
      <w:pPr>
        <w:spacing w:after="160" w:line="259" w:lineRule="auto"/>
        <w:rPr>
          <w:color w:val="000000" w:themeColor="text1"/>
          <w:sz w:val="18"/>
          <w:szCs w:val="18"/>
        </w:rPr>
      </w:pPr>
      <w:r w:rsidRPr="00CE24C5">
        <w:rPr>
          <w:rFonts w:cs="Arial"/>
          <w:color w:val="000000" w:themeColor="text1"/>
          <w:sz w:val="18"/>
          <w:szCs w:val="18"/>
        </w:rPr>
        <w:t xml:space="preserve">Dostępne na stronie internetowej Enea Połaniec S.A. pod </w:t>
      </w:r>
      <w:r w:rsidRPr="00CD7373">
        <w:rPr>
          <w:rStyle w:val="Hipercze"/>
          <w:rFonts w:eastAsia="Calibri"/>
          <w:color w:val="0033CC"/>
          <w:sz w:val="18"/>
          <w:szCs w:val="18"/>
        </w:rPr>
        <w:t>https://www.enea.pl/pl/grupaenea/o-grupie/spolki-grupy-enea/polaniec/zamowienia/dokumenty-dla-wykonawcow-i-dostawcow</w:t>
      </w:r>
    </w:p>
    <w:p w14:paraId="14C50C49" w14:textId="78F8D56A" w:rsidR="00C92F66" w:rsidRDefault="00C92F66" w:rsidP="002870FA">
      <w:pPr>
        <w:rPr>
          <w:rFonts w:ascii="Franklin Gothic Book" w:hAnsi="Franklin Gothic Book" w:cs="Arial"/>
          <w:b/>
          <w:sz w:val="18"/>
          <w:szCs w:val="18"/>
        </w:rPr>
      </w:pPr>
    </w:p>
    <w:p w14:paraId="7D202F1A" w14:textId="2C9CAF49" w:rsidR="00090468" w:rsidRDefault="00090468" w:rsidP="002870FA">
      <w:pPr>
        <w:rPr>
          <w:rFonts w:ascii="Franklin Gothic Book" w:hAnsi="Franklin Gothic Book" w:cs="Arial"/>
          <w:b/>
          <w:sz w:val="18"/>
          <w:szCs w:val="18"/>
        </w:rPr>
      </w:pPr>
    </w:p>
    <w:p w14:paraId="11FD4D67" w14:textId="37A94727" w:rsidR="00090468" w:rsidRDefault="00090468" w:rsidP="002870FA">
      <w:pPr>
        <w:rPr>
          <w:rFonts w:ascii="Franklin Gothic Book" w:hAnsi="Franklin Gothic Book" w:cs="Arial"/>
          <w:b/>
          <w:sz w:val="18"/>
          <w:szCs w:val="18"/>
        </w:rPr>
      </w:pPr>
    </w:p>
    <w:p w14:paraId="397DE08E" w14:textId="77777777" w:rsidR="00090468" w:rsidRDefault="00090468" w:rsidP="00090468">
      <w:pPr>
        <w:jc w:val="right"/>
        <w:rPr>
          <w:rFonts w:cs="Helvetica"/>
          <w:b/>
          <w:sz w:val="18"/>
          <w:szCs w:val="18"/>
        </w:rPr>
      </w:pPr>
    </w:p>
    <w:p w14:paraId="4C7CB393" w14:textId="77777777" w:rsidR="00090468" w:rsidRDefault="00090468" w:rsidP="00090468">
      <w:pPr>
        <w:jc w:val="right"/>
        <w:rPr>
          <w:rFonts w:cs="Helvetica"/>
          <w:b/>
          <w:sz w:val="18"/>
          <w:szCs w:val="18"/>
        </w:rPr>
      </w:pPr>
    </w:p>
    <w:p w14:paraId="6E6EE29A" w14:textId="77777777" w:rsidR="00090468" w:rsidRDefault="00090468" w:rsidP="00090468">
      <w:pPr>
        <w:jc w:val="right"/>
        <w:rPr>
          <w:rFonts w:cs="Helvetica"/>
          <w:b/>
          <w:sz w:val="18"/>
          <w:szCs w:val="18"/>
        </w:rPr>
      </w:pPr>
    </w:p>
    <w:p w14:paraId="3F4AD2C4" w14:textId="77777777" w:rsidR="00090468" w:rsidRDefault="00090468" w:rsidP="00090468">
      <w:pPr>
        <w:jc w:val="right"/>
        <w:rPr>
          <w:rFonts w:cs="Helvetica"/>
          <w:b/>
          <w:sz w:val="18"/>
          <w:szCs w:val="18"/>
        </w:rPr>
      </w:pPr>
    </w:p>
    <w:p w14:paraId="2699066C" w14:textId="77777777" w:rsidR="00090468" w:rsidRDefault="00090468" w:rsidP="00090468">
      <w:pPr>
        <w:jc w:val="right"/>
        <w:rPr>
          <w:rFonts w:cs="Helvetica"/>
          <w:b/>
          <w:sz w:val="18"/>
          <w:szCs w:val="18"/>
        </w:rPr>
      </w:pPr>
    </w:p>
    <w:p w14:paraId="250E694B" w14:textId="77777777" w:rsidR="00090468" w:rsidRDefault="00090468" w:rsidP="00090468">
      <w:pPr>
        <w:jc w:val="right"/>
        <w:rPr>
          <w:rFonts w:cs="Helvetica"/>
          <w:b/>
          <w:sz w:val="18"/>
          <w:szCs w:val="18"/>
        </w:rPr>
      </w:pPr>
    </w:p>
    <w:p w14:paraId="27AA8F73" w14:textId="77777777" w:rsidR="00090468" w:rsidRDefault="00090468" w:rsidP="00090468">
      <w:pPr>
        <w:jc w:val="right"/>
        <w:rPr>
          <w:rFonts w:cs="Helvetica"/>
          <w:b/>
          <w:sz w:val="18"/>
          <w:szCs w:val="18"/>
        </w:rPr>
      </w:pPr>
    </w:p>
    <w:p w14:paraId="5D21591A" w14:textId="77777777" w:rsidR="00090468" w:rsidRDefault="00090468" w:rsidP="00090468">
      <w:pPr>
        <w:jc w:val="right"/>
        <w:rPr>
          <w:rFonts w:cs="Helvetica"/>
          <w:b/>
          <w:sz w:val="18"/>
          <w:szCs w:val="18"/>
        </w:rPr>
      </w:pPr>
    </w:p>
    <w:p w14:paraId="2DF7DC91" w14:textId="77777777" w:rsidR="00090468" w:rsidRDefault="00090468" w:rsidP="00090468">
      <w:pPr>
        <w:jc w:val="right"/>
        <w:rPr>
          <w:rFonts w:cs="Helvetica"/>
          <w:b/>
          <w:sz w:val="18"/>
          <w:szCs w:val="18"/>
        </w:rPr>
      </w:pPr>
    </w:p>
    <w:p w14:paraId="204BE447" w14:textId="77777777" w:rsidR="00090468" w:rsidRDefault="00090468" w:rsidP="00090468">
      <w:pPr>
        <w:jc w:val="right"/>
        <w:rPr>
          <w:rFonts w:cs="Helvetica"/>
          <w:b/>
          <w:sz w:val="18"/>
          <w:szCs w:val="18"/>
        </w:rPr>
      </w:pPr>
    </w:p>
    <w:p w14:paraId="683E18C7" w14:textId="77777777" w:rsidR="00090468" w:rsidRDefault="00090468" w:rsidP="00090468">
      <w:pPr>
        <w:jc w:val="right"/>
        <w:rPr>
          <w:rFonts w:cs="Helvetica"/>
          <w:b/>
          <w:sz w:val="18"/>
          <w:szCs w:val="18"/>
        </w:rPr>
      </w:pPr>
    </w:p>
    <w:p w14:paraId="4A0F9B28" w14:textId="77777777" w:rsidR="00090468" w:rsidRDefault="00090468" w:rsidP="00090468">
      <w:pPr>
        <w:jc w:val="right"/>
        <w:rPr>
          <w:rFonts w:cs="Helvetica"/>
          <w:b/>
          <w:sz w:val="18"/>
          <w:szCs w:val="18"/>
        </w:rPr>
      </w:pPr>
    </w:p>
    <w:p w14:paraId="7B3F0841" w14:textId="77777777" w:rsidR="00090468" w:rsidRDefault="00090468" w:rsidP="00090468">
      <w:pPr>
        <w:jc w:val="right"/>
        <w:rPr>
          <w:rFonts w:cs="Helvetica"/>
          <w:b/>
          <w:sz w:val="18"/>
          <w:szCs w:val="18"/>
        </w:rPr>
      </w:pPr>
    </w:p>
    <w:p w14:paraId="75B98939" w14:textId="77777777" w:rsidR="00090468" w:rsidRDefault="00090468" w:rsidP="00090468">
      <w:pPr>
        <w:jc w:val="right"/>
        <w:rPr>
          <w:rFonts w:cs="Helvetica"/>
          <w:b/>
          <w:sz w:val="18"/>
          <w:szCs w:val="18"/>
        </w:rPr>
      </w:pPr>
    </w:p>
    <w:p w14:paraId="4279A8B1" w14:textId="28696CB5" w:rsidR="00090468" w:rsidRDefault="00090468" w:rsidP="00090468">
      <w:pPr>
        <w:jc w:val="right"/>
        <w:rPr>
          <w:rFonts w:cs="Helvetica"/>
          <w:b/>
          <w:sz w:val="18"/>
          <w:szCs w:val="18"/>
        </w:rPr>
      </w:pPr>
    </w:p>
    <w:p w14:paraId="6F7C2508" w14:textId="5BEA5A1C" w:rsidR="000E0447" w:rsidRDefault="000E0447" w:rsidP="00090468">
      <w:pPr>
        <w:jc w:val="right"/>
        <w:rPr>
          <w:rFonts w:cs="Helvetica"/>
          <w:b/>
          <w:sz w:val="18"/>
          <w:szCs w:val="18"/>
        </w:rPr>
      </w:pPr>
    </w:p>
    <w:p w14:paraId="488FC3DB" w14:textId="1E2145C1" w:rsidR="000E0447" w:rsidRDefault="000E0447" w:rsidP="00090468">
      <w:pPr>
        <w:jc w:val="right"/>
        <w:rPr>
          <w:rFonts w:cs="Helvetica"/>
          <w:b/>
          <w:sz w:val="18"/>
          <w:szCs w:val="18"/>
        </w:rPr>
      </w:pPr>
    </w:p>
    <w:p w14:paraId="7D7DC232" w14:textId="713862B8" w:rsidR="000E0447" w:rsidRDefault="000E0447" w:rsidP="00090468">
      <w:pPr>
        <w:jc w:val="right"/>
        <w:rPr>
          <w:rFonts w:cs="Helvetica"/>
          <w:b/>
          <w:sz w:val="18"/>
          <w:szCs w:val="18"/>
        </w:rPr>
      </w:pPr>
    </w:p>
    <w:p w14:paraId="1B301599" w14:textId="7A47C834" w:rsidR="000E0447" w:rsidRDefault="000E0447" w:rsidP="00090468">
      <w:pPr>
        <w:jc w:val="right"/>
        <w:rPr>
          <w:rFonts w:cs="Helvetica"/>
          <w:b/>
          <w:sz w:val="18"/>
          <w:szCs w:val="18"/>
        </w:rPr>
      </w:pPr>
    </w:p>
    <w:p w14:paraId="2ED86771" w14:textId="19B129F1" w:rsidR="000E0447" w:rsidRDefault="000E0447" w:rsidP="00090468">
      <w:pPr>
        <w:jc w:val="right"/>
        <w:rPr>
          <w:rFonts w:cs="Helvetica"/>
          <w:b/>
          <w:sz w:val="18"/>
          <w:szCs w:val="18"/>
        </w:rPr>
      </w:pPr>
    </w:p>
    <w:p w14:paraId="3CA2AF5C" w14:textId="579719A6" w:rsidR="000E0447" w:rsidRDefault="000E0447" w:rsidP="00090468">
      <w:pPr>
        <w:jc w:val="right"/>
        <w:rPr>
          <w:rFonts w:cs="Helvetica"/>
          <w:b/>
          <w:sz w:val="18"/>
          <w:szCs w:val="18"/>
        </w:rPr>
      </w:pPr>
    </w:p>
    <w:p w14:paraId="5ABFD4FD" w14:textId="5C766087" w:rsidR="000E0447" w:rsidRDefault="000E0447" w:rsidP="00090468">
      <w:pPr>
        <w:jc w:val="right"/>
        <w:rPr>
          <w:rFonts w:cs="Helvetica"/>
          <w:b/>
          <w:sz w:val="18"/>
          <w:szCs w:val="18"/>
        </w:rPr>
      </w:pPr>
    </w:p>
    <w:p w14:paraId="4462067D" w14:textId="6678D9C6" w:rsidR="000E0447" w:rsidRDefault="000E0447" w:rsidP="00090468">
      <w:pPr>
        <w:jc w:val="right"/>
        <w:rPr>
          <w:rFonts w:cs="Helvetica"/>
          <w:b/>
          <w:sz w:val="18"/>
          <w:szCs w:val="18"/>
        </w:rPr>
      </w:pPr>
    </w:p>
    <w:p w14:paraId="4547658F" w14:textId="23545DAD" w:rsidR="000E0447" w:rsidRDefault="000E0447" w:rsidP="00090468">
      <w:pPr>
        <w:jc w:val="right"/>
        <w:rPr>
          <w:rFonts w:cs="Helvetica"/>
          <w:b/>
          <w:sz w:val="18"/>
          <w:szCs w:val="18"/>
        </w:rPr>
      </w:pPr>
    </w:p>
    <w:p w14:paraId="769A6A25" w14:textId="22E25103" w:rsidR="000E0447" w:rsidRDefault="000E0447" w:rsidP="00090468">
      <w:pPr>
        <w:jc w:val="right"/>
        <w:rPr>
          <w:rFonts w:cs="Helvetica"/>
          <w:b/>
          <w:sz w:val="18"/>
          <w:szCs w:val="18"/>
        </w:rPr>
      </w:pPr>
    </w:p>
    <w:p w14:paraId="5F4A937D" w14:textId="4CF7CC2B" w:rsidR="000E0447" w:rsidRDefault="000E0447" w:rsidP="00090468">
      <w:pPr>
        <w:jc w:val="right"/>
        <w:rPr>
          <w:rFonts w:cs="Helvetica"/>
          <w:b/>
          <w:sz w:val="18"/>
          <w:szCs w:val="18"/>
        </w:rPr>
      </w:pPr>
    </w:p>
    <w:p w14:paraId="596078B1" w14:textId="49F4CD56" w:rsidR="000E0447" w:rsidRDefault="000E0447" w:rsidP="00090468">
      <w:pPr>
        <w:jc w:val="right"/>
        <w:rPr>
          <w:rFonts w:cs="Helvetica"/>
          <w:b/>
          <w:sz w:val="18"/>
          <w:szCs w:val="18"/>
        </w:rPr>
      </w:pPr>
    </w:p>
    <w:p w14:paraId="4F76394D" w14:textId="12ACA780" w:rsidR="000E0447" w:rsidRDefault="000E0447" w:rsidP="00090468">
      <w:pPr>
        <w:jc w:val="right"/>
        <w:rPr>
          <w:rFonts w:cs="Helvetica"/>
          <w:b/>
          <w:sz w:val="18"/>
          <w:szCs w:val="18"/>
        </w:rPr>
      </w:pPr>
    </w:p>
    <w:p w14:paraId="04A29B84" w14:textId="06CCA838" w:rsidR="000E0447" w:rsidRDefault="000E0447" w:rsidP="00090468">
      <w:pPr>
        <w:jc w:val="right"/>
        <w:rPr>
          <w:rFonts w:cs="Helvetica"/>
          <w:b/>
          <w:sz w:val="18"/>
          <w:szCs w:val="18"/>
        </w:rPr>
      </w:pPr>
    </w:p>
    <w:p w14:paraId="745E2D3B" w14:textId="0451B231" w:rsidR="000E0447" w:rsidRDefault="000E0447" w:rsidP="00090468">
      <w:pPr>
        <w:jc w:val="right"/>
        <w:rPr>
          <w:rFonts w:cs="Helvetica"/>
          <w:b/>
          <w:sz w:val="18"/>
          <w:szCs w:val="18"/>
        </w:rPr>
      </w:pPr>
    </w:p>
    <w:p w14:paraId="4D2DBC9E" w14:textId="69DE2F2B" w:rsidR="000E0447" w:rsidRDefault="000E0447" w:rsidP="00090468">
      <w:pPr>
        <w:jc w:val="right"/>
        <w:rPr>
          <w:rFonts w:cs="Helvetica"/>
          <w:b/>
          <w:sz w:val="18"/>
          <w:szCs w:val="18"/>
        </w:rPr>
      </w:pPr>
    </w:p>
    <w:p w14:paraId="0BC46BCD" w14:textId="19F2851E" w:rsidR="000E0447" w:rsidRDefault="000E0447" w:rsidP="00090468">
      <w:pPr>
        <w:jc w:val="right"/>
        <w:rPr>
          <w:rFonts w:cs="Helvetica"/>
          <w:b/>
          <w:sz w:val="18"/>
          <w:szCs w:val="18"/>
        </w:rPr>
      </w:pPr>
    </w:p>
    <w:p w14:paraId="07E9A013" w14:textId="04ABE5AC" w:rsidR="000E0447" w:rsidRDefault="000E0447" w:rsidP="00090468">
      <w:pPr>
        <w:jc w:val="right"/>
        <w:rPr>
          <w:rFonts w:cs="Helvetica"/>
          <w:b/>
          <w:sz w:val="18"/>
          <w:szCs w:val="18"/>
        </w:rPr>
      </w:pPr>
    </w:p>
    <w:p w14:paraId="5196B719" w14:textId="2D680207" w:rsidR="000E0447" w:rsidRDefault="000E0447" w:rsidP="00090468">
      <w:pPr>
        <w:jc w:val="right"/>
        <w:rPr>
          <w:rFonts w:cs="Helvetica"/>
          <w:b/>
          <w:sz w:val="18"/>
          <w:szCs w:val="18"/>
        </w:rPr>
      </w:pPr>
    </w:p>
    <w:p w14:paraId="0A2297EB" w14:textId="67160A3B" w:rsidR="000E0447" w:rsidRDefault="000E0447" w:rsidP="00090468">
      <w:pPr>
        <w:jc w:val="right"/>
        <w:rPr>
          <w:rFonts w:cs="Helvetica"/>
          <w:b/>
          <w:sz w:val="18"/>
          <w:szCs w:val="18"/>
        </w:rPr>
      </w:pPr>
    </w:p>
    <w:p w14:paraId="53935658" w14:textId="402EC0F9" w:rsidR="000E0447" w:rsidRDefault="000E0447" w:rsidP="00090468">
      <w:pPr>
        <w:jc w:val="right"/>
        <w:rPr>
          <w:rFonts w:cs="Helvetica"/>
          <w:b/>
          <w:sz w:val="18"/>
          <w:szCs w:val="18"/>
        </w:rPr>
      </w:pPr>
    </w:p>
    <w:p w14:paraId="5CADE9FF" w14:textId="4FB52C05" w:rsidR="000E0447" w:rsidRDefault="000E0447" w:rsidP="00090468">
      <w:pPr>
        <w:jc w:val="right"/>
        <w:rPr>
          <w:rFonts w:cs="Helvetica"/>
          <w:b/>
          <w:sz w:val="18"/>
          <w:szCs w:val="18"/>
        </w:rPr>
      </w:pPr>
    </w:p>
    <w:p w14:paraId="7466AA7C" w14:textId="34014D34" w:rsidR="000E0447" w:rsidRDefault="000E0447" w:rsidP="00090468">
      <w:pPr>
        <w:jc w:val="right"/>
        <w:rPr>
          <w:rFonts w:cs="Helvetica"/>
          <w:b/>
          <w:sz w:val="18"/>
          <w:szCs w:val="18"/>
        </w:rPr>
      </w:pPr>
    </w:p>
    <w:p w14:paraId="30FB8B60" w14:textId="0330BB67" w:rsidR="000E0447" w:rsidRDefault="000E0447" w:rsidP="00090468">
      <w:pPr>
        <w:jc w:val="right"/>
        <w:rPr>
          <w:rFonts w:cs="Helvetica"/>
          <w:b/>
          <w:sz w:val="18"/>
          <w:szCs w:val="18"/>
        </w:rPr>
      </w:pPr>
    </w:p>
    <w:p w14:paraId="7F922166" w14:textId="5383B9A4" w:rsidR="000E0447" w:rsidRDefault="000E0447" w:rsidP="00090468">
      <w:pPr>
        <w:jc w:val="right"/>
        <w:rPr>
          <w:rFonts w:cs="Helvetica"/>
          <w:b/>
          <w:sz w:val="18"/>
          <w:szCs w:val="18"/>
        </w:rPr>
      </w:pPr>
    </w:p>
    <w:p w14:paraId="7F75A868" w14:textId="77777777" w:rsidR="000E0447" w:rsidRDefault="000E0447" w:rsidP="00090468">
      <w:pPr>
        <w:jc w:val="right"/>
        <w:rPr>
          <w:rFonts w:cs="Helvetica"/>
          <w:b/>
          <w:sz w:val="18"/>
          <w:szCs w:val="18"/>
        </w:rPr>
      </w:pPr>
    </w:p>
    <w:p w14:paraId="095BCEC7" w14:textId="77777777" w:rsidR="00090468" w:rsidRDefault="00090468" w:rsidP="00090468">
      <w:pPr>
        <w:jc w:val="right"/>
        <w:rPr>
          <w:rFonts w:cs="Helvetica"/>
          <w:b/>
          <w:sz w:val="18"/>
          <w:szCs w:val="18"/>
        </w:rPr>
      </w:pPr>
    </w:p>
    <w:p w14:paraId="4840A260" w14:textId="77777777" w:rsidR="00090468" w:rsidRDefault="00090468" w:rsidP="00090468">
      <w:pPr>
        <w:jc w:val="right"/>
        <w:rPr>
          <w:rFonts w:cs="Helvetica"/>
          <w:b/>
          <w:sz w:val="18"/>
          <w:szCs w:val="18"/>
        </w:rPr>
      </w:pPr>
    </w:p>
    <w:p w14:paraId="0D671F02" w14:textId="77777777" w:rsidR="00090468" w:rsidRDefault="00090468" w:rsidP="00090468">
      <w:pPr>
        <w:jc w:val="right"/>
        <w:rPr>
          <w:rFonts w:cs="Helvetica"/>
          <w:b/>
          <w:sz w:val="18"/>
          <w:szCs w:val="18"/>
        </w:rPr>
      </w:pPr>
    </w:p>
    <w:p w14:paraId="1D7B1D95" w14:textId="77777777" w:rsidR="00090468" w:rsidRDefault="00090468" w:rsidP="00090468">
      <w:pPr>
        <w:jc w:val="right"/>
        <w:rPr>
          <w:rFonts w:cs="Helvetica"/>
          <w:b/>
          <w:sz w:val="18"/>
          <w:szCs w:val="18"/>
        </w:rPr>
      </w:pPr>
    </w:p>
    <w:p w14:paraId="537C7F54" w14:textId="77777777" w:rsidR="00090468" w:rsidRDefault="00090468" w:rsidP="00090468">
      <w:pPr>
        <w:jc w:val="right"/>
        <w:rPr>
          <w:rFonts w:cs="Helvetica"/>
          <w:b/>
          <w:sz w:val="18"/>
          <w:szCs w:val="18"/>
        </w:rPr>
      </w:pPr>
    </w:p>
    <w:p w14:paraId="688A2B06" w14:textId="77777777" w:rsidR="00090468" w:rsidRDefault="00090468" w:rsidP="00090468">
      <w:pPr>
        <w:jc w:val="right"/>
        <w:rPr>
          <w:rFonts w:cs="Helvetica"/>
          <w:b/>
          <w:sz w:val="18"/>
          <w:szCs w:val="18"/>
        </w:rPr>
      </w:pPr>
    </w:p>
    <w:p w14:paraId="10B97462" w14:textId="77777777" w:rsidR="00090468" w:rsidRDefault="00090468" w:rsidP="00090468">
      <w:pPr>
        <w:jc w:val="right"/>
        <w:rPr>
          <w:rFonts w:cs="Helvetica"/>
          <w:b/>
          <w:sz w:val="18"/>
          <w:szCs w:val="18"/>
        </w:rPr>
      </w:pPr>
    </w:p>
    <w:p w14:paraId="4A9E1968" w14:textId="77777777" w:rsidR="00090468" w:rsidRDefault="00090468" w:rsidP="00090468">
      <w:pPr>
        <w:jc w:val="right"/>
        <w:rPr>
          <w:rFonts w:cs="Helvetica"/>
          <w:b/>
          <w:sz w:val="18"/>
          <w:szCs w:val="18"/>
        </w:rPr>
      </w:pPr>
    </w:p>
    <w:p w14:paraId="36FB3E08" w14:textId="77777777" w:rsidR="00090468" w:rsidRDefault="00090468" w:rsidP="00090468">
      <w:pPr>
        <w:jc w:val="right"/>
        <w:rPr>
          <w:rFonts w:cs="Helvetica"/>
          <w:b/>
          <w:sz w:val="18"/>
          <w:szCs w:val="18"/>
        </w:rPr>
      </w:pPr>
    </w:p>
    <w:p w14:paraId="267D7D1E" w14:textId="3E30D843" w:rsidR="00090468" w:rsidRDefault="00090468" w:rsidP="00090468">
      <w:pPr>
        <w:jc w:val="right"/>
        <w:rPr>
          <w:rFonts w:cs="Helvetica"/>
          <w:b/>
          <w:sz w:val="18"/>
          <w:szCs w:val="18"/>
        </w:rPr>
      </w:pPr>
    </w:p>
    <w:p w14:paraId="784E2568" w14:textId="68AB2FA6" w:rsidR="00090468" w:rsidRPr="00E61FD2" w:rsidRDefault="00090468" w:rsidP="00090468">
      <w:pPr>
        <w:jc w:val="right"/>
        <w:rPr>
          <w:rFonts w:cs="Helvetica"/>
          <w:sz w:val="18"/>
          <w:szCs w:val="18"/>
        </w:rPr>
      </w:pPr>
      <w:r w:rsidRPr="00E61FD2">
        <w:rPr>
          <w:rFonts w:cs="Helvetica"/>
          <w:sz w:val="18"/>
          <w:szCs w:val="18"/>
        </w:rPr>
        <w:lastRenderedPageBreak/>
        <w:t>Załącznik do SIWZ</w:t>
      </w:r>
    </w:p>
    <w:p w14:paraId="68FDF380" w14:textId="77777777" w:rsidR="00090468" w:rsidRDefault="00090468" w:rsidP="00090468">
      <w:pPr>
        <w:jc w:val="center"/>
        <w:rPr>
          <w:rFonts w:ascii="Franklin Gothic Book" w:hAnsi="Franklin Gothic Book" w:cs="Arial"/>
          <w:b/>
          <w:sz w:val="18"/>
          <w:szCs w:val="18"/>
        </w:rPr>
      </w:pPr>
    </w:p>
    <w:p w14:paraId="717364EA" w14:textId="77777777" w:rsidR="00090468" w:rsidRPr="0095195B" w:rsidRDefault="00090468" w:rsidP="00090468">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72F36907" w14:textId="77777777" w:rsidR="00090468" w:rsidRPr="0095195B" w:rsidRDefault="00090468" w:rsidP="00090468">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14:paraId="7F1133D7" w14:textId="77777777" w:rsidR="00090468" w:rsidRPr="0095195B" w:rsidRDefault="00090468" w:rsidP="00090468">
      <w:pPr>
        <w:jc w:val="center"/>
        <w:rPr>
          <w:rFonts w:ascii="Franklin Gothic Book" w:hAnsi="Franklin Gothic Book" w:cs="Arial"/>
          <w:b/>
          <w:bCs/>
          <w:sz w:val="18"/>
          <w:szCs w:val="18"/>
        </w:rPr>
      </w:pPr>
    </w:p>
    <w:p w14:paraId="51FEBA83" w14:textId="77777777" w:rsidR="00090468" w:rsidRPr="0095195B" w:rsidRDefault="00090468" w:rsidP="00090468">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344613B9" w14:textId="77777777" w:rsidR="00090468" w:rsidRPr="0095195B" w:rsidRDefault="00090468" w:rsidP="00090468">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7F6F7BC4" w14:textId="77777777" w:rsidR="00090468" w:rsidRPr="0095195B" w:rsidRDefault="00090468" w:rsidP="00090468">
      <w:pPr>
        <w:rPr>
          <w:rFonts w:ascii="Franklin Gothic Book" w:hAnsi="Franklin Gothic Book" w:cs="Arial"/>
          <w:sz w:val="18"/>
          <w:szCs w:val="18"/>
          <w:lang w:bidi="lo-LA"/>
        </w:rPr>
      </w:pPr>
    </w:p>
    <w:p w14:paraId="72EC0D0E" w14:textId="77777777" w:rsidR="00090468" w:rsidRPr="0095195B" w:rsidRDefault="00090468" w:rsidP="00090468">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64BDBFDB" w14:textId="77777777" w:rsidR="00090468" w:rsidRPr="0095195B" w:rsidRDefault="00090468" w:rsidP="00090468">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5E761271" w14:textId="77777777" w:rsidR="00090468" w:rsidRPr="0095195B" w:rsidRDefault="00090468" w:rsidP="00090468">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090468" w:rsidRPr="00C4028B" w14:paraId="6666B845" w14:textId="77777777" w:rsidTr="00303371">
        <w:trPr>
          <w:trHeight w:val="144"/>
          <w:tblHeader/>
        </w:trPr>
        <w:tc>
          <w:tcPr>
            <w:tcW w:w="269" w:type="pct"/>
            <w:tcBorders>
              <w:top w:val="single" w:sz="4" w:space="0" w:color="auto"/>
              <w:left w:val="single" w:sz="4" w:space="0" w:color="auto"/>
              <w:right w:val="single" w:sz="4" w:space="0" w:color="auto"/>
            </w:tcBorders>
            <w:vAlign w:val="center"/>
          </w:tcPr>
          <w:p w14:paraId="72AE69BD" w14:textId="77777777" w:rsidR="00090468" w:rsidRPr="00C4028B" w:rsidRDefault="00090468" w:rsidP="00303371">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281B7F0F" w14:textId="77777777" w:rsidR="00090468" w:rsidRPr="00C4028B" w:rsidRDefault="00090468" w:rsidP="00303371">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41E61E9E" w14:textId="77777777" w:rsidR="00090468" w:rsidRPr="00C4028B" w:rsidRDefault="00090468" w:rsidP="00303371">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343167C5" w14:textId="77777777" w:rsidR="00090468" w:rsidRPr="00C4028B" w:rsidRDefault="00090468" w:rsidP="00303371">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090468" w:rsidRPr="00C4028B" w14:paraId="3B487ACE" w14:textId="77777777" w:rsidTr="00303371">
        <w:trPr>
          <w:trHeight w:val="274"/>
          <w:tblHeader/>
        </w:trPr>
        <w:tc>
          <w:tcPr>
            <w:tcW w:w="269" w:type="pct"/>
            <w:tcBorders>
              <w:left w:val="single" w:sz="4" w:space="0" w:color="auto"/>
              <w:bottom w:val="single" w:sz="4" w:space="0" w:color="auto"/>
              <w:right w:val="single" w:sz="4" w:space="0" w:color="auto"/>
            </w:tcBorders>
            <w:vAlign w:val="center"/>
          </w:tcPr>
          <w:p w14:paraId="0DB828C1" w14:textId="77777777" w:rsidR="00090468" w:rsidRPr="00C4028B" w:rsidRDefault="00090468" w:rsidP="00303371">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6D0026FD" w14:textId="77777777" w:rsidR="00090468" w:rsidRPr="00C4028B" w:rsidRDefault="00090468" w:rsidP="00303371">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39E49E90" w14:textId="77777777" w:rsidR="00090468" w:rsidRPr="00C4028B" w:rsidRDefault="00090468" w:rsidP="00303371">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2A3CE76" w14:textId="77777777" w:rsidR="00090468" w:rsidRPr="00C4028B" w:rsidRDefault="00090468" w:rsidP="00303371">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313437AB" w14:textId="77777777" w:rsidR="00090468" w:rsidRPr="00C4028B" w:rsidRDefault="00090468" w:rsidP="00303371">
            <w:pPr>
              <w:pStyle w:val="Tekstpodstawowy2"/>
              <w:tabs>
                <w:tab w:val="left" w:pos="284"/>
              </w:tabs>
              <w:spacing w:after="0" w:line="240" w:lineRule="auto"/>
              <w:jc w:val="center"/>
              <w:rPr>
                <w:rFonts w:ascii="Franklin Gothic Book" w:hAnsi="Franklin Gothic Book" w:cs="Calibri"/>
                <w:sz w:val="16"/>
                <w:szCs w:val="16"/>
                <w:lang w:bidi="lo-LA"/>
              </w:rPr>
            </w:pPr>
          </w:p>
        </w:tc>
      </w:tr>
      <w:tr w:rsidR="00090468" w:rsidRPr="00C4028B" w14:paraId="210EE052" w14:textId="77777777" w:rsidTr="00303371">
        <w:tc>
          <w:tcPr>
            <w:tcW w:w="269" w:type="pct"/>
            <w:tcBorders>
              <w:top w:val="single" w:sz="4" w:space="0" w:color="auto"/>
              <w:left w:val="single" w:sz="4" w:space="0" w:color="auto"/>
              <w:bottom w:val="single" w:sz="4" w:space="0" w:color="auto"/>
              <w:right w:val="single" w:sz="4" w:space="0" w:color="auto"/>
            </w:tcBorders>
          </w:tcPr>
          <w:p w14:paraId="669C08F3"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0B10437F"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9FA2439"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C4C6450"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B14772"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090468" w:rsidRPr="00C4028B" w14:paraId="72F099F6" w14:textId="77777777" w:rsidTr="00303371">
        <w:tc>
          <w:tcPr>
            <w:tcW w:w="269" w:type="pct"/>
            <w:tcBorders>
              <w:top w:val="single" w:sz="4" w:space="0" w:color="auto"/>
              <w:left w:val="single" w:sz="4" w:space="0" w:color="auto"/>
              <w:bottom w:val="single" w:sz="4" w:space="0" w:color="auto"/>
              <w:right w:val="single" w:sz="4" w:space="0" w:color="auto"/>
            </w:tcBorders>
          </w:tcPr>
          <w:p w14:paraId="52C05FA9"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3922C73D"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064237C5"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562346B"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81BB06"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090468" w:rsidRPr="00C4028B" w14:paraId="49FDFB92" w14:textId="77777777" w:rsidTr="00303371">
        <w:tc>
          <w:tcPr>
            <w:tcW w:w="269" w:type="pct"/>
            <w:tcBorders>
              <w:top w:val="single" w:sz="4" w:space="0" w:color="auto"/>
              <w:left w:val="single" w:sz="4" w:space="0" w:color="auto"/>
              <w:bottom w:val="single" w:sz="4" w:space="0" w:color="auto"/>
              <w:right w:val="single" w:sz="4" w:space="0" w:color="auto"/>
            </w:tcBorders>
          </w:tcPr>
          <w:p w14:paraId="134F68D5"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68756D99" w14:textId="77777777" w:rsidR="00090468" w:rsidRPr="00C4028B" w:rsidRDefault="00090468" w:rsidP="00303371">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7BFA6596"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01837FB"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C288833"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p>
        </w:tc>
      </w:tr>
      <w:tr w:rsidR="00090468" w:rsidRPr="00C4028B" w14:paraId="45D7BD07" w14:textId="77777777" w:rsidTr="00303371">
        <w:tc>
          <w:tcPr>
            <w:tcW w:w="269" w:type="pct"/>
            <w:tcBorders>
              <w:top w:val="single" w:sz="4" w:space="0" w:color="auto"/>
              <w:left w:val="single" w:sz="4" w:space="0" w:color="auto"/>
              <w:bottom w:val="single" w:sz="4" w:space="0" w:color="auto"/>
              <w:right w:val="single" w:sz="4" w:space="0" w:color="auto"/>
            </w:tcBorders>
          </w:tcPr>
          <w:p w14:paraId="2FA8F139"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7F3AE1BC"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10F2D4D2"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EDB48F1"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8A186C"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p>
        </w:tc>
      </w:tr>
      <w:tr w:rsidR="00090468" w:rsidRPr="00C4028B" w14:paraId="667B48FA" w14:textId="77777777" w:rsidTr="00303371">
        <w:tc>
          <w:tcPr>
            <w:tcW w:w="269" w:type="pct"/>
            <w:tcBorders>
              <w:top w:val="single" w:sz="4" w:space="0" w:color="auto"/>
              <w:left w:val="single" w:sz="4" w:space="0" w:color="auto"/>
              <w:bottom w:val="single" w:sz="4" w:space="0" w:color="auto"/>
              <w:right w:val="single" w:sz="4" w:space="0" w:color="auto"/>
            </w:tcBorders>
          </w:tcPr>
          <w:p w14:paraId="007B8E90"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1F18D5B3"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16CAEE07"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21A31CA"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F4C6CC"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090468" w:rsidRPr="00C4028B" w14:paraId="0EC658D2" w14:textId="77777777" w:rsidTr="00303371">
        <w:tc>
          <w:tcPr>
            <w:tcW w:w="269" w:type="pct"/>
            <w:tcBorders>
              <w:top w:val="single" w:sz="4" w:space="0" w:color="auto"/>
              <w:left w:val="single" w:sz="4" w:space="0" w:color="auto"/>
              <w:bottom w:val="single" w:sz="4" w:space="0" w:color="auto"/>
              <w:right w:val="single" w:sz="4" w:space="0" w:color="auto"/>
            </w:tcBorders>
          </w:tcPr>
          <w:p w14:paraId="22AB9536"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2B87EBCB"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186DA6E9"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1A8FC28"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ADE5743"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090468" w:rsidRPr="00C4028B" w14:paraId="75F084A7" w14:textId="77777777" w:rsidTr="00303371">
        <w:tc>
          <w:tcPr>
            <w:tcW w:w="269" w:type="pct"/>
            <w:tcBorders>
              <w:top w:val="single" w:sz="4" w:space="0" w:color="auto"/>
              <w:left w:val="single" w:sz="4" w:space="0" w:color="auto"/>
              <w:bottom w:val="single" w:sz="4" w:space="0" w:color="auto"/>
              <w:right w:val="single" w:sz="4" w:space="0" w:color="auto"/>
            </w:tcBorders>
          </w:tcPr>
          <w:p w14:paraId="6A4A1B98"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381195F9"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15B33FAF"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89EE854"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343AA7F"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090468" w:rsidRPr="00C4028B" w14:paraId="268E6B19" w14:textId="77777777" w:rsidTr="00303371">
        <w:trPr>
          <w:trHeight w:val="388"/>
        </w:trPr>
        <w:tc>
          <w:tcPr>
            <w:tcW w:w="269" w:type="pct"/>
            <w:tcBorders>
              <w:top w:val="single" w:sz="4" w:space="0" w:color="auto"/>
              <w:left w:val="single" w:sz="4" w:space="0" w:color="auto"/>
              <w:bottom w:val="single" w:sz="4" w:space="0" w:color="auto"/>
              <w:right w:val="single" w:sz="4" w:space="0" w:color="auto"/>
            </w:tcBorders>
          </w:tcPr>
          <w:p w14:paraId="271DF58D"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4361F7DE"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206ECABB"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641B8F"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C821C8E"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090468" w:rsidRPr="00C4028B" w14:paraId="389B60EA" w14:textId="77777777" w:rsidTr="00303371">
        <w:tc>
          <w:tcPr>
            <w:tcW w:w="269" w:type="pct"/>
            <w:tcBorders>
              <w:top w:val="single" w:sz="4" w:space="0" w:color="auto"/>
              <w:left w:val="single" w:sz="4" w:space="0" w:color="auto"/>
              <w:right w:val="single" w:sz="4" w:space="0" w:color="auto"/>
            </w:tcBorders>
          </w:tcPr>
          <w:p w14:paraId="40AF6D22"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24FA7D08"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090468" w:rsidRPr="00C4028B" w14:paraId="3A5F0CF6" w14:textId="77777777" w:rsidTr="00303371">
        <w:tc>
          <w:tcPr>
            <w:tcW w:w="269" w:type="pct"/>
            <w:vMerge w:val="restart"/>
            <w:tcBorders>
              <w:left w:val="single" w:sz="4" w:space="0" w:color="auto"/>
              <w:right w:val="single" w:sz="4" w:space="0" w:color="auto"/>
            </w:tcBorders>
          </w:tcPr>
          <w:p w14:paraId="3BE1D603"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1DC053C" w14:textId="77777777" w:rsidR="00090468" w:rsidRPr="00C4028B" w:rsidRDefault="00090468" w:rsidP="00303371">
            <w:pPr>
              <w:pStyle w:val="Tekstpodstawowy2"/>
              <w:numPr>
                <w:ilvl w:val="0"/>
                <w:numId w:val="4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50C1A7F6"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055680D"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78592D6"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i/>
                <w:sz w:val="16"/>
                <w:szCs w:val="16"/>
                <w:lang w:bidi="lo-LA"/>
              </w:rPr>
            </w:pPr>
          </w:p>
        </w:tc>
      </w:tr>
      <w:tr w:rsidR="00090468" w:rsidRPr="00C4028B" w14:paraId="5DA19430" w14:textId="77777777" w:rsidTr="00303371">
        <w:tc>
          <w:tcPr>
            <w:tcW w:w="269" w:type="pct"/>
            <w:vMerge/>
            <w:tcBorders>
              <w:left w:val="single" w:sz="4" w:space="0" w:color="auto"/>
              <w:right w:val="single" w:sz="4" w:space="0" w:color="auto"/>
            </w:tcBorders>
          </w:tcPr>
          <w:p w14:paraId="6B80FE73"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EAE6DC0" w14:textId="77777777" w:rsidR="00090468" w:rsidRPr="00C4028B" w:rsidRDefault="00090468" w:rsidP="00303371">
            <w:pPr>
              <w:pStyle w:val="Tekstpodstawowy2"/>
              <w:numPr>
                <w:ilvl w:val="0"/>
                <w:numId w:val="4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14B52EDA"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5D31B58"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ECCB0A6"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090468" w:rsidRPr="00C4028B" w14:paraId="2D53C89B" w14:textId="77777777" w:rsidTr="00303371">
        <w:tc>
          <w:tcPr>
            <w:tcW w:w="269" w:type="pct"/>
            <w:vMerge/>
            <w:tcBorders>
              <w:left w:val="single" w:sz="4" w:space="0" w:color="auto"/>
              <w:right w:val="single" w:sz="4" w:space="0" w:color="auto"/>
            </w:tcBorders>
          </w:tcPr>
          <w:p w14:paraId="1ABEE502"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86442F6" w14:textId="77777777" w:rsidR="00090468" w:rsidRPr="00C4028B" w:rsidRDefault="00090468" w:rsidP="00303371">
            <w:pPr>
              <w:pStyle w:val="Tekstpodstawowy2"/>
              <w:numPr>
                <w:ilvl w:val="0"/>
                <w:numId w:val="4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2969AAEA"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CE9ACA"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1511AB"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i/>
                <w:sz w:val="16"/>
                <w:szCs w:val="16"/>
                <w:lang w:bidi="lo-LA"/>
              </w:rPr>
            </w:pPr>
          </w:p>
        </w:tc>
      </w:tr>
      <w:tr w:rsidR="00090468" w:rsidRPr="00C4028B" w14:paraId="744A4384" w14:textId="77777777" w:rsidTr="00303371">
        <w:tc>
          <w:tcPr>
            <w:tcW w:w="269" w:type="pct"/>
            <w:vMerge/>
            <w:tcBorders>
              <w:left w:val="single" w:sz="4" w:space="0" w:color="auto"/>
              <w:bottom w:val="single" w:sz="4" w:space="0" w:color="auto"/>
              <w:right w:val="single" w:sz="4" w:space="0" w:color="auto"/>
            </w:tcBorders>
          </w:tcPr>
          <w:p w14:paraId="0243A2FA"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77CFFAED" w14:textId="77777777" w:rsidR="00090468" w:rsidRPr="00C4028B" w:rsidRDefault="00090468" w:rsidP="00303371">
            <w:pPr>
              <w:pStyle w:val="Tekstpodstawowy2"/>
              <w:numPr>
                <w:ilvl w:val="0"/>
                <w:numId w:val="4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00DA5974"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3A66B37"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6C000A"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i/>
                <w:sz w:val="16"/>
                <w:szCs w:val="16"/>
                <w:lang w:bidi="lo-LA"/>
              </w:rPr>
            </w:pPr>
          </w:p>
        </w:tc>
      </w:tr>
      <w:tr w:rsidR="00090468" w:rsidRPr="00C4028B" w14:paraId="7F85FF2C" w14:textId="77777777" w:rsidTr="00303371">
        <w:tc>
          <w:tcPr>
            <w:tcW w:w="269" w:type="pct"/>
            <w:tcBorders>
              <w:top w:val="single" w:sz="4" w:space="0" w:color="auto"/>
              <w:left w:val="single" w:sz="4" w:space="0" w:color="auto"/>
              <w:bottom w:val="single" w:sz="4" w:space="0" w:color="auto"/>
              <w:right w:val="single" w:sz="4" w:space="0" w:color="auto"/>
            </w:tcBorders>
          </w:tcPr>
          <w:p w14:paraId="600D0E85"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6FF2EFFC"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55ED976C"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D6F443"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6562A4"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r>
      <w:tr w:rsidR="00090468" w:rsidRPr="00C4028B" w14:paraId="419D20B4" w14:textId="77777777" w:rsidTr="00303371">
        <w:tc>
          <w:tcPr>
            <w:tcW w:w="269" w:type="pct"/>
            <w:tcBorders>
              <w:top w:val="single" w:sz="4" w:space="0" w:color="auto"/>
              <w:left w:val="single" w:sz="4" w:space="0" w:color="auto"/>
              <w:bottom w:val="single" w:sz="4" w:space="0" w:color="auto"/>
              <w:right w:val="single" w:sz="4" w:space="0" w:color="auto"/>
            </w:tcBorders>
          </w:tcPr>
          <w:p w14:paraId="529B33C5"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271DDEEA"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3FFD8263"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B7FDF76"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ACA75A"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r>
    </w:tbl>
    <w:p w14:paraId="43FC80B8" w14:textId="77777777" w:rsidR="00090468" w:rsidRPr="00C4028B" w:rsidRDefault="00090468" w:rsidP="00090468">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090468" w:rsidRPr="00C4028B" w14:paraId="595B34AE" w14:textId="77777777" w:rsidTr="00303371">
        <w:tc>
          <w:tcPr>
            <w:tcW w:w="269" w:type="pct"/>
            <w:tcBorders>
              <w:top w:val="single" w:sz="4" w:space="0" w:color="auto"/>
              <w:left w:val="single" w:sz="4" w:space="0" w:color="auto"/>
              <w:bottom w:val="single" w:sz="4" w:space="0" w:color="auto"/>
              <w:right w:val="single" w:sz="4" w:space="0" w:color="auto"/>
            </w:tcBorders>
          </w:tcPr>
          <w:p w14:paraId="48E2D8D4"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41A50985"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36AF83F"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C28D48"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7B301DC"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r>
      <w:tr w:rsidR="00090468" w:rsidRPr="00C4028B" w14:paraId="266F557E" w14:textId="77777777" w:rsidTr="00303371">
        <w:tc>
          <w:tcPr>
            <w:tcW w:w="269" w:type="pct"/>
            <w:tcBorders>
              <w:top w:val="single" w:sz="4" w:space="0" w:color="auto"/>
              <w:left w:val="single" w:sz="4" w:space="0" w:color="auto"/>
              <w:bottom w:val="single" w:sz="4" w:space="0" w:color="auto"/>
              <w:right w:val="single" w:sz="4" w:space="0" w:color="auto"/>
            </w:tcBorders>
          </w:tcPr>
          <w:p w14:paraId="1B00D64C"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0A29E858"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4C33D6E"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118670C"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0361924" w14:textId="77777777" w:rsidR="00090468" w:rsidRPr="00C4028B" w:rsidRDefault="00090468" w:rsidP="00303371">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090468" w:rsidRPr="00C4028B" w14:paraId="44F25754" w14:textId="77777777" w:rsidTr="00303371">
        <w:tc>
          <w:tcPr>
            <w:tcW w:w="269" w:type="pct"/>
            <w:tcBorders>
              <w:top w:val="single" w:sz="4" w:space="0" w:color="auto"/>
              <w:left w:val="single" w:sz="4" w:space="0" w:color="auto"/>
              <w:bottom w:val="single" w:sz="4" w:space="0" w:color="auto"/>
              <w:right w:val="single" w:sz="4" w:space="0" w:color="auto"/>
            </w:tcBorders>
          </w:tcPr>
          <w:p w14:paraId="182F8D54"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34D9F16"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03DD0B74"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20D0960"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92D9678" w14:textId="77777777" w:rsidR="00090468" w:rsidRPr="00C4028B" w:rsidRDefault="00090468" w:rsidP="00303371">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090468" w:rsidRPr="00C4028B" w14:paraId="2414DF50" w14:textId="77777777" w:rsidTr="00303371">
        <w:tc>
          <w:tcPr>
            <w:tcW w:w="269" w:type="pct"/>
            <w:tcBorders>
              <w:top w:val="single" w:sz="4" w:space="0" w:color="auto"/>
              <w:left w:val="single" w:sz="4" w:space="0" w:color="auto"/>
              <w:bottom w:val="single" w:sz="4" w:space="0" w:color="auto"/>
              <w:right w:val="single" w:sz="4" w:space="0" w:color="auto"/>
            </w:tcBorders>
          </w:tcPr>
          <w:p w14:paraId="200D1446"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0CF8458" w14:textId="77777777" w:rsidR="00090468" w:rsidRPr="00C4028B" w:rsidRDefault="00090468" w:rsidP="00303371">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090468" w:rsidRPr="00C4028B" w14:paraId="264C92B9" w14:textId="77777777" w:rsidTr="00303371">
        <w:tc>
          <w:tcPr>
            <w:tcW w:w="269" w:type="pct"/>
            <w:vMerge w:val="restart"/>
            <w:tcBorders>
              <w:top w:val="single" w:sz="4" w:space="0" w:color="auto"/>
              <w:left w:val="single" w:sz="4" w:space="0" w:color="auto"/>
              <w:right w:val="single" w:sz="4" w:space="0" w:color="auto"/>
            </w:tcBorders>
          </w:tcPr>
          <w:p w14:paraId="4FC7D482"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0304DE7" w14:textId="77777777" w:rsidR="00090468" w:rsidRPr="00C4028B" w:rsidRDefault="00090468" w:rsidP="00303371">
            <w:pPr>
              <w:pStyle w:val="Tekstpodstawowy2"/>
              <w:numPr>
                <w:ilvl w:val="0"/>
                <w:numId w:val="4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829661F"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073F6684" w14:textId="77777777" w:rsidR="00090468" w:rsidRPr="00C4028B" w:rsidRDefault="00090468" w:rsidP="00303371">
            <w:pPr>
              <w:pStyle w:val="Tekstpodstawowy2"/>
              <w:tabs>
                <w:tab w:val="left" w:pos="284"/>
              </w:tabs>
              <w:spacing w:after="0" w:line="240" w:lineRule="auto"/>
              <w:rPr>
                <w:rFonts w:ascii="Franklin Gothic Book" w:hAnsi="Franklin Gothic Book" w:cs="Calibri"/>
                <w:i/>
                <w:sz w:val="16"/>
                <w:szCs w:val="16"/>
                <w:lang w:bidi="lo-LA"/>
              </w:rPr>
            </w:pPr>
          </w:p>
        </w:tc>
      </w:tr>
      <w:tr w:rsidR="00090468" w:rsidRPr="00C4028B" w14:paraId="6F70773D" w14:textId="77777777" w:rsidTr="00303371">
        <w:tc>
          <w:tcPr>
            <w:tcW w:w="269" w:type="pct"/>
            <w:vMerge/>
            <w:tcBorders>
              <w:left w:val="single" w:sz="4" w:space="0" w:color="auto"/>
              <w:right w:val="single" w:sz="4" w:space="0" w:color="auto"/>
            </w:tcBorders>
          </w:tcPr>
          <w:p w14:paraId="62A58298"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28FF4B0" w14:textId="77777777" w:rsidR="00090468" w:rsidRPr="00C4028B" w:rsidRDefault="00090468" w:rsidP="00303371">
            <w:pPr>
              <w:pStyle w:val="Tekstpodstawowy2"/>
              <w:numPr>
                <w:ilvl w:val="0"/>
                <w:numId w:val="4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7AAB3E4"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AC41543" w14:textId="77777777" w:rsidR="00090468" w:rsidRPr="00C4028B" w:rsidRDefault="00090468" w:rsidP="00303371">
            <w:pPr>
              <w:pStyle w:val="Tekstpodstawowy2"/>
              <w:tabs>
                <w:tab w:val="left" w:pos="284"/>
              </w:tabs>
              <w:spacing w:after="0" w:line="240" w:lineRule="auto"/>
              <w:rPr>
                <w:rFonts w:ascii="Franklin Gothic Book" w:hAnsi="Franklin Gothic Book" w:cs="Calibri"/>
                <w:i/>
                <w:sz w:val="16"/>
                <w:szCs w:val="16"/>
                <w:lang w:bidi="lo-LA"/>
              </w:rPr>
            </w:pPr>
          </w:p>
        </w:tc>
      </w:tr>
      <w:tr w:rsidR="00090468" w:rsidRPr="00C4028B" w14:paraId="434C6C11" w14:textId="77777777" w:rsidTr="00303371">
        <w:tc>
          <w:tcPr>
            <w:tcW w:w="269" w:type="pct"/>
            <w:vMerge/>
            <w:tcBorders>
              <w:left w:val="single" w:sz="4" w:space="0" w:color="auto"/>
              <w:right w:val="single" w:sz="4" w:space="0" w:color="auto"/>
            </w:tcBorders>
          </w:tcPr>
          <w:p w14:paraId="489B5F70"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0BA92455" w14:textId="77777777" w:rsidR="00090468" w:rsidRPr="00C4028B" w:rsidRDefault="00090468" w:rsidP="00303371">
            <w:pPr>
              <w:pStyle w:val="Tekstpodstawowy2"/>
              <w:numPr>
                <w:ilvl w:val="0"/>
                <w:numId w:val="4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72E37FC8"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CAA109F" w14:textId="77777777" w:rsidR="00090468" w:rsidRPr="00C4028B" w:rsidRDefault="00090468" w:rsidP="00303371">
            <w:pPr>
              <w:pStyle w:val="Tekstpodstawowy2"/>
              <w:tabs>
                <w:tab w:val="left" w:pos="284"/>
              </w:tabs>
              <w:spacing w:after="0" w:line="240" w:lineRule="auto"/>
              <w:rPr>
                <w:rFonts w:ascii="Franklin Gothic Book" w:hAnsi="Franklin Gothic Book" w:cs="Calibri"/>
                <w:i/>
                <w:sz w:val="16"/>
                <w:szCs w:val="16"/>
                <w:lang w:bidi="lo-LA"/>
              </w:rPr>
            </w:pPr>
          </w:p>
        </w:tc>
      </w:tr>
      <w:tr w:rsidR="00090468" w:rsidRPr="00C4028B" w14:paraId="22F8B02A" w14:textId="77777777" w:rsidTr="00303371">
        <w:tc>
          <w:tcPr>
            <w:tcW w:w="269" w:type="pct"/>
            <w:tcBorders>
              <w:left w:val="single" w:sz="4" w:space="0" w:color="auto"/>
              <w:right w:val="single" w:sz="4" w:space="0" w:color="auto"/>
            </w:tcBorders>
          </w:tcPr>
          <w:p w14:paraId="65DAACE1"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11271260"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090468" w:rsidRPr="00C4028B" w14:paraId="114031A1" w14:textId="77777777" w:rsidTr="00303371">
        <w:tc>
          <w:tcPr>
            <w:tcW w:w="269" w:type="pct"/>
            <w:tcBorders>
              <w:top w:val="single" w:sz="4" w:space="0" w:color="auto"/>
              <w:left w:val="single" w:sz="4" w:space="0" w:color="auto"/>
              <w:bottom w:val="single" w:sz="4" w:space="0" w:color="auto"/>
              <w:right w:val="single" w:sz="4" w:space="0" w:color="auto"/>
            </w:tcBorders>
          </w:tcPr>
          <w:p w14:paraId="398AF315"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29C2C78" w14:textId="77777777" w:rsidR="00090468" w:rsidRPr="00C4028B" w:rsidRDefault="00090468" w:rsidP="00303371">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5C62C824"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4A4F108"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BFA595"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i/>
                <w:sz w:val="16"/>
                <w:szCs w:val="16"/>
                <w:lang w:bidi="lo-LA"/>
              </w:rPr>
            </w:pPr>
          </w:p>
        </w:tc>
      </w:tr>
      <w:tr w:rsidR="00090468" w:rsidRPr="00C4028B" w14:paraId="508CDED0" w14:textId="77777777" w:rsidTr="00303371">
        <w:tc>
          <w:tcPr>
            <w:tcW w:w="269" w:type="pct"/>
            <w:tcBorders>
              <w:top w:val="single" w:sz="4" w:space="0" w:color="auto"/>
              <w:left w:val="single" w:sz="4" w:space="0" w:color="auto"/>
              <w:bottom w:val="single" w:sz="4" w:space="0" w:color="auto"/>
              <w:right w:val="single" w:sz="4" w:space="0" w:color="auto"/>
            </w:tcBorders>
          </w:tcPr>
          <w:p w14:paraId="66BCA190"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D8EF45E" w14:textId="77777777" w:rsidR="00090468" w:rsidRPr="00C4028B" w:rsidRDefault="00090468" w:rsidP="00303371">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04198EF"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94DA20" w14:textId="77777777" w:rsidR="00090468" w:rsidRPr="00C4028B" w:rsidRDefault="00090468" w:rsidP="00303371">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0B42C" w14:textId="77777777" w:rsidR="00090468" w:rsidRPr="00C4028B" w:rsidRDefault="00090468" w:rsidP="00303371">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474CC1CE" w14:textId="77777777" w:rsidR="00090468" w:rsidRPr="0095195B" w:rsidRDefault="00090468" w:rsidP="00090468">
      <w:pPr>
        <w:rPr>
          <w:rFonts w:ascii="Franklin Gothic Book" w:hAnsi="Franklin Gothic Book" w:cs="Arial"/>
          <w:sz w:val="18"/>
          <w:szCs w:val="18"/>
        </w:rPr>
      </w:pPr>
    </w:p>
    <w:p w14:paraId="66B3D96B" w14:textId="77777777" w:rsidR="00090468" w:rsidRPr="00C4028B" w:rsidRDefault="00090468" w:rsidP="00090468">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1CA8D90E" w14:textId="77777777" w:rsidR="00090468" w:rsidRPr="00C4028B" w:rsidRDefault="00090468" w:rsidP="00090468">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090468" w:rsidRPr="00C4028B" w14:paraId="7A30DDC0" w14:textId="77777777" w:rsidTr="00303371">
        <w:trPr>
          <w:trHeight w:val="501"/>
        </w:trPr>
        <w:tc>
          <w:tcPr>
            <w:tcW w:w="3351" w:type="pct"/>
          </w:tcPr>
          <w:p w14:paraId="149BB93E"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351E3A1E"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63A86C62"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4F52E37C"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39EDFDDD"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090468" w:rsidRPr="00C4028B" w14:paraId="2B1E14CA" w14:textId="77777777" w:rsidTr="00303371">
        <w:tc>
          <w:tcPr>
            <w:tcW w:w="3351" w:type="pct"/>
          </w:tcPr>
          <w:p w14:paraId="3FB8001E"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10E951FF"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1FB67F8"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04D0881D"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F026D0B"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090468" w:rsidRPr="00C4028B" w14:paraId="4EC1ACAC" w14:textId="77777777" w:rsidTr="00303371">
        <w:tc>
          <w:tcPr>
            <w:tcW w:w="3351" w:type="pct"/>
          </w:tcPr>
          <w:p w14:paraId="3C106266"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5B9BB4CD"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F73FCD4"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FB7417C"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457FE3F"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090468" w:rsidRPr="00C4028B" w14:paraId="66C7E46D" w14:textId="77777777" w:rsidTr="00303371">
        <w:tc>
          <w:tcPr>
            <w:tcW w:w="3351" w:type="pct"/>
          </w:tcPr>
          <w:p w14:paraId="770A3100"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5D06CA21"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68853B03"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A35D8ED"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ECFD915"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090468" w:rsidRPr="00C4028B" w14:paraId="7C9428EF" w14:textId="77777777" w:rsidTr="00303371">
        <w:tc>
          <w:tcPr>
            <w:tcW w:w="3351" w:type="pct"/>
          </w:tcPr>
          <w:p w14:paraId="1D9315B9"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2EB511CE"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378DD21"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EC83E42"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309732B"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090468" w:rsidRPr="00C4028B" w14:paraId="0E2992D9" w14:textId="77777777" w:rsidTr="00303371">
        <w:trPr>
          <w:trHeight w:val="533"/>
        </w:trPr>
        <w:tc>
          <w:tcPr>
            <w:tcW w:w="3351" w:type="pct"/>
          </w:tcPr>
          <w:p w14:paraId="5AF363BD"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osób zatrudnionych na innej podstawie niż umowa o pracę*</w:t>
            </w:r>
          </w:p>
        </w:tc>
        <w:tc>
          <w:tcPr>
            <w:tcW w:w="413" w:type="pct"/>
            <w:gridSpan w:val="2"/>
          </w:tcPr>
          <w:p w14:paraId="464640DF"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033847B"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236E1184"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0A2BC95"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090468" w:rsidRPr="00C4028B" w14:paraId="4F503EC8" w14:textId="77777777" w:rsidTr="00303371">
        <w:trPr>
          <w:trHeight w:val="295"/>
        </w:trPr>
        <w:tc>
          <w:tcPr>
            <w:tcW w:w="3351" w:type="pct"/>
          </w:tcPr>
          <w:p w14:paraId="6BF345D4"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6ECABC4A"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2A660D6"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3DDD89E"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0CC0E60"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090468" w:rsidRPr="00C4028B" w14:paraId="1DCCB42C" w14:textId="77777777" w:rsidTr="00303371">
        <w:trPr>
          <w:trHeight w:val="245"/>
        </w:trPr>
        <w:tc>
          <w:tcPr>
            <w:tcW w:w="3351" w:type="pct"/>
          </w:tcPr>
          <w:p w14:paraId="54856A8D"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1D5592A5"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76E77B3C"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296FAEF3"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3C976763"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176602E8"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3F8A2BC3"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32BDBB7F"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33CEC0F1" w14:textId="77777777" w:rsidR="00090468" w:rsidRPr="00C4028B" w:rsidRDefault="00090468" w:rsidP="00303371">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5128AE8F" w14:textId="77777777" w:rsidR="00090468" w:rsidRPr="00C4028B" w:rsidRDefault="00090468" w:rsidP="00090468">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20BD9518" w14:textId="77777777" w:rsidR="00090468" w:rsidRPr="00C4028B" w:rsidRDefault="00090468" w:rsidP="00090468">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240D77D6" w14:textId="77777777" w:rsidR="00090468" w:rsidRDefault="00090468" w:rsidP="00090468">
      <w:pPr>
        <w:pStyle w:val="Tekstpodstawowy2"/>
        <w:tabs>
          <w:tab w:val="left" w:pos="284"/>
          <w:tab w:val="left" w:pos="567"/>
        </w:tabs>
        <w:spacing w:after="0" w:line="240" w:lineRule="auto"/>
        <w:jc w:val="both"/>
        <w:rPr>
          <w:rFonts w:ascii="Franklin Gothic Book" w:hAnsi="Franklin Gothic Book" w:cs="Arial"/>
          <w:szCs w:val="20"/>
        </w:rPr>
      </w:pPr>
    </w:p>
    <w:p w14:paraId="33BB1679" w14:textId="77777777" w:rsidR="00090468" w:rsidRPr="00D65251" w:rsidRDefault="00090468" w:rsidP="00090468">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14:paraId="2B59EF9B" w14:textId="77777777" w:rsidR="00090468" w:rsidRDefault="00090468" w:rsidP="00090468">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3449EA5F" w14:textId="77777777" w:rsidR="00090468" w:rsidRPr="000C79A2" w:rsidRDefault="00090468" w:rsidP="00090468">
      <w:pPr>
        <w:spacing w:before="120"/>
        <w:ind w:left="3540" w:firstLine="708"/>
        <w:contextualSpacing/>
        <w:jc w:val="both"/>
        <w:rPr>
          <w:rFonts w:ascii="Calibri" w:hAnsi="Calibri" w:cs="Calibri"/>
          <w:color w:val="000000"/>
          <w:szCs w:val="20"/>
        </w:rPr>
      </w:pPr>
    </w:p>
    <w:p w14:paraId="12B108EB" w14:textId="77777777" w:rsidR="00090468" w:rsidRPr="00C70E2A" w:rsidRDefault="00090468" w:rsidP="00090468">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2CAFE103" w14:textId="77777777" w:rsidR="00090468" w:rsidRDefault="00090468" w:rsidP="00090468">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7257E80F" w14:textId="77777777" w:rsidR="00090468" w:rsidRDefault="00090468" w:rsidP="00090468">
      <w:pPr>
        <w:ind w:left="3540" w:firstLine="708"/>
        <w:contextualSpacing/>
        <w:rPr>
          <w:rFonts w:ascii="Calibri" w:hAnsi="Calibri" w:cs="Calibri"/>
          <w:color w:val="000000"/>
          <w:sz w:val="18"/>
          <w:szCs w:val="18"/>
        </w:rPr>
      </w:pPr>
    </w:p>
    <w:p w14:paraId="316E7B97" w14:textId="77777777" w:rsidR="00090468" w:rsidRPr="00D65251" w:rsidRDefault="00090468" w:rsidP="0009046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7688184F" w14:textId="77777777" w:rsidR="00090468" w:rsidRPr="00D65251" w:rsidRDefault="00090468" w:rsidP="0009046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5E198157" w14:textId="77777777" w:rsidR="00090468" w:rsidRPr="00D65251" w:rsidRDefault="00090468" w:rsidP="00090468">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1383BD27" w14:textId="77777777" w:rsidR="00090468" w:rsidRDefault="00090468" w:rsidP="00090468">
      <w:pPr>
        <w:rPr>
          <w:rFonts w:ascii="Calibri" w:hAnsi="Calibri" w:cs="Arial"/>
          <w:i/>
          <w:szCs w:val="20"/>
        </w:rPr>
      </w:pPr>
    </w:p>
    <w:p w14:paraId="3FFC2CC7" w14:textId="77777777" w:rsidR="00090468" w:rsidRDefault="00090468" w:rsidP="00090468">
      <w:pPr>
        <w:rPr>
          <w:lang w:val="de-DE"/>
        </w:rPr>
      </w:pPr>
    </w:p>
    <w:p w14:paraId="484E9D31" w14:textId="77777777" w:rsidR="00090468" w:rsidRDefault="00090468" w:rsidP="00090468">
      <w:pPr>
        <w:rPr>
          <w:lang w:val="de-DE"/>
        </w:rPr>
      </w:pPr>
    </w:p>
    <w:p w14:paraId="0AF144E9" w14:textId="77777777" w:rsidR="00090468" w:rsidRDefault="00090468" w:rsidP="00090468">
      <w:pPr>
        <w:rPr>
          <w:lang w:val="de-DE"/>
        </w:rPr>
      </w:pPr>
    </w:p>
    <w:p w14:paraId="64ED4588" w14:textId="77777777" w:rsidR="00090468" w:rsidRDefault="00090468" w:rsidP="00090468">
      <w:pPr>
        <w:rPr>
          <w:lang w:val="de-DE"/>
        </w:rPr>
      </w:pPr>
    </w:p>
    <w:p w14:paraId="7D9156A8" w14:textId="77777777" w:rsidR="00090468" w:rsidRDefault="00090468" w:rsidP="00090468">
      <w:pPr>
        <w:jc w:val="right"/>
        <w:rPr>
          <w:rFonts w:ascii="Franklin Gothic Book" w:hAnsi="Franklin Gothic Book" w:cs="Calibri"/>
          <w:szCs w:val="20"/>
        </w:rPr>
      </w:pPr>
    </w:p>
    <w:p w14:paraId="741B7CEE" w14:textId="77777777" w:rsidR="00090468" w:rsidRDefault="00090468" w:rsidP="002870FA">
      <w:pPr>
        <w:rPr>
          <w:rFonts w:ascii="Franklin Gothic Book" w:hAnsi="Franklin Gothic Book" w:cs="Arial"/>
          <w:b/>
          <w:sz w:val="18"/>
          <w:szCs w:val="18"/>
        </w:rPr>
        <w:sectPr w:rsidR="00090468" w:rsidSect="00005E7F">
          <w:headerReference w:type="default" r:id="rId27"/>
          <w:footerReference w:type="default" r:id="rId28"/>
          <w:headerReference w:type="first" r:id="rId29"/>
          <w:footerReference w:type="first" r:id="rId30"/>
          <w:pgSz w:w="11906" w:h="16838" w:code="9"/>
          <w:pgMar w:top="1321" w:right="991" w:bottom="851" w:left="851" w:header="0" w:footer="113" w:gutter="0"/>
          <w:cols w:space="709"/>
          <w:formProt w:val="0"/>
          <w:docGrid w:linePitch="272"/>
        </w:sectPr>
      </w:pPr>
    </w:p>
    <w:p w14:paraId="6674F8CD" w14:textId="77777777"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14:paraId="3079B7BA" w14:textId="77777777" w:rsidR="00C92F66" w:rsidRPr="00C409F8" w:rsidRDefault="00C92F66" w:rsidP="00C92F66">
      <w:pPr>
        <w:spacing w:after="160" w:line="259" w:lineRule="auto"/>
        <w:jc w:val="right"/>
        <w:rPr>
          <w:rFonts w:asciiTheme="minorHAnsi" w:hAnsiTheme="minorHAnsi" w:cs="Arial"/>
          <w:b/>
          <w:sz w:val="22"/>
          <w:szCs w:val="22"/>
        </w:rPr>
      </w:pPr>
    </w:p>
    <w:p w14:paraId="488A1996" w14:textId="77777777" w:rsidR="00C92F66" w:rsidRDefault="00C92F66" w:rsidP="002870FA">
      <w:pPr>
        <w:rPr>
          <w:rFonts w:ascii="Franklin Gothic Book" w:hAnsi="Franklin Gothic Book" w:cs="Arial"/>
          <w:b/>
          <w:sz w:val="18"/>
          <w:szCs w:val="18"/>
        </w:rPr>
      </w:pPr>
    </w:p>
    <w:p w14:paraId="7504601D" w14:textId="77777777" w:rsidR="00C92F66" w:rsidRDefault="00C92F66" w:rsidP="002870FA">
      <w:pPr>
        <w:rPr>
          <w:rFonts w:ascii="Franklin Gothic Book" w:hAnsi="Franklin Gothic Book" w:cs="Arial"/>
          <w:b/>
          <w:sz w:val="18"/>
          <w:szCs w:val="18"/>
        </w:rPr>
      </w:pPr>
    </w:p>
    <w:p w14:paraId="43E82375" w14:textId="77777777" w:rsidR="00C92F66" w:rsidRDefault="00C92F66" w:rsidP="002870FA">
      <w:pPr>
        <w:rPr>
          <w:rFonts w:ascii="Franklin Gothic Book" w:hAnsi="Franklin Gothic Book" w:cs="Arial"/>
          <w:b/>
          <w:sz w:val="18"/>
          <w:szCs w:val="18"/>
        </w:rPr>
      </w:pPr>
    </w:p>
    <w:p w14:paraId="3BA52123" w14:textId="77777777"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76A0BB0E" wp14:editId="0F34FEDA">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14:paraId="48F50931" w14:textId="77777777"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14:paraId="7B6E6F98" w14:textId="77777777"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14:paraId="07A7E5EC" w14:textId="77777777" w:rsidTr="001332A8">
        <w:tc>
          <w:tcPr>
            <w:tcW w:w="10054" w:type="dxa"/>
            <w:shd w:val="clear" w:color="auto" w:fill="FBD4B4" w:themeFill="accent6" w:themeFillTint="66"/>
          </w:tcPr>
          <w:p w14:paraId="56BC0F68" w14:textId="77777777" w:rsidR="00EC4FA6" w:rsidRPr="00C94D31" w:rsidRDefault="00EC4FA6" w:rsidP="001332A8">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14:paraId="4F2C39BE" w14:textId="77777777" w:rsidR="00EC4FA6" w:rsidRPr="00C53CB5" w:rsidRDefault="00EC4FA6" w:rsidP="00EC4FA6">
      <w:pPr>
        <w:rPr>
          <w:rFonts w:cstheme="minorHAnsi"/>
          <w:b/>
          <w:color w:val="000000" w:themeColor="text1"/>
          <w:sz w:val="18"/>
          <w:szCs w:val="18"/>
        </w:rPr>
      </w:pPr>
    </w:p>
    <w:p w14:paraId="6EB011E6" w14:textId="77777777" w:rsidR="00EC4FA6" w:rsidRPr="00C53CB5" w:rsidRDefault="00EC4FA6" w:rsidP="00EC4FA6">
      <w:pPr>
        <w:rPr>
          <w:rFonts w:cstheme="minorHAnsi"/>
          <w:b/>
          <w:sz w:val="18"/>
          <w:szCs w:val="18"/>
        </w:rPr>
      </w:pPr>
    </w:p>
    <w:p w14:paraId="73ABA9A0" w14:textId="77777777" w:rsidR="00EC4FA6" w:rsidRPr="007B7D3F" w:rsidRDefault="00EC4FA6" w:rsidP="00AF7330">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14:paraId="1B974FBF" w14:textId="77777777"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Umowa nr NZ/O/…………./…………………………./2019/……………………………/3113</w:t>
      </w:r>
    </w:p>
    <w:p w14:paraId="16DB062A" w14:textId="77777777"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14:paraId="6B884070" w14:textId="77777777" w:rsidR="00EC4FA6" w:rsidRPr="009C4ED2" w:rsidRDefault="00EC4FA6" w:rsidP="00AF7330">
      <w:pPr>
        <w:spacing w:after="120"/>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14:paraId="651CF7F4" w14:textId="77777777"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14:paraId="236141CE"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65264078" w14:textId="77777777"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0784241F" w14:textId="77777777"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736A7BA5" w14:textId="77777777" w:rsidR="00EC4FA6" w:rsidRPr="00E758B5" w:rsidRDefault="00EC4FA6" w:rsidP="00EC4FA6">
      <w:pPr>
        <w:spacing w:after="160" w:line="259" w:lineRule="auto"/>
        <w:rPr>
          <w:rFonts w:ascii="Franklin Gothic Book" w:hAnsi="Franklin Gothic Book" w:cs="Arial"/>
          <w:szCs w:val="20"/>
        </w:rPr>
      </w:pPr>
    </w:p>
    <w:p w14:paraId="57166698"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116AC697"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48513B83"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6F64F451"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EFDBE91"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37846CF6"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6E54DA41" w14:textId="77777777" w:rsidR="00EC4FA6" w:rsidRPr="00E758B5" w:rsidRDefault="00EC4FA6" w:rsidP="00342AA9">
      <w:pPr>
        <w:pStyle w:val="Akapitzlist"/>
        <w:numPr>
          <w:ilvl w:val="0"/>
          <w:numId w:val="48"/>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845D4FE" w14:textId="77777777" w:rsidR="00EC4FA6" w:rsidRPr="00E758B5" w:rsidRDefault="00EC4FA6" w:rsidP="00342AA9">
      <w:pPr>
        <w:pStyle w:val="Akapitzlist"/>
        <w:numPr>
          <w:ilvl w:val="0"/>
          <w:numId w:val="48"/>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3A08E4F9" w14:textId="77777777" w:rsidR="00EC4FA6" w:rsidRPr="00E758B5" w:rsidRDefault="00EC4FA6" w:rsidP="00342AA9">
      <w:pPr>
        <w:pStyle w:val="Akapitzlist"/>
        <w:numPr>
          <w:ilvl w:val="0"/>
          <w:numId w:val="48"/>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244EFFD" w14:textId="77777777" w:rsidR="00EC4FA6" w:rsidRPr="00E758B5" w:rsidRDefault="00EC4FA6" w:rsidP="00342AA9">
      <w:pPr>
        <w:pStyle w:val="BodyText21"/>
        <w:numPr>
          <w:ilvl w:val="0"/>
          <w:numId w:val="48"/>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32"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29B773FC" w14:textId="77777777"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14:paraId="7DE9516E" w14:textId="77777777"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7AE5D35B" w14:textId="77777777"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5DEA4790" w14:textId="77777777"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7FC842BD" w14:textId="77777777" w:rsidR="00D10CB1"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40B54E49" w14:textId="77777777" w:rsidR="00D10CB1" w:rsidRPr="00E758B5"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14:paraId="068929A7" w14:textId="77777777" w:rsidR="00EC4FA6" w:rsidRPr="00EA1020" w:rsidRDefault="00EC4FA6" w:rsidP="00342AA9">
      <w:pPr>
        <w:pStyle w:val="Akapitzlist"/>
        <w:numPr>
          <w:ilvl w:val="0"/>
          <w:numId w:val="47"/>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lastRenderedPageBreak/>
        <w:t>PRZEDMIOT UMOWY</w:t>
      </w:r>
    </w:p>
    <w:p w14:paraId="570FAB0E" w14:textId="77777777" w:rsidR="005B4DE1" w:rsidRPr="00906DC1" w:rsidRDefault="00EC4FA6" w:rsidP="00342AA9">
      <w:pPr>
        <w:pStyle w:val="Akapitzlist"/>
        <w:numPr>
          <w:ilvl w:val="1"/>
          <w:numId w:val="47"/>
        </w:numPr>
        <w:spacing w:after="120" w:line="240" w:lineRule="auto"/>
        <w:ind w:left="426" w:hanging="426"/>
        <w:contextualSpacing w:val="0"/>
        <w:rPr>
          <w:rFonts w:ascii="Franklin Gothic Book" w:hAnsi="Franklin Gothic Book" w:cs="Arial"/>
          <w:sz w:val="20"/>
          <w:szCs w:val="20"/>
        </w:rPr>
      </w:pPr>
      <w:r w:rsidRPr="005B4DE1">
        <w:rPr>
          <w:rFonts w:ascii="Franklin Gothic Book" w:hAnsi="Franklin Gothic Book" w:cs="Arial"/>
          <w:sz w:val="20"/>
          <w:szCs w:val="20"/>
        </w:rPr>
        <w:t xml:space="preserve">Zamawiający zleca, a Wykonawca przyjmuje do realizacji </w:t>
      </w:r>
      <w:r w:rsidR="005B4DE1" w:rsidRPr="005B4DE1">
        <w:rPr>
          <w:rFonts w:ascii="Franklin Gothic Book" w:hAnsi="Franklin Gothic Book" w:cs="Arial"/>
          <w:sz w:val="20"/>
          <w:szCs w:val="20"/>
        </w:rPr>
        <w:t xml:space="preserve">wykonanie </w:t>
      </w:r>
      <w:r w:rsidR="00906DC1" w:rsidRPr="00906DC1">
        <w:rPr>
          <w:rFonts w:ascii="Franklin Gothic Book" w:eastAsia="Times" w:hAnsi="Franklin Gothic Book" w:cs="Verdana,Bold"/>
          <w:bCs/>
          <w:color w:val="000000" w:themeColor="text1"/>
          <w:sz w:val="20"/>
          <w:szCs w:val="20"/>
        </w:rPr>
        <w:t>remont</w:t>
      </w:r>
      <w:r w:rsidR="00906DC1">
        <w:rPr>
          <w:rFonts w:ascii="Franklin Gothic Book" w:eastAsia="Times" w:hAnsi="Franklin Gothic Book" w:cs="Verdana,Bold"/>
          <w:bCs/>
          <w:color w:val="000000" w:themeColor="text1"/>
          <w:sz w:val="20"/>
          <w:szCs w:val="20"/>
        </w:rPr>
        <w:t>u</w:t>
      </w:r>
      <w:r w:rsidR="00906DC1" w:rsidRPr="00906DC1">
        <w:rPr>
          <w:rFonts w:ascii="Franklin Gothic Book" w:eastAsia="Times" w:hAnsi="Franklin Gothic Book" w:cs="Verdana,Bold"/>
          <w:bCs/>
          <w:color w:val="000000" w:themeColor="text1"/>
          <w:sz w:val="20"/>
          <w:szCs w:val="20"/>
        </w:rPr>
        <w:t xml:space="preserve"> obwodów wtórnych wyprowadzenia mocy i regulatora napięcia generatora dla bloków energetycznych nr 2, 3, 4, 6, 7, 9</w:t>
      </w:r>
      <w:r w:rsidR="00906DC1" w:rsidRPr="00906DC1">
        <w:rPr>
          <w:rFonts w:ascii="Arial" w:hAnsi="Arial" w:cs="Arial"/>
          <w:sz w:val="20"/>
          <w:szCs w:val="20"/>
        </w:rPr>
        <w:t xml:space="preserve"> </w:t>
      </w:r>
      <w:r w:rsidR="00906DC1" w:rsidRPr="00906DC1">
        <w:rPr>
          <w:rFonts w:ascii="Franklin Gothic Book" w:eastAsia="Times" w:hAnsi="Franklin Gothic Book" w:cs="Verdana,Bold"/>
          <w:bCs/>
          <w:color w:val="000000" w:themeColor="text1"/>
          <w:sz w:val="20"/>
          <w:szCs w:val="20"/>
        </w:rPr>
        <w:t xml:space="preserve">w Enea Połaniec S.A. </w:t>
      </w:r>
      <w:r w:rsidRPr="00906DC1">
        <w:rPr>
          <w:rFonts w:ascii="Franklin Gothic Book" w:hAnsi="Franklin Gothic Book" w:cs="Arial"/>
          <w:sz w:val="20"/>
          <w:szCs w:val="20"/>
        </w:rPr>
        <w:t xml:space="preserve"> </w:t>
      </w:r>
      <w:r w:rsidR="00906DC1" w:rsidRPr="00906DC1">
        <w:rPr>
          <w:rFonts w:ascii="Franklin Gothic Book" w:hAnsi="Franklin Gothic Book" w:cs="Arial"/>
          <w:sz w:val="20"/>
          <w:szCs w:val="20"/>
        </w:rPr>
        <w:t>(</w:t>
      </w:r>
      <w:r w:rsidR="005B4DE1" w:rsidRPr="00906DC1">
        <w:rPr>
          <w:rFonts w:ascii="Franklin Gothic Book" w:hAnsi="Franklin Gothic Book" w:cs="Arial"/>
          <w:sz w:val="20"/>
          <w:szCs w:val="20"/>
        </w:rPr>
        <w:t>dalej: „Usługi”).</w:t>
      </w:r>
    </w:p>
    <w:p w14:paraId="0F222B8E" w14:textId="77777777" w:rsidR="00305D61" w:rsidRPr="00C713E3" w:rsidRDefault="00305D61" w:rsidP="00342AA9">
      <w:pPr>
        <w:pStyle w:val="Tekstpodstawowywcity"/>
        <w:numPr>
          <w:ilvl w:val="1"/>
          <w:numId w:val="47"/>
        </w:numPr>
        <w:ind w:left="426" w:hanging="426"/>
        <w:jc w:val="both"/>
        <w:rPr>
          <w:rFonts w:ascii="Franklin Gothic Book" w:hAnsi="Franklin Gothic Book"/>
          <w:b/>
          <w:color w:val="000000" w:themeColor="text1"/>
          <w:szCs w:val="20"/>
        </w:rPr>
      </w:pPr>
      <w:r w:rsidRPr="00C713E3">
        <w:rPr>
          <w:rFonts w:ascii="Franklin Gothic Book" w:hAnsi="Franklin Gothic Book"/>
          <w:b/>
          <w:color w:val="000000" w:themeColor="text1"/>
          <w:szCs w:val="20"/>
        </w:rPr>
        <w:t>Zakres prac remontowych dla bloku</w:t>
      </w:r>
      <w:r>
        <w:rPr>
          <w:rFonts w:ascii="Franklin Gothic Book" w:hAnsi="Franklin Gothic Book"/>
          <w:b/>
          <w:color w:val="000000" w:themeColor="text1"/>
          <w:szCs w:val="20"/>
        </w:rPr>
        <w:t xml:space="preserve"> energetycznego </w:t>
      </w:r>
      <w:r w:rsidRPr="00C713E3">
        <w:rPr>
          <w:rFonts w:ascii="Franklin Gothic Book" w:hAnsi="Franklin Gothic Book"/>
          <w:b/>
          <w:color w:val="000000" w:themeColor="text1"/>
          <w:szCs w:val="20"/>
        </w:rPr>
        <w:t>nr 2</w:t>
      </w:r>
      <w:r w:rsidR="009B02AC" w:rsidRPr="009B02AC">
        <w:rPr>
          <w:rFonts w:ascii="Franklin Gothic Book" w:hAnsi="Franklin Gothic Book"/>
          <w:szCs w:val="20"/>
        </w:rPr>
        <w:t xml:space="preserve"> </w:t>
      </w:r>
      <w:r w:rsidR="009B02AC" w:rsidRPr="00F81AEB">
        <w:rPr>
          <w:rFonts w:ascii="Franklin Gothic Book" w:hAnsi="Franklin Gothic Book"/>
          <w:b/>
          <w:szCs w:val="20"/>
        </w:rPr>
        <w:t>obejmuje:</w:t>
      </w:r>
    </w:p>
    <w:p w14:paraId="2CED968B" w14:textId="77777777" w:rsidR="00305D61" w:rsidRPr="005002A0"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 xml:space="preserve">Wykonanie </w:t>
      </w:r>
      <w:r>
        <w:rPr>
          <w:rFonts w:ascii="Franklin Gothic Book" w:hAnsi="Franklin Gothic Book"/>
          <w:color w:val="000000" w:themeColor="text1"/>
          <w:szCs w:val="20"/>
        </w:rPr>
        <w:t>remontu</w:t>
      </w:r>
      <w:r w:rsidRPr="00C713E3">
        <w:rPr>
          <w:rFonts w:ascii="Franklin Gothic Book" w:hAnsi="Franklin Gothic Book"/>
          <w:color w:val="000000" w:themeColor="text1"/>
          <w:szCs w:val="20"/>
        </w:rPr>
        <w:t xml:space="preserve"> </w:t>
      </w:r>
      <w:r>
        <w:rPr>
          <w:rFonts w:ascii="Franklin Gothic Book" w:hAnsi="Franklin Gothic Book"/>
          <w:color w:val="000000" w:themeColor="text1"/>
          <w:szCs w:val="20"/>
        </w:rPr>
        <w:t xml:space="preserve">i sprawdzenia </w:t>
      </w:r>
      <w:r w:rsidRPr="00C713E3">
        <w:rPr>
          <w:rFonts w:ascii="Franklin Gothic Book" w:hAnsi="Franklin Gothic Book"/>
          <w:color w:val="000000" w:themeColor="text1"/>
          <w:szCs w:val="20"/>
        </w:rPr>
        <w:t>regulatora napięcia generatora</w:t>
      </w:r>
      <w:r w:rsidRPr="005002A0">
        <w:rPr>
          <w:rFonts w:ascii="Franklin Gothic Book" w:hAnsi="Franklin Gothic Book"/>
          <w:color w:val="000000" w:themeColor="text1"/>
          <w:szCs w:val="20"/>
        </w:rPr>
        <w:t xml:space="preserve"> </w:t>
      </w:r>
      <w:r w:rsidRPr="00C713E3">
        <w:rPr>
          <w:rFonts w:ascii="Franklin Gothic Book" w:hAnsi="Franklin Gothic Book"/>
          <w:color w:val="000000" w:themeColor="text1"/>
          <w:szCs w:val="20"/>
        </w:rPr>
        <w:t>ETEF200C i układu odwzbudzania generatora</w:t>
      </w:r>
    </w:p>
    <w:p w14:paraId="31B50F90" w14:textId="77777777" w:rsidR="00305D61" w:rsidRPr="00C713E3"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Sprawdzenie charakterystyk regulatora napięcia</w:t>
      </w:r>
    </w:p>
    <w:p w14:paraId="0A22E294" w14:textId="77777777" w:rsidR="00305D61" w:rsidRPr="00C713E3"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Sprawdzenie nastaw i czasów działania poprzez fizyczne sprawdzenie działanie ograniczników</w:t>
      </w:r>
    </w:p>
    <w:p w14:paraId="775B0461" w14:textId="77777777" w:rsidR="00305D61" w:rsidRPr="00C713E3"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Sprawdzenie układów regulacyjnych i przełączania torów regulacji ręcznej i automatycznej</w:t>
      </w:r>
    </w:p>
    <w:p w14:paraId="79C3FB6A" w14:textId="77777777" w:rsidR="00305D61" w:rsidRPr="00C713E3"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Sprawdzenie działania zabezpieczeń własnych regulatora i sygnałów wchodzących i wychodzących z regulatora</w:t>
      </w:r>
    </w:p>
    <w:p w14:paraId="6E910D36" w14:textId="77777777" w:rsidR="00305D6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Sprawdzenie układu odwzbudzania i ochrony przeciwprzepięciowej</w:t>
      </w:r>
    </w:p>
    <w:p w14:paraId="4DB4CC9F" w14:textId="77777777" w:rsidR="00305D61" w:rsidRPr="00C713E3"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wymiana kondensatorów)</w:t>
      </w:r>
    </w:p>
    <w:p w14:paraId="2C1AE148" w14:textId="77777777" w:rsidR="00305D61" w:rsidRPr="00C713E3"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Udział w próbach zabezpieczeń elektrycznych podczas uruchomienia bloku oraz wykonanie prób regulatora przy pracy bloku w sieci – potwierdzenie prawidłowego wykonania prób</w:t>
      </w:r>
    </w:p>
    <w:p w14:paraId="1E4141C1" w14:textId="77777777" w:rsidR="00305D61" w:rsidRPr="00F81AEB"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C713E3">
        <w:rPr>
          <w:rFonts w:ascii="Franklin Gothic Book" w:hAnsi="Franklin Gothic Book"/>
          <w:color w:val="000000" w:themeColor="text1"/>
          <w:szCs w:val="20"/>
        </w:rPr>
        <w:t>Sporządzenie sprawozdań z wykonanych badań (1 egz. w wersji papierowej i 1 w wersji elektronicznej)</w:t>
      </w:r>
    </w:p>
    <w:p w14:paraId="48843E3D" w14:textId="77777777" w:rsidR="00305D61" w:rsidRPr="005002A0" w:rsidRDefault="00305D61" w:rsidP="00342AA9">
      <w:pPr>
        <w:pStyle w:val="Tekstpodstawowywcity"/>
        <w:numPr>
          <w:ilvl w:val="2"/>
          <w:numId w:val="47"/>
        </w:numPr>
        <w:ind w:left="1134" w:hanging="708"/>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Remont obwodów wtórnych wyprowadzenia mocy bl.2</w:t>
      </w:r>
    </w:p>
    <w:p w14:paraId="14547BAF" w14:textId="77777777" w:rsidR="00305D61" w:rsidRPr="009B02AC" w:rsidRDefault="00305D61" w:rsidP="00342AA9">
      <w:pPr>
        <w:pStyle w:val="Tekstpodstawowywcity"/>
        <w:numPr>
          <w:ilvl w:val="3"/>
          <w:numId w:val="47"/>
        </w:numPr>
        <w:ind w:left="1843" w:hanging="763"/>
        <w:jc w:val="both"/>
        <w:rPr>
          <w:rFonts w:ascii="Franklin Gothic Book" w:hAnsi="Franklin Gothic Book"/>
          <w:szCs w:val="20"/>
        </w:rPr>
      </w:pPr>
      <w:r w:rsidRPr="009B02AC">
        <w:rPr>
          <w:rFonts w:ascii="Franklin Gothic Book" w:hAnsi="Franklin Gothic Book"/>
          <w:szCs w:val="20"/>
        </w:rPr>
        <w:t>Rozdzielnia 6kV PA i B</w:t>
      </w:r>
    </w:p>
    <w:p w14:paraId="0819B408" w14:textId="77777777" w:rsidR="00305D61" w:rsidRPr="005002A0" w:rsidRDefault="00305D61" w:rsidP="00305D61">
      <w:pPr>
        <w:pStyle w:val="Tekstpodstawowywcity"/>
        <w:ind w:left="1932" w:hanging="514"/>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Prace w zakresie pól i połączeń z obwodami zewnętrznymi:</w:t>
      </w:r>
    </w:p>
    <w:p w14:paraId="5D1C4702" w14:textId="77777777" w:rsidR="00305D61" w:rsidRPr="005002A0" w:rsidRDefault="00305D61" w:rsidP="00342AA9">
      <w:pPr>
        <w:pStyle w:val="Tekstpodstawowywcity"/>
        <w:numPr>
          <w:ilvl w:val="4"/>
          <w:numId w:val="67"/>
        </w:numPr>
        <w:ind w:left="2977" w:hanging="992"/>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 xml:space="preserve">Remont (czyszczenie, dokręcenie zacisków, </w:t>
      </w:r>
      <w:r>
        <w:rPr>
          <w:rFonts w:ascii="Franklin Gothic Book" w:hAnsi="Franklin Gothic Book"/>
          <w:color w:val="000000" w:themeColor="text1"/>
          <w:szCs w:val="20"/>
        </w:rPr>
        <w:t>uzupeł</w:t>
      </w:r>
      <w:r w:rsidRPr="005002A0">
        <w:rPr>
          <w:rFonts w:ascii="Franklin Gothic Book" w:hAnsi="Franklin Gothic Book"/>
          <w:color w:val="000000" w:themeColor="text1"/>
          <w:szCs w:val="20"/>
        </w:rPr>
        <w:t>nienie opisów) obwodów wtórnych pól energetycznych, wyłączników</w:t>
      </w:r>
      <w:r>
        <w:rPr>
          <w:rFonts w:ascii="Franklin Gothic Book" w:hAnsi="Franklin Gothic Book"/>
          <w:color w:val="000000" w:themeColor="text1"/>
          <w:szCs w:val="20"/>
        </w:rPr>
        <w:t>, skrzynek sterowania miejscowego</w:t>
      </w:r>
      <w:r w:rsidRPr="005002A0">
        <w:rPr>
          <w:rFonts w:ascii="Franklin Gothic Book" w:hAnsi="Franklin Gothic Book"/>
          <w:color w:val="000000" w:themeColor="text1"/>
          <w:szCs w:val="20"/>
        </w:rPr>
        <w:t xml:space="preserve"> i układu SZR </w:t>
      </w:r>
    </w:p>
    <w:p w14:paraId="20DD0918" w14:textId="77777777" w:rsidR="00305D61" w:rsidRPr="005002A0" w:rsidRDefault="00305D61" w:rsidP="00342AA9">
      <w:pPr>
        <w:pStyle w:val="Tekstpodstawowywcity"/>
        <w:numPr>
          <w:ilvl w:val="4"/>
          <w:numId w:val="67"/>
        </w:numPr>
        <w:ind w:left="2977" w:hanging="992"/>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Sprawdzenie stanu izolacji przekładników</w:t>
      </w:r>
    </w:p>
    <w:p w14:paraId="5AB2B0BD" w14:textId="77777777" w:rsidR="00305D61" w:rsidRPr="005002A0" w:rsidRDefault="00305D61" w:rsidP="00342AA9">
      <w:pPr>
        <w:pStyle w:val="Tekstpodstawowywcity"/>
        <w:numPr>
          <w:ilvl w:val="4"/>
          <w:numId w:val="67"/>
        </w:numPr>
        <w:ind w:left="2977" w:hanging="992"/>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w:t>
      </w:r>
      <w:r>
        <w:rPr>
          <w:rFonts w:ascii="Franklin Gothic Book" w:hAnsi="Franklin Gothic Book"/>
          <w:color w:val="000000" w:themeColor="text1"/>
          <w:szCs w:val="20"/>
        </w:rPr>
        <w:t>zenie funkcjonalne</w:t>
      </w:r>
      <w:r w:rsidRPr="005002A0">
        <w:rPr>
          <w:rFonts w:ascii="Franklin Gothic Book" w:hAnsi="Franklin Gothic Book"/>
          <w:color w:val="000000" w:themeColor="text1"/>
          <w:szCs w:val="20"/>
        </w:rPr>
        <w:t xml:space="preserve"> sterowania miejscowego zdalnego i</w:t>
      </w:r>
      <w:r>
        <w:rPr>
          <w:rFonts w:ascii="Franklin Gothic Book" w:hAnsi="Franklin Gothic Book"/>
          <w:color w:val="000000" w:themeColor="text1"/>
          <w:szCs w:val="20"/>
        </w:rPr>
        <w:t xml:space="preserve"> wizualizacji</w:t>
      </w:r>
    </w:p>
    <w:p w14:paraId="14332665" w14:textId="77777777" w:rsidR="00305D61" w:rsidRPr="005002A0"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Rozdzielnia 0,4kV RNA i B, SCR2</w:t>
      </w:r>
    </w:p>
    <w:p w14:paraId="09549B1B" w14:textId="77777777" w:rsidR="00305D61" w:rsidRPr="005002A0" w:rsidRDefault="00305D61" w:rsidP="00305D61">
      <w:pPr>
        <w:pStyle w:val="Tekstpodstawowywcity"/>
        <w:ind w:left="1288"/>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 xml:space="preserve">    (dotyczy pól: zasilania podstawowego i rezerwowego, sprzęgła i szaf RK/SZR):</w:t>
      </w:r>
    </w:p>
    <w:p w14:paraId="0DCF06F2" w14:textId="77777777" w:rsidR="00305D61" w:rsidRPr="005002A0"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Przegląd, sprawdzenie połączeń zaciskowych, czyszczenie, wymiana uszkodzonych elementów</w:t>
      </w:r>
    </w:p>
    <w:p w14:paraId="5A4A24DD" w14:textId="77777777" w:rsidR="00305D61" w:rsidRPr="005002A0"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Sprawdzenie stanu izolacji przekładników</w:t>
      </w:r>
    </w:p>
    <w:p w14:paraId="69751FE7" w14:textId="77777777" w:rsidR="00305D61" w:rsidRPr="005002A0"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Przegląd obwodów wtórnych wyłączników zasilających</w:t>
      </w:r>
    </w:p>
    <w:p w14:paraId="4D55D728" w14:textId="77777777" w:rsidR="00305D61" w:rsidRPr="005002A0"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Sprawdzenie zabezpieczeń elektrycznych w polach i w wyłącznikach</w:t>
      </w:r>
    </w:p>
    <w:p w14:paraId="712BE522" w14:textId="77777777" w:rsidR="00305D61" w:rsidRPr="005002A0"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Pr>
          <w:rFonts w:ascii="Franklin Gothic Book" w:hAnsi="Franklin Gothic Book"/>
          <w:color w:val="000000" w:themeColor="text1"/>
          <w:szCs w:val="20"/>
        </w:rPr>
        <w:t>Dostawa i w</w:t>
      </w:r>
      <w:r w:rsidRPr="005002A0">
        <w:rPr>
          <w:rFonts w:ascii="Franklin Gothic Book" w:hAnsi="Franklin Gothic Book"/>
          <w:color w:val="000000" w:themeColor="text1"/>
          <w:szCs w:val="20"/>
        </w:rPr>
        <w:t>ymiana baterii w wyłącznikach DS</w:t>
      </w:r>
    </w:p>
    <w:p w14:paraId="3C022DC2" w14:textId="77777777" w:rsidR="00305D61" w:rsidRPr="005002A0"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5002A0">
        <w:rPr>
          <w:rFonts w:ascii="Franklin Gothic Book" w:hAnsi="Franklin Gothic Book"/>
          <w:color w:val="000000" w:themeColor="text1"/>
          <w:szCs w:val="20"/>
        </w:rPr>
        <w:t>Sprawdzenie funkcjonalne sterowania</w:t>
      </w:r>
      <w:r>
        <w:rPr>
          <w:rFonts w:ascii="Franklin Gothic Book" w:hAnsi="Franklin Gothic Book"/>
          <w:color w:val="000000" w:themeColor="text1"/>
          <w:szCs w:val="20"/>
        </w:rPr>
        <w:t xml:space="preserve"> </w:t>
      </w:r>
      <w:r w:rsidRPr="005002A0">
        <w:rPr>
          <w:rFonts w:ascii="Franklin Gothic Book" w:hAnsi="Franklin Gothic Book"/>
          <w:color w:val="000000" w:themeColor="text1"/>
          <w:szCs w:val="20"/>
        </w:rPr>
        <w:t>miejscowego i zdalnego, zabezpieczeń, sygnalizacji i pomiarów</w:t>
      </w:r>
    </w:p>
    <w:p w14:paraId="3AA22E3D" w14:textId="77777777" w:rsidR="00305D61" w:rsidRPr="00596A62" w:rsidRDefault="00305D61" w:rsidP="00342AA9">
      <w:pPr>
        <w:pStyle w:val="Tekstpodstawowywcity"/>
        <w:numPr>
          <w:ilvl w:val="3"/>
          <w:numId w:val="47"/>
        </w:numPr>
        <w:ind w:left="1843" w:hanging="763"/>
        <w:jc w:val="both"/>
        <w:rPr>
          <w:rFonts w:ascii="Arial" w:hAnsi="Arial" w:cs="Arial"/>
          <w:b/>
          <w:szCs w:val="20"/>
        </w:rPr>
      </w:pPr>
      <w:r w:rsidRPr="00704D2F">
        <w:rPr>
          <w:rFonts w:ascii="Franklin Gothic Book" w:hAnsi="Franklin Gothic Book"/>
          <w:color w:val="000000" w:themeColor="text1"/>
          <w:szCs w:val="20"/>
        </w:rPr>
        <w:t>Generator, wyłącznik generatorowy HEK-3 i przyłącza, szafy GM</w:t>
      </w:r>
      <w:r>
        <w:rPr>
          <w:rFonts w:ascii="Franklin Gothic Book" w:hAnsi="Franklin Gothic Book"/>
          <w:color w:val="000000" w:themeColor="text1"/>
          <w:szCs w:val="20"/>
        </w:rPr>
        <w:t>.</w:t>
      </w:r>
    </w:p>
    <w:p w14:paraId="7AD4ADED" w14:textId="77777777" w:rsidR="00305D61" w:rsidRPr="00704D2F"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sprawdzenie połączeń zaciskowych, sprawdzenie wyłączników zwarciowych przekładników napięciowych, wymiana uszkodzonych elementów</w:t>
      </w:r>
    </w:p>
    <w:p w14:paraId="4C216026" w14:textId="77777777" w:rsidR="00305D61" w:rsidRPr="00704D2F"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Odłączenie i przyłączenie obwodów sterowniczych wzbudnicy, obwodów szczotek pomiarowych</w:t>
      </w:r>
    </w:p>
    <w:p w14:paraId="37725FCE" w14:textId="77777777" w:rsidR="00305D61" w:rsidRPr="00704D2F"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przekładników w gwieździe generatora (ciągłość,</w:t>
      </w:r>
      <w:r>
        <w:rPr>
          <w:rFonts w:ascii="Franklin Gothic Book" w:hAnsi="Franklin Gothic Book"/>
          <w:color w:val="000000" w:themeColor="text1"/>
          <w:szCs w:val="20"/>
        </w:rPr>
        <w:t xml:space="preserve"> stan izolacji)</w:t>
      </w:r>
    </w:p>
    <w:p w14:paraId="39D23F0C" w14:textId="77777777" w:rsidR="00305D61" w:rsidRPr="00704D2F"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obwodów wtórnych wyłącznika generatorowego</w:t>
      </w:r>
    </w:p>
    <w:p w14:paraId="51C987B3" w14:textId="77777777" w:rsidR="00305D61" w:rsidRPr="00704D2F"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stanu izolacji obwodów wtórnych, przekładników prądowych i napięciowych układu wyprowadzenia mocy</w:t>
      </w:r>
    </w:p>
    <w:p w14:paraId="3B67BDC9" w14:textId="77777777" w:rsidR="00305D61" w:rsidRPr="00704D2F"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Transformatory TB, TZ</w:t>
      </w:r>
    </w:p>
    <w:p w14:paraId="15E8A71B"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lastRenderedPageBreak/>
        <w:t>Przegląd, sprawdzenie połączeń zaciskowych, czyszczenie, wymiana uszkodzonych elementów</w:t>
      </w:r>
    </w:p>
    <w:p w14:paraId="195F7D8B"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stanu izolacji przekładników prądowych</w:t>
      </w:r>
    </w:p>
    <w:p w14:paraId="7F6002F3"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czujników</w:t>
      </w:r>
      <w:r w:rsidRPr="00F65AC1">
        <w:rPr>
          <w:rFonts w:ascii="Franklin Gothic Book" w:hAnsi="Franklin Gothic Book"/>
          <w:color w:val="000000" w:themeColor="text1"/>
          <w:szCs w:val="20"/>
        </w:rPr>
        <w:t xml:space="preserve"> </w:t>
      </w:r>
      <w:r>
        <w:rPr>
          <w:rFonts w:ascii="Franklin Gothic Book" w:hAnsi="Franklin Gothic Book"/>
          <w:color w:val="000000" w:themeColor="text1"/>
          <w:szCs w:val="20"/>
        </w:rPr>
        <w:t>i przetworników</w:t>
      </w:r>
      <w:r w:rsidRPr="00704D2F">
        <w:rPr>
          <w:rFonts w:ascii="Franklin Gothic Book" w:hAnsi="Franklin Gothic Book"/>
          <w:color w:val="000000" w:themeColor="text1"/>
          <w:szCs w:val="20"/>
        </w:rPr>
        <w:t xml:space="preserve"> temperatury rdzenia, uzwojeń i oleju</w:t>
      </w:r>
    </w:p>
    <w:p w14:paraId="215E3318"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funkcjonalne; sterowania, zabezpieczeń, sygnalizacji, pomiarów</w:t>
      </w:r>
    </w:p>
    <w:p w14:paraId="35DADB4A" w14:textId="77777777" w:rsidR="00305D61" w:rsidRPr="00704D2F"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Przedpole bloku i połączenia ze stacją WN</w:t>
      </w:r>
    </w:p>
    <w:p w14:paraId="281B68DF"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Remont obwodów wtórnych przekładników pomiarowych na przedpolu bloku (przegląd, czyszczenie, dokręcenie zacisków, wymiana uszkodzonych elementów)</w:t>
      </w:r>
    </w:p>
    <w:p w14:paraId="3E92F553"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stanu izolacji obwodów wtórnych oraz przekładników prądowych i napięciowych</w:t>
      </w:r>
    </w:p>
    <w:p w14:paraId="26DA417A" w14:textId="77777777" w:rsidR="00305D61" w:rsidRPr="00704D2F"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Szafy i tablice układu wyprowadzenia mocy: NZ, TRS1, TRS2, TRZ, FQ, NSY, NPP, regulator napięcia generatora ETEF200C, koncentrator zabezpieczeń, ARNE, synoptyki, telezabezpieczeń:</w:t>
      </w:r>
    </w:p>
    <w:p w14:paraId="1E0EB45F"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sprawdzenie połączeń zaciskowych, stanu izolacji obwodów, konserwacja obwodów wtórnych, wymiana uszkodzonych elementów, aktualizacja opisów, uszczelnienie przepustów kablowych</w:t>
      </w:r>
    </w:p>
    <w:p w14:paraId="352A6C31"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Wymiana filtrów pyłowych regulatora napięcia generatora</w:t>
      </w:r>
    </w:p>
    <w:p w14:paraId="378558D0"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izolacji obwodów i rezerwacji zasilań TRS1,2; TRZ</w:t>
      </w:r>
    </w:p>
    <w:p w14:paraId="11ACE235"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 xml:space="preserve">Sprawdzenie funkcjonalne; rezerwacji zasilania, sterowania, zabezpieczeń, sygnalizacji, pomiarów </w:t>
      </w:r>
    </w:p>
    <w:p w14:paraId="306EB909" w14:textId="77777777" w:rsidR="00305D61" w:rsidRPr="00704D2F"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Krosownia – stojak CC14, UPS, szafy krosowe SP, BSK10</w:t>
      </w:r>
    </w:p>
    <w:p w14:paraId="22BD6770"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 xml:space="preserve">Przegląd, sprawdzenie połączeń zaciskowych, konserwacja obwodów wtórnych, wymiana uszkodzonych elementów, sprawdzenie stanu izolacji, aktualizacja </w:t>
      </w:r>
      <w:r>
        <w:rPr>
          <w:rFonts w:ascii="Franklin Gothic Book" w:hAnsi="Franklin Gothic Book"/>
          <w:color w:val="000000" w:themeColor="text1"/>
          <w:szCs w:val="20"/>
        </w:rPr>
        <w:t xml:space="preserve">nieczytelnych </w:t>
      </w:r>
      <w:r w:rsidRPr="00704D2F">
        <w:rPr>
          <w:rFonts w:ascii="Franklin Gothic Book" w:hAnsi="Franklin Gothic Book"/>
          <w:color w:val="000000" w:themeColor="text1"/>
          <w:szCs w:val="20"/>
        </w:rPr>
        <w:t>opisów</w:t>
      </w:r>
    </w:p>
    <w:p w14:paraId="5735ED02"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UPS, próby funkcjonalne rezerwacji zasilań UPS</w:t>
      </w:r>
    </w:p>
    <w:p w14:paraId="4AD23DD8" w14:textId="77777777" w:rsidR="00305D61" w:rsidRPr="00704D2F"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prób układu wyprowadzenia bloku</w:t>
      </w:r>
    </w:p>
    <w:p w14:paraId="7E9B5252" w14:textId="77777777" w:rsidR="00305D61" w:rsidRPr="00704D2F" w:rsidRDefault="00305D61" w:rsidP="00342AA9">
      <w:pPr>
        <w:pStyle w:val="Tekstpodstawowywcity"/>
        <w:numPr>
          <w:ilvl w:val="4"/>
          <w:numId w:val="47"/>
        </w:numPr>
        <w:ind w:left="2835"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27B1FF3D" w14:textId="77777777" w:rsidR="00305D61" w:rsidRPr="00704D2F" w:rsidRDefault="00305D61" w:rsidP="00342AA9">
      <w:pPr>
        <w:pStyle w:val="Tekstpodstawowywcity"/>
        <w:numPr>
          <w:ilvl w:val="4"/>
          <w:numId w:val="47"/>
        </w:numPr>
        <w:ind w:left="2835"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prób pierwotnych prądowych i napięciowych w czasie uruchomienia bloku</w:t>
      </w:r>
    </w:p>
    <w:p w14:paraId="72998CEA" w14:textId="77777777" w:rsidR="00305D61" w:rsidRPr="00704D2F"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 xml:space="preserve">Synchronizacja </w:t>
      </w:r>
    </w:p>
    <w:p w14:paraId="07BFF156" w14:textId="77777777" w:rsidR="00305D61" w:rsidRPr="00704D2F" w:rsidRDefault="00305D61" w:rsidP="00342AA9">
      <w:pPr>
        <w:pStyle w:val="Tekstpodstawowywcity"/>
        <w:numPr>
          <w:ilvl w:val="4"/>
          <w:numId w:val="47"/>
        </w:numPr>
        <w:ind w:left="2410" w:hanging="567"/>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przekaźników i połączeń zaciskowych, sprawdzenie stanu izolacji obwodów</w:t>
      </w:r>
    </w:p>
    <w:p w14:paraId="699A1B53" w14:textId="77777777" w:rsidR="00305D61" w:rsidRPr="00704D2F" w:rsidRDefault="00305D61" w:rsidP="00342AA9">
      <w:pPr>
        <w:pStyle w:val="Tekstpodstawowywcity"/>
        <w:numPr>
          <w:ilvl w:val="4"/>
          <w:numId w:val="47"/>
        </w:numPr>
        <w:ind w:left="2410" w:hanging="567"/>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Remont sprzętowy synchronizatora SM06B (w tym dostawa części do remontu):</w:t>
      </w:r>
    </w:p>
    <w:p w14:paraId="58172A00" w14:textId="77777777" w:rsidR="00305D61" w:rsidRPr="00704D2F"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Przegląd i konserwacja układów elektronicznych synchronizatora z wykonaniem napraw i wymiany elementów</w:t>
      </w:r>
    </w:p>
    <w:p w14:paraId="0BB31C98" w14:textId="77777777" w:rsidR="00305D61" w:rsidRPr="00704D2F"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Wymiana zasilacza</w:t>
      </w:r>
    </w:p>
    <w:p w14:paraId="715C977B" w14:textId="77777777" w:rsidR="00305D61" w:rsidRPr="00704D2F"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Wymiana elastycznych wieloprzewodowych magistral danych</w:t>
      </w:r>
    </w:p>
    <w:p w14:paraId="082C4698" w14:textId="77777777" w:rsidR="00305D61" w:rsidRPr="00704D2F"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i kalibracja modułów pomiarowych synchronizatora</w:t>
      </w:r>
    </w:p>
    <w:p w14:paraId="259CE0E7" w14:textId="77777777" w:rsidR="00305D61" w:rsidRPr="00704D2F"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testów fabrycznych synchronizatora po przeglądzie</w:t>
      </w:r>
    </w:p>
    <w:p w14:paraId="0E6CD3CA" w14:textId="77777777" w:rsidR="00305D61" w:rsidRPr="00704D2F"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Odczyt  i archiwizacja nastaw roboczych, nastawienie na parametry robocze po remoncie, wykonanie sprawdzeń funkcjonalnych</w:t>
      </w:r>
    </w:p>
    <w:p w14:paraId="0005A602" w14:textId="77777777" w:rsidR="00305D61" w:rsidRPr="00704D2F"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Sporządzenie protokołu z badania i nastawienia synchronizatora</w:t>
      </w:r>
    </w:p>
    <w:p w14:paraId="73BE41FC" w14:textId="77777777" w:rsidR="00305D61" w:rsidRPr="00704D2F"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64F667A4" w14:textId="77777777" w:rsidR="00305D61" w:rsidRPr="00704D2F"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Rozdzielnia wzbudzenia RWG</w:t>
      </w:r>
    </w:p>
    <w:p w14:paraId="5BF2F962" w14:textId="77777777" w:rsidR="00305D61" w:rsidRPr="00704D2F"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Remont obwodów wtórnych szafy wyłącznika AGP i prostowników wzbudzenia</w:t>
      </w:r>
    </w:p>
    <w:p w14:paraId="135619A5" w14:textId="77777777" w:rsidR="00305D61" w:rsidRPr="00704D2F"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lastRenderedPageBreak/>
        <w:t>Przegląd, sprawdzenie połączeń zaciskowych, stanu izolacji, konserwacja obwodów wtórnych, wymiana uszkodzonych elementów automatyki w prostownikach wzbudzenia i szafie AGP, aktualizacja opisów</w:t>
      </w:r>
    </w:p>
    <w:p w14:paraId="692277C6" w14:textId="77777777" w:rsidR="00305D61" w:rsidRPr="00704D2F"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Sprawdzenie funkcjonalne sterowań, zabezpieczeń, pomiarów i sygnalizacji układu wzbudzenia</w:t>
      </w:r>
    </w:p>
    <w:p w14:paraId="6A59E6E8" w14:textId="77777777" w:rsidR="00305D61" w:rsidRPr="00704D2F"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704D2F">
        <w:rPr>
          <w:rFonts w:ascii="Franklin Gothic Book" w:hAnsi="Franklin Gothic Book"/>
          <w:color w:val="000000" w:themeColor="text1"/>
          <w:szCs w:val="20"/>
        </w:rPr>
        <w:t>Aktualizacja opisów obiektowych i opracowanie protokołu z przeprowadzonego remontu w formie papierowej i elektronicznej</w:t>
      </w:r>
    </w:p>
    <w:p w14:paraId="15FC356A" w14:textId="77777777" w:rsidR="00305D61" w:rsidRPr="006C6C59" w:rsidRDefault="00305D61" w:rsidP="00305D61">
      <w:pPr>
        <w:rPr>
          <w:rFonts w:ascii="Arial" w:hAnsi="Arial" w:cs="Arial"/>
          <w:szCs w:val="20"/>
        </w:rPr>
      </w:pPr>
    </w:p>
    <w:p w14:paraId="0799E2E7" w14:textId="77777777" w:rsidR="00305D61" w:rsidRPr="002610D9" w:rsidRDefault="00305D61" w:rsidP="00342AA9">
      <w:pPr>
        <w:pStyle w:val="Tekstpodstawowywcity"/>
        <w:numPr>
          <w:ilvl w:val="1"/>
          <w:numId w:val="47"/>
        </w:numPr>
        <w:ind w:left="426" w:hanging="426"/>
        <w:jc w:val="both"/>
        <w:rPr>
          <w:rFonts w:ascii="Franklin Gothic Book" w:hAnsi="Franklin Gothic Book"/>
          <w:b/>
          <w:color w:val="000000" w:themeColor="text1"/>
          <w:szCs w:val="20"/>
        </w:rPr>
      </w:pPr>
      <w:r w:rsidRPr="002610D9">
        <w:rPr>
          <w:rFonts w:ascii="Franklin Gothic Book" w:hAnsi="Franklin Gothic Book"/>
          <w:b/>
          <w:color w:val="000000" w:themeColor="text1"/>
          <w:szCs w:val="20"/>
        </w:rPr>
        <w:t xml:space="preserve">Zakres prac remontowych dla bloku </w:t>
      </w:r>
      <w:r>
        <w:rPr>
          <w:rFonts w:ascii="Franklin Gothic Book" w:hAnsi="Franklin Gothic Book"/>
          <w:b/>
          <w:color w:val="000000" w:themeColor="text1"/>
          <w:szCs w:val="20"/>
        </w:rPr>
        <w:t>energetycznego</w:t>
      </w:r>
      <w:r w:rsidRPr="002610D9">
        <w:rPr>
          <w:rFonts w:ascii="Franklin Gothic Book" w:hAnsi="Franklin Gothic Book"/>
          <w:b/>
          <w:color w:val="000000" w:themeColor="text1"/>
          <w:szCs w:val="20"/>
        </w:rPr>
        <w:t xml:space="preserve"> nr 3</w:t>
      </w:r>
      <w:r w:rsidR="00F81AEB">
        <w:rPr>
          <w:rFonts w:ascii="Franklin Gothic Book" w:hAnsi="Franklin Gothic Book"/>
          <w:b/>
          <w:color w:val="000000" w:themeColor="text1"/>
          <w:szCs w:val="20"/>
        </w:rPr>
        <w:t xml:space="preserve"> obejmuje:</w:t>
      </w:r>
    </w:p>
    <w:p w14:paraId="35A25EA8" w14:textId="77777777" w:rsidR="00305D61" w:rsidRPr="002610D9" w:rsidRDefault="00305D61" w:rsidP="00342AA9">
      <w:pPr>
        <w:pStyle w:val="Tekstpodstawowywcity"/>
        <w:numPr>
          <w:ilvl w:val="2"/>
          <w:numId w:val="47"/>
        </w:numPr>
        <w:ind w:left="1134" w:hanging="708"/>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 xml:space="preserve">Wykonanie </w:t>
      </w:r>
      <w:r>
        <w:rPr>
          <w:rFonts w:ascii="Franklin Gothic Book" w:hAnsi="Franklin Gothic Book"/>
          <w:color w:val="000000" w:themeColor="text1"/>
          <w:szCs w:val="20"/>
        </w:rPr>
        <w:t>remontu</w:t>
      </w:r>
      <w:r w:rsidRPr="002610D9">
        <w:rPr>
          <w:rFonts w:ascii="Franklin Gothic Book" w:hAnsi="Franklin Gothic Book"/>
          <w:color w:val="000000" w:themeColor="text1"/>
          <w:szCs w:val="20"/>
        </w:rPr>
        <w:t xml:space="preserve"> i sprawdzenie regulatora napięcia ETEF200C i układu odwzbudzania generatora regulatora napięcia generatora</w:t>
      </w:r>
    </w:p>
    <w:p w14:paraId="3116295A" w14:textId="77777777" w:rsidR="00305D61" w:rsidRPr="002610D9"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charakterystyk regulatora napięcia</w:t>
      </w:r>
    </w:p>
    <w:p w14:paraId="3A3D1EC3" w14:textId="77777777" w:rsidR="00305D61" w:rsidRPr="002610D9"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nastaw i czasów działania poprzez fizyczne sprawdzenie działanie ograniczników</w:t>
      </w:r>
    </w:p>
    <w:p w14:paraId="55D1FA1A" w14:textId="77777777" w:rsidR="00305D61" w:rsidRPr="002610D9"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układów regulacyjnych i przełączania torów regulacji ręcznej i automatycznej.</w:t>
      </w:r>
    </w:p>
    <w:p w14:paraId="73749A6C" w14:textId="77777777" w:rsidR="00305D61" w:rsidRPr="002610D9"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działania zabezpieczeń własnych regulatora i sygnałów wchodzących i wychodzących z regulatora</w:t>
      </w:r>
    </w:p>
    <w:p w14:paraId="5B551F6A" w14:textId="77777777" w:rsidR="00305D6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układu odwzbudzania i ochrony przeciwprzepięciowej</w:t>
      </w:r>
    </w:p>
    <w:p w14:paraId="6BA2FAD9" w14:textId="77777777" w:rsidR="00305D61" w:rsidRPr="00C713E3"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wymiana kondensatorów)</w:t>
      </w:r>
    </w:p>
    <w:p w14:paraId="667E52C3" w14:textId="77777777" w:rsidR="00305D61" w:rsidRPr="002610D9"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Udział w próbach zabezpieczeń elektrycznych podczas uruchomienia bloku oraz wykonanie prób regulatora przy pracy bloku w sieci – potwierdzenie prawidłowego wykonania prób</w:t>
      </w:r>
    </w:p>
    <w:p w14:paraId="1739ED77" w14:textId="77777777" w:rsidR="00305D61" w:rsidRPr="002610D9" w:rsidRDefault="00305D61" w:rsidP="00342AA9">
      <w:pPr>
        <w:pStyle w:val="Tekstpodstawowywcity"/>
        <w:numPr>
          <w:ilvl w:val="3"/>
          <w:numId w:val="47"/>
        </w:numPr>
        <w:ind w:left="1985" w:hanging="905"/>
        <w:jc w:val="both"/>
        <w:rPr>
          <w:rFonts w:ascii="Arial" w:hAnsi="Arial" w:cs="Arial"/>
          <w:szCs w:val="20"/>
        </w:rPr>
      </w:pPr>
      <w:r w:rsidRPr="002610D9">
        <w:rPr>
          <w:rFonts w:ascii="Franklin Gothic Book" w:hAnsi="Franklin Gothic Book"/>
          <w:color w:val="000000" w:themeColor="text1"/>
          <w:szCs w:val="20"/>
        </w:rPr>
        <w:t>Sporządzenie sprawozdań z wykonanych badań (1 egz. w wersji papierowej i 1 w wersji</w:t>
      </w:r>
      <w:r w:rsidRPr="00501B4E">
        <w:rPr>
          <w:rFonts w:ascii="Arial" w:hAnsi="Arial" w:cs="Arial"/>
          <w:szCs w:val="20"/>
        </w:rPr>
        <w:t xml:space="preserve"> elektronicznej)</w:t>
      </w:r>
    </w:p>
    <w:p w14:paraId="2457B3EA" w14:textId="77777777" w:rsidR="00305D61" w:rsidRPr="002610D9"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Remont obwodów wtórnych wyprowadzenia mocy bl.3</w:t>
      </w:r>
    </w:p>
    <w:p w14:paraId="539DEF00" w14:textId="77777777" w:rsidR="00305D61" w:rsidRPr="002610D9" w:rsidRDefault="00305D61" w:rsidP="00342AA9">
      <w:pPr>
        <w:pStyle w:val="Tekstpodstawowywcity"/>
        <w:numPr>
          <w:ilvl w:val="3"/>
          <w:numId w:val="47"/>
        </w:numPr>
        <w:ind w:left="1560" w:hanging="480"/>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Rozdzielnia 6kV PA i B</w:t>
      </w:r>
    </w:p>
    <w:p w14:paraId="6CE6A86A" w14:textId="77777777" w:rsidR="00305D61" w:rsidRPr="002610D9" w:rsidRDefault="00305D61" w:rsidP="00305D61">
      <w:pPr>
        <w:pStyle w:val="Tekstpodstawowywcity"/>
        <w:ind w:left="1288"/>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Prace w zakresie pól i połączeń z obwodami zewnętrznymi:</w:t>
      </w:r>
    </w:p>
    <w:p w14:paraId="67D7ED68" w14:textId="77777777" w:rsidR="00305D61" w:rsidRPr="002610D9"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Remont (czyszczenie, dokręcenie zacisków, uzupełnienie opisów) obwodów wtórnych pól energetycznych, wyłączników</w:t>
      </w:r>
      <w:r>
        <w:rPr>
          <w:rFonts w:ascii="Franklin Gothic Book" w:hAnsi="Franklin Gothic Book"/>
          <w:color w:val="000000" w:themeColor="text1"/>
          <w:szCs w:val="20"/>
        </w:rPr>
        <w:t>, skrzynek sterowania miejscowego</w:t>
      </w:r>
      <w:r w:rsidRPr="002610D9">
        <w:rPr>
          <w:rFonts w:ascii="Franklin Gothic Book" w:hAnsi="Franklin Gothic Book"/>
          <w:color w:val="000000" w:themeColor="text1"/>
          <w:szCs w:val="20"/>
        </w:rPr>
        <w:t xml:space="preserve"> i układu SZR </w:t>
      </w:r>
    </w:p>
    <w:p w14:paraId="61BB9535" w14:textId="77777777" w:rsidR="00305D61" w:rsidRPr="002610D9"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stanu izolacji przekładników i obwodów wtórnych</w:t>
      </w:r>
    </w:p>
    <w:p w14:paraId="7457F7B4" w14:textId="77777777" w:rsidR="00305D61" w:rsidRPr="002610D9"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funkcjonalne sterowania miejscowego</w:t>
      </w:r>
      <w:r>
        <w:rPr>
          <w:rFonts w:ascii="Franklin Gothic Book" w:hAnsi="Franklin Gothic Book"/>
          <w:color w:val="000000" w:themeColor="text1"/>
          <w:szCs w:val="20"/>
        </w:rPr>
        <w:t>,</w:t>
      </w:r>
      <w:r w:rsidRPr="002610D9">
        <w:rPr>
          <w:rFonts w:ascii="Franklin Gothic Book" w:hAnsi="Franklin Gothic Book"/>
          <w:color w:val="000000" w:themeColor="text1"/>
          <w:szCs w:val="20"/>
        </w:rPr>
        <w:t xml:space="preserve"> zdalnego</w:t>
      </w:r>
      <w:r w:rsidRPr="00A33931">
        <w:rPr>
          <w:rFonts w:ascii="Franklin Gothic Book" w:hAnsi="Franklin Gothic Book"/>
          <w:color w:val="000000" w:themeColor="text1"/>
          <w:szCs w:val="20"/>
        </w:rPr>
        <w:t xml:space="preserve"> </w:t>
      </w:r>
      <w:r w:rsidRPr="005002A0">
        <w:rPr>
          <w:rFonts w:ascii="Franklin Gothic Book" w:hAnsi="Franklin Gothic Book"/>
          <w:color w:val="000000" w:themeColor="text1"/>
          <w:szCs w:val="20"/>
        </w:rPr>
        <w:t>i</w:t>
      </w:r>
      <w:r>
        <w:rPr>
          <w:rFonts w:ascii="Franklin Gothic Book" w:hAnsi="Franklin Gothic Book"/>
          <w:color w:val="000000" w:themeColor="text1"/>
          <w:szCs w:val="20"/>
        </w:rPr>
        <w:t xml:space="preserve"> wizualizacji</w:t>
      </w:r>
    </w:p>
    <w:p w14:paraId="6DC6B258" w14:textId="77777777" w:rsidR="00305D61" w:rsidRPr="002610D9"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Rozdzielnia 0,4kV RNA i B, SCR3</w:t>
      </w:r>
    </w:p>
    <w:p w14:paraId="7AB4C0D8" w14:textId="77777777" w:rsidR="00305D61" w:rsidRPr="002610D9" w:rsidRDefault="00305D61" w:rsidP="00305D61">
      <w:pPr>
        <w:pStyle w:val="Tekstpodstawowywcity"/>
        <w:ind w:left="644"/>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 xml:space="preserve">  </w:t>
      </w:r>
      <w:r w:rsidR="0005258C">
        <w:rPr>
          <w:rFonts w:ascii="Franklin Gothic Book" w:hAnsi="Franklin Gothic Book"/>
          <w:color w:val="000000" w:themeColor="text1"/>
          <w:szCs w:val="20"/>
        </w:rPr>
        <w:t xml:space="preserve">   </w:t>
      </w:r>
      <w:r w:rsidRPr="002610D9">
        <w:rPr>
          <w:rFonts w:ascii="Franklin Gothic Book" w:hAnsi="Franklin Gothic Book"/>
          <w:color w:val="000000" w:themeColor="text1"/>
          <w:szCs w:val="20"/>
        </w:rPr>
        <w:t xml:space="preserve">  (dotyczy pól: zasilania podstawowego i rezerwowego, sprzęgła i szaf RK/SZR):</w:t>
      </w:r>
    </w:p>
    <w:p w14:paraId="03570773" w14:textId="77777777" w:rsidR="00305D61" w:rsidRPr="002610D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Przegląd, sprawdzenie połączeń zaciskowych, konserwacja obwodów wtórnych, wymiana uszkodzonych elementów</w:t>
      </w:r>
    </w:p>
    <w:p w14:paraId="3CC56653" w14:textId="77777777" w:rsidR="00305D61" w:rsidRPr="002610D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stanu izolacji przekładników i obwodów wtórnych</w:t>
      </w:r>
    </w:p>
    <w:p w14:paraId="7BF343AF" w14:textId="77777777" w:rsidR="00305D61" w:rsidRPr="002610D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Przegląd obwodów wtórnych wyłączników zasilających</w:t>
      </w:r>
    </w:p>
    <w:p w14:paraId="3E787FFE" w14:textId="77777777" w:rsidR="00305D61" w:rsidRPr="002610D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Pełne sprawdzenie zabezpieczeń elektrycznych w polach i w wyłącznikach</w:t>
      </w:r>
    </w:p>
    <w:p w14:paraId="2FD31103" w14:textId="77777777" w:rsidR="00305D61" w:rsidRPr="002610D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Pr>
          <w:rFonts w:ascii="Franklin Gothic Book" w:hAnsi="Franklin Gothic Book"/>
          <w:color w:val="000000" w:themeColor="text1"/>
          <w:szCs w:val="20"/>
        </w:rPr>
        <w:t>Dostawa i w</w:t>
      </w:r>
      <w:r w:rsidRPr="002610D9">
        <w:rPr>
          <w:rFonts w:ascii="Franklin Gothic Book" w:hAnsi="Franklin Gothic Book"/>
          <w:color w:val="000000" w:themeColor="text1"/>
          <w:szCs w:val="20"/>
        </w:rPr>
        <w:t>ymiana baterii w wyłącznikach DS</w:t>
      </w:r>
    </w:p>
    <w:p w14:paraId="4F405C7B" w14:textId="77777777" w:rsidR="00305D61" w:rsidRPr="00142286"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610D9">
        <w:rPr>
          <w:rFonts w:ascii="Franklin Gothic Book" w:hAnsi="Franklin Gothic Book"/>
          <w:color w:val="000000" w:themeColor="text1"/>
          <w:szCs w:val="20"/>
        </w:rPr>
        <w:t>Sprawdzenie funkcjonalne sterowania, zabezpieczeń, sygnalizacji i pomiarów</w:t>
      </w:r>
    </w:p>
    <w:p w14:paraId="7328C3F4" w14:textId="77777777" w:rsidR="00305D61" w:rsidRPr="00142286"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Generator, wyłącznik generatorowy HEK-3 i przyłącza, szafy GM</w:t>
      </w:r>
    </w:p>
    <w:p w14:paraId="7DF26FB5"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sprawdzenie połączeń zaciskowych, sprawdzenie wyłączników zwarciowych przekładników napięciowych, konserwacja obwodów wtórnych, wymiana uszkodzonych elementów</w:t>
      </w:r>
    </w:p>
    <w:p w14:paraId="58B46D8F"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Odłączenie i przyłączenie obwodów sterowniczych wzbudnicy, obwodów szczotek pomiarowych</w:t>
      </w:r>
    </w:p>
    <w:p w14:paraId="1CDBFC11"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przekładników w gwieździe generatora (ciągłość, stan izolacji),</w:t>
      </w:r>
    </w:p>
    <w:p w14:paraId="3E61C7FB"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obwodów wtórnych wyłącznika generatorowego</w:t>
      </w:r>
    </w:p>
    <w:p w14:paraId="4841BDAD"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lastRenderedPageBreak/>
        <w:t>Sprawdzenie stanu izolacji obwodów wtórnych, przekładników prądowych i napięciowych układu wyprowadzenia mocy, opracowanie protokołów</w:t>
      </w:r>
    </w:p>
    <w:p w14:paraId="1D16795B" w14:textId="77777777" w:rsidR="00305D61" w:rsidRPr="00142286" w:rsidRDefault="00305D61" w:rsidP="00342AA9">
      <w:pPr>
        <w:pStyle w:val="Tekstpodstawowywcity"/>
        <w:numPr>
          <w:ilvl w:val="2"/>
          <w:numId w:val="47"/>
        </w:numPr>
        <w:ind w:left="1134"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Transformatory TB, TZ</w:t>
      </w:r>
    </w:p>
    <w:p w14:paraId="023A53EE"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sprawdzenie połączeń zaciskowych, konserwacja obwodów wtórnych, wymiana uszkodzonych elementów</w:t>
      </w:r>
    </w:p>
    <w:p w14:paraId="12B289F6"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stanu izolacji przekładników prądowych</w:t>
      </w:r>
    </w:p>
    <w:p w14:paraId="66635432"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czujników</w:t>
      </w:r>
      <w:r w:rsidRPr="00F65AC1">
        <w:rPr>
          <w:rFonts w:ascii="Franklin Gothic Book" w:hAnsi="Franklin Gothic Book"/>
          <w:color w:val="000000" w:themeColor="text1"/>
          <w:szCs w:val="20"/>
        </w:rPr>
        <w:t xml:space="preserve"> </w:t>
      </w:r>
      <w:r>
        <w:rPr>
          <w:rFonts w:ascii="Franklin Gothic Book" w:hAnsi="Franklin Gothic Book"/>
          <w:color w:val="000000" w:themeColor="text1"/>
          <w:szCs w:val="20"/>
        </w:rPr>
        <w:t>i przetworników</w:t>
      </w:r>
      <w:r w:rsidRPr="00142286">
        <w:rPr>
          <w:rFonts w:ascii="Franklin Gothic Book" w:hAnsi="Franklin Gothic Book"/>
          <w:color w:val="000000" w:themeColor="text1"/>
          <w:szCs w:val="20"/>
        </w:rPr>
        <w:t xml:space="preserve"> temperatury rdzenia, uzwojeń i oleju</w:t>
      </w:r>
    </w:p>
    <w:p w14:paraId="0BA1EAFE" w14:textId="77777777" w:rsidR="00305D61" w:rsidRPr="00DD5F0A"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funkcjonalne; sterowania, zabezpieczeń, sygnalizacji, pomiarów</w:t>
      </w:r>
    </w:p>
    <w:p w14:paraId="5DC0CA2B" w14:textId="77777777" w:rsidR="00305D61" w:rsidRPr="00142286" w:rsidRDefault="00305D61" w:rsidP="00342AA9">
      <w:pPr>
        <w:pStyle w:val="Tekstpodstawowywcity"/>
        <w:numPr>
          <w:ilvl w:val="2"/>
          <w:numId w:val="47"/>
        </w:numPr>
        <w:ind w:left="1134"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Przedpole bloku i połączenia ze stacją WN</w:t>
      </w:r>
    </w:p>
    <w:p w14:paraId="4818C0CB" w14:textId="77777777" w:rsidR="00305D61" w:rsidRPr="00142286"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Remont obwodów wtórnych przekładników pomiarowych na przedpolu bloku (przegląd, czyszczenie, dokręcenie zacisków, wymiana uszkodzonych elementów)</w:t>
      </w:r>
    </w:p>
    <w:p w14:paraId="78A8F82B" w14:textId="77777777" w:rsidR="00305D61" w:rsidRPr="00142286"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stanu izolacji obwodów wtórnych oraz przekładników prądowych i napięciowych</w:t>
      </w:r>
    </w:p>
    <w:p w14:paraId="05459451" w14:textId="77777777" w:rsidR="00305D61" w:rsidRPr="00142286" w:rsidRDefault="00305D61" w:rsidP="00342AA9">
      <w:pPr>
        <w:pStyle w:val="Tekstpodstawowywcity"/>
        <w:numPr>
          <w:ilvl w:val="2"/>
          <w:numId w:val="47"/>
        </w:numPr>
        <w:ind w:left="1134"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Szafy i tablice układu wyprowadzenia mocy: NZ, TRS1, TRS2, TRZ, FQ, NSY, NPP, regulator napięcia generatora ETEF200C, koncentrator zabezpieczeń, ARNE, synoptyki, telezabezpieczeń:</w:t>
      </w:r>
    </w:p>
    <w:p w14:paraId="5957A34B"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sprawdzenie połączeń zaciskowych, stanu izolacji obwodów, konserwacja obwodów wtórnych, wymiana uszkodzonych elementów, aktualizacja opisów, uszczelnienie przepustów kablowych</w:t>
      </w:r>
    </w:p>
    <w:p w14:paraId="1220531C"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Wymiana filtrów pyłowych regulatora napięcia generatora</w:t>
      </w:r>
    </w:p>
    <w:p w14:paraId="7D210AFF"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izolacji obwodów i rezerwacji zasilań TRS1,2; TRZ</w:t>
      </w:r>
    </w:p>
    <w:p w14:paraId="77AFD0D2"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 xml:space="preserve">Sprawdzenie funkcjonalne; rezerwacji zasilania, sterowania, zabezpieczeń, sygnalizacji, pomiarów </w:t>
      </w:r>
    </w:p>
    <w:p w14:paraId="2EEAEF9E" w14:textId="77777777" w:rsidR="00305D61" w:rsidRPr="00142286" w:rsidRDefault="00305D61" w:rsidP="00342AA9">
      <w:pPr>
        <w:pStyle w:val="Tekstpodstawowywcity"/>
        <w:numPr>
          <w:ilvl w:val="2"/>
          <w:numId w:val="47"/>
        </w:numPr>
        <w:ind w:left="1134"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Krosownia – stojak CC14, UPS, szafy krosowe SP, CSK10</w:t>
      </w:r>
    </w:p>
    <w:p w14:paraId="05F74676"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sprawdzenie połączeń zaciskowych, konserwacja obwodów wtórnych, wymiana uszkodzonych elementów, sprawdzenie stanu izolacji, aktualizacja nieczytelnych opisów</w:t>
      </w:r>
    </w:p>
    <w:p w14:paraId="7A56C9F9"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UPS, próby funkcjonalne rezerwacji zasilań UPS</w:t>
      </w:r>
    </w:p>
    <w:p w14:paraId="6E8F3CA1" w14:textId="77777777" w:rsidR="00305D61" w:rsidRPr="00142286" w:rsidRDefault="00305D61" w:rsidP="00342AA9">
      <w:pPr>
        <w:pStyle w:val="Tekstpodstawowywcity"/>
        <w:numPr>
          <w:ilvl w:val="2"/>
          <w:numId w:val="47"/>
        </w:numPr>
        <w:ind w:left="1134" w:hanging="567"/>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prób układu wyprowadzenia bloku</w:t>
      </w:r>
    </w:p>
    <w:p w14:paraId="0815F157"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4CD84C07"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prób pierwotnych prądowych i napięciowych w czasie uruchomienia bloku.</w:t>
      </w:r>
    </w:p>
    <w:p w14:paraId="20E995F1" w14:textId="77777777" w:rsidR="00305D61" w:rsidRPr="00142286" w:rsidRDefault="00305D61" w:rsidP="00342AA9">
      <w:pPr>
        <w:pStyle w:val="Tekstpodstawowywcity"/>
        <w:numPr>
          <w:ilvl w:val="2"/>
          <w:numId w:val="47"/>
        </w:numPr>
        <w:ind w:left="1276"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 xml:space="preserve">Synchronizacja </w:t>
      </w:r>
    </w:p>
    <w:p w14:paraId="3C29F985" w14:textId="77777777" w:rsidR="00305D61" w:rsidRPr="00142286" w:rsidRDefault="00305D61" w:rsidP="00342AA9">
      <w:pPr>
        <w:pStyle w:val="Tekstpodstawowywcity"/>
        <w:numPr>
          <w:ilvl w:val="3"/>
          <w:numId w:val="47"/>
        </w:numPr>
        <w:ind w:left="1701" w:hanging="42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przekaźników i połączeń zaciskowych, sprawdzenie stanu izolacji obwodów</w:t>
      </w:r>
    </w:p>
    <w:p w14:paraId="31563B49" w14:textId="77777777" w:rsidR="00305D61" w:rsidRPr="00142286" w:rsidRDefault="00305D61" w:rsidP="00342AA9">
      <w:pPr>
        <w:pStyle w:val="Tekstpodstawowywcity"/>
        <w:numPr>
          <w:ilvl w:val="3"/>
          <w:numId w:val="47"/>
        </w:numPr>
        <w:ind w:left="1701" w:hanging="42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Remont sprzętowy synchronizatora SM06B (w tym dostawa części do remontu):</w:t>
      </w:r>
    </w:p>
    <w:p w14:paraId="542D1C6F" w14:textId="77777777" w:rsidR="00305D61" w:rsidRPr="00142286"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Przegląd i konserwacja układów elektronicznych synchronizatora z wykonaniem napraw i wymiany elementów</w:t>
      </w:r>
    </w:p>
    <w:p w14:paraId="61A8C203" w14:textId="77777777" w:rsidR="00305D61" w:rsidRPr="00142286"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Wymiana zasilacza</w:t>
      </w:r>
    </w:p>
    <w:p w14:paraId="2227D850" w14:textId="77777777" w:rsidR="00305D61" w:rsidRPr="00142286"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Wymiana elastycznych wieloprzewodowych magistral danych</w:t>
      </w:r>
    </w:p>
    <w:p w14:paraId="6DA24C20" w14:textId="77777777" w:rsidR="00305D61" w:rsidRPr="00142286"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i kalibracja modułów pomiarowych synchronizatora</w:t>
      </w:r>
    </w:p>
    <w:p w14:paraId="064F6A61" w14:textId="77777777" w:rsidR="00305D61" w:rsidRPr="00142286"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testów fabrycznych synchronizatora po przeglądzie</w:t>
      </w:r>
    </w:p>
    <w:p w14:paraId="2FB0BD5E" w14:textId="77777777" w:rsidR="00305D61" w:rsidRPr="00142286"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Odczyt  i archiwizacja nastaw roboczych, nastawienie na parametry robocze po remoncie, wykonanie sprawdzeń funkcjonalnych</w:t>
      </w:r>
    </w:p>
    <w:p w14:paraId="2A5D867B" w14:textId="77777777" w:rsidR="00305D61" w:rsidRPr="00142286"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Sporządzenie protokołu z badania i nastawienia synchronizatora</w:t>
      </w:r>
    </w:p>
    <w:p w14:paraId="60FCF386" w14:textId="77777777" w:rsidR="00305D61" w:rsidRPr="00142286" w:rsidRDefault="00305D61" w:rsidP="00342AA9">
      <w:pPr>
        <w:pStyle w:val="Tekstpodstawowywcity"/>
        <w:numPr>
          <w:ilvl w:val="3"/>
          <w:numId w:val="47"/>
        </w:numPr>
        <w:ind w:left="2268" w:hanging="850"/>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63174986" w14:textId="77777777" w:rsidR="00305D61" w:rsidRPr="00142286" w:rsidRDefault="00305D61" w:rsidP="00342AA9">
      <w:pPr>
        <w:pStyle w:val="Tekstpodstawowywcity"/>
        <w:numPr>
          <w:ilvl w:val="2"/>
          <w:numId w:val="47"/>
        </w:numPr>
        <w:ind w:left="1276"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 xml:space="preserve">Rozdzielnia wzbudzenia RWG </w:t>
      </w:r>
    </w:p>
    <w:p w14:paraId="0F6C7E76" w14:textId="77777777" w:rsidR="00305D61" w:rsidRPr="00142286" w:rsidRDefault="00305D61" w:rsidP="00342AA9">
      <w:pPr>
        <w:pStyle w:val="Tekstpodstawowywcity"/>
        <w:numPr>
          <w:ilvl w:val="3"/>
          <w:numId w:val="47"/>
        </w:numPr>
        <w:ind w:hanging="452"/>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Remont obwodów wtórnych szafy wyłącznika AGP i prostowników wzbudzenia</w:t>
      </w:r>
    </w:p>
    <w:p w14:paraId="503C341B"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lastRenderedPageBreak/>
        <w:t xml:space="preserve">Przegląd, sprawdzenie połączeń zaciskowych, stanu izolacji, konserwacja obwodów wtórnych, wymiana uszkodzonych elementów automatyki w prostownikach wzbudzenia i szafie AGP </w:t>
      </w:r>
    </w:p>
    <w:p w14:paraId="30A7D556" w14:textId="77777777" w:rsidR="00305D61" w:rsidRPr="00142286"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Montaż zabezpieczenia przepięciowego sterowników prostowników (zabezpieczenia dostarczy Zamawiający)</w:t>
      </w:r>
      <w:r>
        <w:rPr>
          <w:rFonts w:ascii="Franklin Gothic Book" w:hAnsi="Franklin Gothic Book"/>
          <w:color w:val="000000" w:themeColor="text1"/>
          <w:szCs w:val="20"/>
        </w:rPr>
        <w:t>, aktualizacja dokumentacji</w:t>
      </w:r>
    </w:p>
    <w:p w14:paraId="31B022CE" w14:textId="77777777" w:rsidR="00305D61" w:rsidRPr="00BC6897"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Sprawdzenie funkcjonalne sterowań, zabezpieczeń, pomiarów i sygnalizacji układu wzbudzenia.</w:t>
      </w:r>
    </w:p>
    <w:p w14:paraId="4D33F527" w14:textId="77777777" w:rsidR="00305D61" w:rsidRPr="00BC6897" w:rsidRDefault="00305D61" w:rsidP="00342AA9">
      <w:pPr>
        <w:pStyle w:val="Tekstpodstawowywcity"/>
        <w:numPr>
          <w:ilvl w:val="2"/>
          <w:numId w:val="47"/>
        </w:numPr>
        <w:ind w:left="993" w:hanging="709"/>
        <w:jc w:val="both"/>
        <w:rPr>
          <w:rFonts w:ascii="Franklin Gothic Book" w:hAnsi="Franklin Gothic Book"/>
          <w:color w:val="000000" w:themeColor="text1"/>
          <w:szCs w:val="20"/>
        </w:rPr>
      </w:pPr>
      <w:r w:rsidRPr="00142286">
        <w:rPr>
          <w:rFonts w:ascii="Franklin Gothic Book" w:hAnsi="Franklin Gothic Book"/>
          <w:color w:val="000000" w:themeColor="text1"/>
          <w:szCs w:val="20"/>
        </w:rPr>
        <w:t>Aktualizacja opisów obiektowych i opracowanie protokołu z przeprowadzonego remontu w formie papierowej i elektronicznej</w:t>
      </w:r>
      <w:r>
        <w:rPr>
          <w:rFonts w:ascii="Franklin Gothic Book" w:hAnsi="Franklin Gothic Book"/>
          <w:color w:val="000000" w:themeColor="text1"/>
          <w:szCs w:val="20"/>
        </w:rPr>
        <w:t>.</w:t>
      </w:r>
    </w:p>
    <w:p w14:paraId="5D50BB79" w14:textId="77777777" w:rsidR="00305D61" w:rsidRPr="00CF7224" w:rsidRDefault="00305D61" w:rsidP="00342AA9">
      <w:pPr>
        <w:pStyle w:val="Tekstpodstawowywcity"/>
        <w:numPr>
          <w:ilvl w:val="1"/>
          <w:numId w:val="47"/>
        </w:numPr>
        <w:ind w:left="426" w:hanging="426"/>
        <w:jc w:val="both"/>
        <w:rPr>
          <w:rFonts w:ascii="Arial" w:hAnsi="Arial" w:cs="Arial"/>
          <w:b/>
          <w:sz w:val="26"/>
          <w:szCs w:val="26"/>
        </w:rPr>
      </w:pPr>
      <w:r w:rsidRPr="002415E1">
        <w:rPr>
          <w:rFonts w:ascii="Franklin Gothic Book" w:hAnsi="Franklin Gothic Book"/>
          <w:b/>
          <w:color w:val="000000" w:themeColor="text1"/>
          <w:szCs w:val="20"/>
        </w:rPr>
        <w:t xml:space="preserve">Zakres prac remontowych dla bloku </w:t>
      </w:r>
      <w:r>
        <w:rPr>
          <w:rFonts w:ascii="Franklin Gothic Book" w:hAnsi="Franklin Gothic Book"/>
          <w:b/>
          <w:color w:val="000000" w:themeColor="text1"/>
          <w:szCs w:val="20"/>
        </w:rPr>
        <w:t>energetycznego</w:t>
      </w:r>
      <w:r w:rsidRPr="002415E1">
        <w:rPr>
          <w:rFonts w:ascii="Franklin Gothic Book" w:hAnsi="Franklin Gothic Book"/>
          <w:b/>
          <w:color w:val="000000" w:themeColor="text1"/>
          <w:szCs w:val="20"/>
        </w:rPr>
        <w:t xml:space="preserve"> nr 4</w:t>
      </w:r>
      <w:r w:rsidR="002F6F3A">
        <w:rPr>
          <w:rFonts w:ascii="Franklin Gothic Book" w:hAnsi="Franklin Gothic Book"/>
          <w:b/>
          <w:color w:val="000000" w:themeColor="text1"/>
          <w:szCs w:val="20"/>
        </w:rPr>
        <w:t xml:space="preserve"> obejmuje:</w:t>
      </w:r>
    </w:p>
    <w:p w14:paraId="7D34F6C8" w14:textId="77777777" w:rsidR="00305D61" w:rsidRPr="002415E1"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Remont i sprawdzenie regulatora napięcia generatora WGSY-38 i układ</w:t>
      </w:r>
      <w:r>
        <w:rPr>
          <w:rFonts w:ascii="Franklin Gothic Book" w:hAnsi="Franklin Gothic Book"/>
          <w:color w:val="000000" w:themeColor="text1"/>
          <w:szCs w:val="20"/>
        </w:rPr>
        <w:t>u</w:t>
      </w:r>
      <w:r w:rsidRPr="002415E1">
        <w:rPr>
          <w:rFonts w:ascii="Franklin Gothic Book" w:hAnsi="Franklin Gothic Book"/>
          <w:color w:val="000000" w:themeColor="text1"/>
          <w:szCs w:val="20"/>
        </w:rPr>
        <w:t xml:space="preserve"> odwzbudzania generatora </w:t>
      </w:r>
    </w:p>
    <w:p w14:paraId="73EC5116" w14:textId="77777777" w:rsidR="00305D61" w:rsidRPr="002415E1"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Przegląd regulatora, usunięcie ewentualnych usterek w układzie, wymiana uszkodzonych elementów i 2 szt. baterii w sterownikach VersaMax</w:t>
      </w:r>
    </w:p>
    <w:p w14:paraId="4BEFB1B4" w14:textId="77777777" w:rsidR="00305D61" w:rsidRPr="002415E1"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prawidłowości połączeń obwodów zewnętrznych</w:t>
      </w:r>
      <w:r>
        <w:rPr>
          <w:rFonts w:ascii="Franklin Gothic Book" w:hAnsi="Franklin Gothic Book"/>
          <w:color w:val="000000" w:themeColor="text1"/>
          <w:szCs w:val="20"/>
        </w:rPr>
        <w:t xml:space="preserve"> w tym połączeń światłowodowych</w:t>
      </w:r>
    </w:p>
    <w:p w14:paraId="458111D8" w14:textId="77777777" w:rsidR="00305D61" w:rsidRPr="002415E1"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i r</w:t>
      </w:r>
      <w:r w:rsidRPr="002415E1">
        <w:rPr>
          <w:rFonts w:ascii="Franklin Gothic Book" w:hAnsi="Franklin Gothic Book"/>
          <w:color w:val="000000" w:themeColor="text1"/>
          <w:szCs w:val="20"/>
        </w:rPr>
        <w:t>egeneracja zasilaczy</w:t>
      </w:r>
      <w:r>
        <w:rPr>
          <w:rFonts w:ascii="Franklin Gothic Book" w:hAnsi="Franklin Gothic Book"/>
          <w:color w:val="000000" w:themeColor="text1"/>
          <w:szCs w:val="20"/>
        </w:rPr>
        <w:t xml:space="preserve"> (dostawa i wymiana kondensatorów)</w:t>
      </w:r>
    </w:p>
    <w:p w14:paraId="039661F1" w14:textId="77777777" w:rsidR="00305D61" w:rsidRPr="002415E1"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pętli regulacji ręcznej (prądu wzbudzenia</w:t>
      </w:r>
      <w:r>
        <w:rPr>
          <w:rFonts w:ascii="Franklin Gothic Book" w:hAnsi="Franklin Gothic Book"/>
          <w:color w:val="000000" w:themeColor="text1"/>
          <w:szCs w:val="20"/>
        </w:rPr>
        <w:t xml:space="preserve"> generatora) w kanałach A1 i A2</w:t>
      </w:r>
    </w:p>
    <w:p w14:paraId="3B37FF31" w14:textId="77777777" w:rsidR="00305D61" w:rsidRPr="002415E1"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pętli regulacji automatycznej (napięcia generatora) w kanałach A</w:t>
      </w:r>
      <w:r>
        <w:rPr>
          <w:rFonts w:ascii="Franklin Gothic Book" w:hAnsi="Franklin Gothic Book"/>
          <w:color w:val="000000" w:themeColor="text1"/>
          <w:szCs w:val="20"/>
        </w:rPr>
        <w:t>1 i A2</w:t>
      </w:r>
    </w:p>
    <w:p w14:paraId="6E45CDD2" w14:textId="77777777" w:rsidR="00305D61" w:rsidRPr="002415E1"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tyrystorów i układów w</w:t>
      </w:r>
      <w:r>
        <w:rPr>
          <w:rFonts w:ascii="Franklin Gothic Book" w:hAnsi="Franklin Gothic Book"/>
          <w:color w:val="000000" w:themeColor="text1"/>
          <w:szCs w:val="20"/>
        </w:rPr>
        <w:t>yzwalania mostków tyrystorowych</w:t>
      </w:r>
    </w:p>
    <w:p w14:paraId="06F5D506" w14:textId="77777777" w:rsidR="00305D61" w:rsidRPr="002415E1"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układów</w:t>
      </w:r>
      <w:r>
        <w:rPr>
          <w:rFonts w:ascii="Franklin Gothic Book" w:hAnsi="Franklin Gothic Book"/>
          <w:color w:val="000000" w:themeColor="text1"/>
          <w:szCs w:val="20"/>
        </w:rPr>
        <w:t xml:space="preserve"> zabezpieczenia od przepięć UZP</w:t>
      </w:r>
    </w:p>
    <w:p w14:paraId="1FF9F1AB" w14:textId="77777777" w:rsidR="00305D61" w:rsidRPr="002415E1"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Sprawdzenie działania zabezpieczeń własnych regulatora i sygnałów wchodzących i wychodzących z regulatora oraz ograniczników:</w:t>
      </w:r>
    </w:p>
    <w:p w14:paraId="52B8E039" w14:textId="77777777" w:rsidR="00305D61" w:rsidRPr="002415E1"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Ograniczników regulacji automatycznej w kanałach A1 i A2 oraz ręcznej przy pracującym bloku,</w:t>
      </w:r>
    </w:p>
    <w:p w14:paraId="197EBFE7" w14:textId="77777777" w:rsidR="00305D61" w:rsidRPr="002415E1"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Ogranicznika indukcji dla regulacji,</w:t>
      </w:r>
    </w:p>
    <w:p w14:paraId="2E94C88D" w14:textId="77777777" w:rsidR="00305D61" w:rsidRPr="002415E1"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Ogranicznika maksymalnego prądu stojana,</w:t>
      </w:r>
    </w:p>
    <w:p w14:paraId="1CDE9594" w14:textId="77777777" w:rsidR="00305D61" w:rsidRPr="002415E1"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Ogranicznika maksymalnego prądu wzbudzenia,</w:t>
      </w:r>
    </w:p>
    <w:p w14:paraId="221D05C4" w14:textId="77777777" w:rsidR="00305D61" w:rsidRPr="002415E1"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Ogranicznika nierozbudzenia (kąta mocy).</w:t>
      </w:r>
    </w:p>
    <w:p w14:paraId="4E72F01E" w14:textId="77777777" w:rsidR="00305D61" w:rsidRPr="002415E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Udział w próbach regulatora podczas</w:t>
      </w:r>
      <w:r>
        <w:rPr>
          <w:rFonts w:ascii="Franklin Gothic Book" w:hAnsi="Franklin Gothic Book"/>
          <w:color w:val="000000" w:themeColor="text1"/>
          <w:szCs w:val="20"/>
        </w:rPr>
        <w:t xml:space="preserve"> uruchomienia bloku po remoncie</w:t>
      </w:r>
    </w:p>
    <w:p w14:paraId="2A72866B" w14:textId="77777777" w:rsidR="00305D61" w:rsidRPr="002415E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Sprawd</w:t>
      </w:r>
      <w:r>
        <w:rPr>
          <w:rFonts w:ascii="Franklin Gothic Book" w:hAnsi="Franklin Gothic Book"/>
          <w:color w:val="000000" w:themeColor="text1"/>
          <w:szCs w:val="20"/>
        </w:rPr>
        <w:t>zenie Stabilizatora Systemowego</w:t>
      </w:r>
    </w:p>
    <w:p w14:paraId="069B7058" w14:textId="77777777" w:rsidR="00305D61" w:rsidRPr="002415E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2415E1">
        <w:rPr>
          <w:rFonts w:ascii="Franklin Gothic Book" w:hAnsi="Franklin Gothic Book"/>
          <w:color w:val="000000" w:themeColor="text1"/>
          <w:szCs w:val="20"/>
        </w:rPr>
        <w:t>Wykonanie sprawozdania z przeprowadzonych prac (f</w:t>
      </w:r>
      <w:r>
        <w:rPr>
          <w:rFonts w:ascii="Franklin Gothic Book" w:hAnsi="Franklin Gothic Book"/>
          <w:color w:val="000000" w:themeColor="text1"/>
          <w:szCs w:val="20"/>
        </w:rPr>
        <w:t>orma papierowa i elektroniczna)</w:t>
      </w:r>
    </w:p>
    <w:p w14:paraId="14319FA9" w14:textId="77777777" w:rsidR="00305D61" w:rsidRPr="00086184" w:rsidRDefault="00305D61" w:rsidP="00305D61">
      <w:pPr>
        <w:rPr>
          <w:rFonts w:ascii="Arial" w:hAnsi="Arial" w:cs="Arial"/>
        </w:rPr>
      </w:pPr>
      <w:r>
        <w:rPr>
          <w:rFonts w:ascii="Arial" w:hAnsi="Arial" w:cs="Arial"/>
        </w:rPr>
        <w:t xml:space="preserve">           </w:t>
      </w:r>
    </w:p>
    <w:p w14:paraId="4EC6D901" w14:textId="77777777" w:rsidR="00305D61" w:rsidRPr="00F65AC1"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Remont obwodów wtórnych wyprowadzenia mocy bl.4</w:t>
      </w:r>
    </w:p>
    <w:p w14:paraId="3D7FE78F" w14:textId="77777777" w:rsidR="00305D61" w:rsidRPr="00F65AC1"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Rozdzielnia 6kV PA i B</w:t>
      </w:r>
    </w:p>
    <w:p w14:paraId="6EE33DE0" w14:textId="77777777" w:rsidR="00305D61" w:rsidRPr="00F65AC1" w:rsidRDefault="00305D61" w:rsidP="002F6F3A">
      <w:pPr>
        <w:pStyle w:val="Tekstpodstawowywcity"/>
        <w:ind w:left="2835" w:hanging="992"/>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Prace w zakresie pól i połączeń z obwodami zewnętrznymi:</w:t>
      </w:r>
    </w:p>
    <w:p w14:paraId="1EC9ADEB" w14:textId="77777777" w:rsidR="00305D61" w:rsidRPr="00F65AC1"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Remont (czyszczenie, dokręcenie zacisków, wykonanie opisów) obwodów wtórnych pól energetycznych, wyłączników</w:t>
      </w:r>
      <w:r>
        <w:rPr>
          <w:rFonts w:ascii="Franklin Gothic Book" w:hAnsi="Franklin Gothic Book"/>
          <w:color w:val="000000" w:themeColor="text1"/>
          <w:szCs w:val="20"/>
        </w:rPr>
        <w:t>, sterowania miejscowego</w:t>
      </w:r>
      <w:r w:rsidRPr="00F65AC1">
        <w:rPr>
          <w:rFonts w:ascii="Franklin Gothic Book" w:hAnsi="Franklin Gothic Book"/>
          <w:color w:val="000000" w:themeColor="text1"/>
          <w:szCs w:val="20"/>
        </w:rPr>
        <w:t xml:space="preserve"> i układu SZR </w:t>
      </w:r>
    </w:p>
    <w:p w14:paraId="3A21C772" w14:textId="77777777" w:rsidR="00305D61" w:rsidRPr="00F65AC1"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stanu izolacji przekładników</w:t>
      </w:r>
    </w:p>
    <w:p w14:paraId="3CED274C" w14:textId="77777777" w:rsidR="00305D61" w:rsidRPr="00F65AC1"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funkcjonalne sterowania miejscowego</w:t>
      </w:r>
      <w:r>
        <w:rPr>
          <w:rFonts w:ascii="Franklin Gothic Book" w:hAnsi="Franklin Gothic Book"/>
          <w:color w:val="000000" w:themeColor="text1"/>
          <w:szCs w:val="20"/>
        </w:rPr>
        <w:t>,</w:t>
      </w:r>
      <w:r w:rsidRPr="00F65AC1">
        <w:rPr>
          <w:rFonts w:ascii="Franklin Gothic Book" w:hAnsi="Franklin Gothic Book"/>
          <w:color w:val="000000" w:themeColor="text1"/>
          <w:szCs w:val="20"/>
        </w:rPr>
        <w:t xml:space="preserve"> zdalnego</w:t>
      </w:r>
      <w:r>
        <w:rPr>
          <w:rFonts w:ascii="Franklin Gothic Book" w:hAnsi="Franklin Gothic Book"/>
          <w:color w:val="000000" w:themeColor="text1"/>
          <w:szCs w:val="20"/>
        </w:rPr>
        <w:t xml:space="preserve"> </w:t>
      </w:r>
      <w:r w:rsidRPr="005002A0">
        <w:rPr>
          <w:rFonts w:ascii="Franklin Gothic Book" w:hAnsi="Franklin Gothic Book"/>
          <w:color w:val="000000" w:themeColor="text1"/>
          <w:szCs w:val="20"/>
        </w:rPr>
        <w:t>i</w:t>
      </w:r>
      <w:r>
        <w:rPr>
          <w:rFonts w:ascii="Franklin Gothic Book" w:hAnsi="Franklin Gothic Book"/>
          <w:color w:val="000000" w:themeColor="text1"/>
          <w:szCs w:val="20"/>
        </w:rPr>
        <w:t xml:space="preserve"> wizualizacji</w:t>
      </w:r>
    </w:p>
    <w:p w14:paraId="71096200" w14:textId="77777777" w:rsidR="00305D61" w:rsidRPr="00F65AC1"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Rozdzielnia 0.4kV RNA i B, SCR4</w:t>
      </w:r>
    </w:p>
    <w:p w14:paraId="1001A093" w14:textId="77777777" w:rsidR="00305D61" w:rsidRPr="00F65AC1" w:rsidRDefault="00305D61" w:rsidP="00305D61">
      <w:pPr>
        <w:pStyle w:val="Tekstpodstawowywcity"/>
        <w:ind w:left="644"/>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 xml:space="preserve">    (dotyczy pól: zasilania podstawowego, rezerwowego, sprzęgła i szaf RK/SZR):</w:t>
      </w:r>
    </w:p>
    <w:p w14:paraId="2979E392"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sprawdzenie połączeń zaciskowych, konserwacja obwodów wtórnych, wymiana uszkodzonych elementów</w:t>
      </w:r>
    </w:p>
    <w:p w14:paraId="441C2C69"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stanu izolacji przekładników</w:t>
      </w:r>
    </w:p>
    <w:p w14:paraId="07E07FDB"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obwodów wtórnych wyłączników zasilających</w:t>
      </w:r>
    </w:p>
    <w:p w14:paraId="4A95A184"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Pełne sprawdzenie zabezpieczeń elektrycznych w polach i w wyłącznikach</w:t>
      </w:r>
    </w:p>
    <w:p w14:paraId="69621E31"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Dostawa i wymiana baterii w wyłącznikach DS</w:t>
      </w:r>
    </w:p>
    <w:p w14:paraId="742D2473" w14:textId="77777777" w:rsidR="00305D61" w:rsidRPr="00F65AC1"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lastRenderedPageBreak/>
        <w:t xml:space="preserve">Sprawdzenie funkcjonalne sterowania, zabezpieczeń, sygnalizacji i pomiarów           </w:t>
      </w:r>
    </w:p>
    <w:p w14:paraId="02DC4A24" w14:textId="77777777" w:rsidR="00305D61" w:rsidRPr="00F65AC1"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Generator, wyłącznik generatorowy HEK-3 i przyłącza, szafy GM</w:t>
      </w:r>
    </w:p>
    <w:p w14:paraId="5814EC04"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sprawdzenie połączeń zaciskowych, sprawdzenie wyłączników zwarciowych przekładników napięciowych, wymiana uszkodzonych elementów</w:t>
      </w:r>
    </w:p>
    <w:p w14:paraId="35AF445A"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Odłączenie i przyłączenie obwodów szczotek pomiarowych</w:t>
      </w:r>
    </w:p>
    <w:p w14:paraId="1FDDF495"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przekładników w gwieździe generatora (ciągłość, stan izolacji)</w:t>
      </w:r>
    </w:p>
    <w:p w14:paraId="20FCC156"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obwodów wtórnych wyłącznika generatorowego</w:t>
      </w:r>
    </w:p>
    <w:p w14:paraId="1B91C57A" w14:textId="77777777" w:rsidR="00305D61" w:rsidRPr="00F65AC1"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stanu izolacji obwodów wtórnych, przekładników prądowych i napięciowych układu wyprowadzenia mocy</w:t>
      </w:r>
    </w:p>
    <w:p w14:paraId="4251ACDE" w14:textId="77777777" w:rsidR="00305D61" w:rsidRPr="00F65AC1"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Transformatory TB, TZ</w:t>
      </w:r>
    </w:p>
    <w:p w14:paraId="5261886E" w14:textId="77777777" w:rsidR="00305D61" w:rsidRPr="00F65AC1"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Przegląd, sprawdzenie połączeń zaciskowych, konserwacja obwodów wtórnych, wymiana uszkodzonych elementów</w:t>
      </w:r>
    </w:p>
    <w:p w14:paraId="02BBBE41" w14:textId="77777777" w:rsidR="00305D61" w:rsidRPr="00F65AC1"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stanu izolacji przekładników prądowych</w:t>
      </w:r>
    </w:p>
    <w:p w14:paraId="777E725E" w14:textId="77777777" w:rsidR="00305D61" w:rsidRPr="00F65AC1"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czujników</w:t>
      </w:r>
      <w:r>
        <w:rPr>
          <w:rFonts w:ascii="Franklin Gothic Book" w:hAnsi="Franklin Gothic Book"/>
          <w:color w:val="000000" w:themeColor="text1"/>
          <w:szCs w:val="20"/>
        </w:rPr>
        <w:t xml:space="preserve"> i przetworników</w:t>
      </w:r>
      <w:r w:rsidRPr="00F65AC1">
        <w:rPr>
          <w:rFonts w:ascii="Franklin Gothic Book" w:hAnsi="Franklin Gothic Book"/>
          <w:color w:val="000000" w:themeColor="text1"/>
          <w:szCs w:val="20"/>
        </w:rPr>
        <w:t xml:space="preserve"> temperatury rdzenia, uzwojeń i oleju</w:t>
      </w:r>
    </w:p>
    <w:p w14:paraId="48F6672D" w14:textId="77777777" w:rsidR="00305D61" w:rsidRPr="00F65AC1"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F65AC1">
        <w:rPr>
          <w:rFonts w:ascii="Franklin Gothic Book" w:hAnsi="Franklin Gothic Book"/>
          <w:color w:val="000000" w:themeColor="text1"/>
          <w:szCs w:val="20"/>
        </w:rPr>
        <w:t>Sprawdzenie funkcjonalne; sterowania, zabezpieczeń, sygnalizacji, pomiarów</w:t>
      </w:r>
    </w:p>
    <w:p w14:paraId="2FE110D3" w14:textId="77777777" w:rsidR="00305D61" w:rsidRPr="000B0B3C"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Przedpole bloku i połączenia ze stacją WN</w:t>
      </w:r>
    </w:p>
    <w:p w14:paraId="684F4292" w14:textId="77777777" w:rsidR="00305D61" w:rsidRPr="000B0B3C"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Remont obwodów wtórnych przekładników pomiarowych na przedpolu bloku, wymiana uszkodzonych elementów</w:t>
      </w:r>
    </w:p>
    <w:p w14:paraId="43B9C5AA" w14:textId="77777777" w:rsidR="00305D61" w:rsidRPr="000B0B3C"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Sprawdzenie stanu izolacji obwodów wtórnych oraz przekładników prądowych i napięciowych</w:t>
      </w:r>
    </w:p>
    <w:p w14:paraId="48E0D071" w14:textId="77777777" w:rsidR="00305D61" w:rsidRPr="000B0B3C"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Przekaźnikownia – szafy i tablice układu wyprowadzenia mocy: NZ, TRS1, TRS2, TRZ, FQ, NSY, NPP, regulator napięcia generatora WGSY38, koncentratora, ARNE, synoptyki, telezabezpieczeń:</w:t>
      </w:r>
    </w:p>
    <w:p w14:paraId="73A9560A"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sprawdzenie połączeń zaciskowych, stanu izolacji, konserwacja obwodów wtórnych, wymiana uszkodzonych elementów, aktualizacja opisów, uszczelnienie przepustów kablowych</w:t>
      </w:r>
    </w:p>
    <w:p w14:paraId="4256B96A"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Wymiana filtrów pyłowych regulatora napięcia generatora</w:t>
      </w:r>
    </w:p>
    <w:p w14:paraId="1413F40C"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Sprawdzenie izolacji obwodów i rezerwacji zasilań TRS1,2; TRZ</w:t>
      </w:r>
    </w:p>
    <w:p w14:paraId="5C863059"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 xml:space="preserve">Sprawdzenie funkcjonalne; rezerwacji zasilania, sterowania, zabezpieczeń, sygnalizacji, pomiarów </w:t>
      </w:r>
    </w:p>
    <w:p w14:paraId="22F9A4D2" w14:textId="77777777" w:rsidR="00305D61" w:rsidRPr="000B0B3C" w:rsidRDefault="00305D61" w:rsidP="00342AA9">
      <w:pPr>
        <w:pStyle w:val="Tekstpodstawowywcity"/>
        <w:numPr>
          <w:ilvl w:val="2"/>
          <w:numId w:val="47"/>
        </w:numPr>
        <w:ind w:left="1134" w:hanging="708"/>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Krosownia – stojak CC14, UPS, szafy krosowe 1SP, DSK10</w:t>
      </w:r>
    </w:p>
    <w:p w14:paraId="5E34C1A3" w14:textId="77777777" w:rsidR="00305D61" w:rsidRPr="000B0B3C" w:rsidRDefault="00305D61" w:rsidP="00342AA9">
      <w:pPr>
        <w:pStyle w:val="Tekstpodstawowywcity"/>
        <w:numPr>
          <w:ilvl w:val="3"/>
          <w:numId w:val="47"/>
        </w:numPr>
        <w:ind w:left="1985" w:hanging="851"/>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 xml:space="preserve">Przegląd, sprawdzenie połączeń zaciskowych, konserwacja obwodów wtórnych, wymiana uszkodzonych elementów, sprawdzenie stanu izolacji, aktualizacja </w:t>
      </w:r>
      <w:r>
        <w:rPr>
          <w:rFonts w:ascii="Franklin Gothic Book" w:hAnsi="Franklin Gothic Book"/>
          <w:color w:val="000000" w:themeColor="text1"/>
          <w:szCs w:val="20"/>
        </w:rPr>
        <w:t xml:space="preserve">nieczytelnych </w:t>
      </w:r>
      <w:r w:rsidRPr="000B0B3C">
        <w:rPr>
          <w:rFonts w:ascii="Franklin Gothic Book" w:hAnsi="Franklin Gothic Book"/>
          <w:color w:val="000000" w:themeColor="text1"/>
          <w:szCs w:val="20"/>
        </w:rPr>
        <w:t>opisów</w:t>
      </w:r>
    </w:p>
    <w:p w14:paraId="28F570A5" w14:textId="77777777" w:rsidR="00305D61" w:rsidRPr="000B0B3C" w:rsidRDefault="00305D61" w:rsidP="00342AA9">
      <w:pPr>
        <w:pStyle w:val="Tekstpodstawowywcity"/>
        <w:numPr>
          <w:ilvl w:val="3"/>
          <w:numId w:val="47"/>
        </w:numPr>
        <w:ind w:left="1985" w:hanging="851"/>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UPS, próby funkcjonalne rezerwacji zasilań UPS</w:t>
      </w:r>
    </w:p>
    <w:p w14:paraId="6AEF2907" w14:textId="77777777" w:rsidR="00305D61" w:rsidRPr="000B0B3C"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prób układu wyprowadzenia bloku</w:t>
      </w:r>
    </w:p>
    <w:p w14:paraId="7405EF7F"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22C1C204" w14:textId="77777777" w:rsidR="00305D61" w:rsidRPr="000B0B3C" w:rsidRDefault="00305D61" w:rsidP="00342AA9">
      <w:pPr>
        <w:pStyle w:val="Tekstpodstawowywcity"/>
        <w:numPr>
          <w:ilvl w:val="3"/>
          <w:numId w:val="47"/>
        </w:numPr>
        <w:ind w:left="1985" w:hanging="851"/>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prób pierwotnych prądowych i napięciowych w czasie uruchomienia bloku</w:t>
      </w:r>
    </w:p>
    <w:p w14:paraId="7E3CD610" w14:textId="77777777" w:rsidR="00305D61" w:rsidRPr="000B0B3C" w:rsidRDefault="00305D61" w:rsidP="00342AA9">
      <w:pPr>
        <w:pStyle w:val="Tekstpodstawowywcity"/>
        <w:numPr>
          <w:ilvl w:val="2"/>
          <w:numId w:val="47"/>
        </w:numPr>
        <w:ind w:left="1134" w:hanging="708"/>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 xml:space="preserve">Synchronizacja </w:t>
      </w:r>
    </w:p>
    <w:p w14:paraId="7EED1001"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przekaźników i połączeń zaciskowych, sprawdzenie stanu izolacji obwodów</w:t>
      </w:r>
    </w:p>
    <w:p w14:paraId="678C01A7"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Remont sprzętowy synchronizatora SM06B (w tym dostawa części do remontu):</w:t>
      </w:r>
    </w:p>
    <w:p w14:paraId="01285749" w14:textId="77777777" w:rsidR="00305D61" w:rsidRPr="000B0B3C"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i konserwacja układów elektronicznych synchronizatora z wykonaniem napraw i wymiany elementów</w:t>
      </w:r>
    </w:p>
    <w:p w14:paraId="03A9496A" w14:textId="77777777" w:rsidR="00305D61" w:rsidRPr="000B0B3C"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Wymiana zasilacza</w:t>
      </w:r>
    </w:p>
    <w:p w14:paraId="10721C56" w14:textId="77777777" w:rsidR="00305D61" w:rsidRPr="000B0B3C"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Wymiana elastycznych wieloprzewodowych magistral danych</w:t>
      </w:r>
    </w:p>
    <w:p w14:paraId="04B5D064" w14:textId="77777777" w:rsidR="00305D61" w:rsidRPr="000B0B3C"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Sprawdzenie i kalibracja modułów pomiarowych synchronizatora</w:t>
      </w:r>
    </w:p>
    <w:p w14:paraId="4E0848ED" w14:textId="77777777" w:rsidR="00305D61" w:rsidRPr="000B0B3C"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testów fabrycznych synchronizatora po przeglądzie</w:t>
      </w:r>
    </w:p>
    <w:p w14:paraId="2EE28BC4" w14:textId="77777777" w:rsidR="00305D61" w:rsidRPr="000B0B3C" w:rsidRDefault="00305D61" w:rsidP="00342AA9">
      <w:pPr>
        <w:pStyle w:val="Tekstpodstawowywcity"/>
        <w:numPr>
          <w:ilvl w:val="4"/>
          <w:numId w:val="47"/>
        </w:numPr>
        <w:ind w:left="2552" w:hanging="1112"/>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lastRenderedPageBreak/>
        <w:t>Odczyt  i archiwizacja nastaw roboczych, nastawienie na parametry robocze po remoncie, wykonanie sprawdzeń funkcjonalnych</w:t>
      </w:r>
    </w:p>
    <w:p w14:paraId="441897D3" w14:textId="77777777" w:rsidR="00305D61" w:rsidRPr="000B0B3C" w:rsidRDefault="00305D61" w:rsidP="00342AA9">
      <w:pPr>
        <w:pStyle w:val="Tekstpodstawowywcity"/>
        <w:numPr>
          <w:ilvl w:val="4"/>
          <w:numId w:val="47"/>
        </w:numPr>
        <w:ind w:left="2552" w:hanging="1112"/>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Sporządzenie protokołu z badania i nastawienia synchronizatora</w:t>
      </w:r>
    </w:p>
    <w:p w14:paraId="7E854746" w14:textId="77777777" w:rsidR="00305D61" w:rsidRPr="000B0B3C" w:rsidRDefault="00305D61" w:rsidP="00342AA9">
      <w:pPr>
        <w:pStyle w:val="Tekstpodstawowywcity"/>
        <w:numPr>
          <w:ilvl w:val="3"/>
          <w:numId w:val="47"/>
        </w:numPr>
        <w:ind w:left="1418" w:hanging="851"/>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5A0C4F86" w14:textId="77777777" w:rsidR="00305D61" w:rsidRPr="000B0B3C" w:rsidRDefault="00305D61" w:rsidP="00342AA9">
      <w:pPr>
        <w:pStyle w:val="Tekstpodstawowywcity"/>
        <w:numPr>
          <w:ilvl w:val="2"/>
          <w:numId w:val="47"/>
        </w:numPr>
        <w:ind w:left="851"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Rozdzielnia wzbudzenia RWG</w:t>
      </w:r>
    </w:p>
    <w:p w14:paraId="2553B4B4"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Remont obwodów wtórnych szafy wyłącznika AGP i prostowników wzbudzenia</w:t>
      </w:r>
    </w:p>
    <w:p w14:paraId="17481BE2"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sprawdzenie połączeń zaciskowych, stanu izolacji, konserwacja obwodów wtórnych, wymiana uszkodzonych elementów automatyki w prostownikach wzbudzenia i szafie AGP</w:t>
      </w:r>
    </w:p>
    <w:p w14:paraId="4462734F" w14:textId="77777777" w:rsidR="00305D61" w:rsidRPr="000B0B3C"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Przegląd obwodów wtórnych transformatora wzbudzenia (przekładniki, układ kontroli temperatury, sprawdzenie, stan izolacji)</w:t>
      </w:r>
    </w:p>
    <w:p w14:paraId="0FEE7F1C" w14:textId="77777777" w:rsidR="00305D61" w:rsidRPr="000B0B3C" w:rsidRDefault="00305D61" w:rsidP="00342AA9">
      <w:pPr>
        <w:pStyle w:val="Tekstpodstawowywcity"/>
        <w:numPr>
          <w:ilvl w:val="3"/>
          <w:numId w:val="47"/>
        </w:numPr>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Sprawdzenie funkcjonalne sterowań, zabezpieczeń, pomiarów i sygnalizacji układu wzbudzenia</w:t>
      </w:r>
    </w:p>
    <w:p w14:paraId="4B8F0DBE" w14:textId="77777777" w:rsidR="00305D61" w:rsidRPr="000B0B3C" w:rsidRDefault="00305D61" w:rsidP="00342AA9">
      <w:pPr>
        <w:pStyle w:val="Tekstpodstawowywcity"/>
        <w:numPr>
          <w:ilvl w:val="2"/>
          <w:numId w:val="47"/>
        </w:numPr>
        <w:ind w:left="851" w:hanging="709"/>
        <w:jc w:val="both"/>
        <w:rPr>
          <w:rFonts w:ascii="Franklin Gothic Book" w:hAnsi="Franklin Gothic Book"/>
          <w:color w:val="000000" w:themeColor="text1"/>
          <w:szCs w:val="20"/>
        </w:rPr>
      </w:pPr>
      <w:r w:rsidRPr="000B0B3C">
        <w:rPr>
          <w:rFonts w:ascii="Franklin Gothic Book" w:hAnsi="Franklin Gothic Book"/>
          <w:color w:val="000000" w:themeColor="text1"/>
          <w:szCs w:val="20"/>
        </w:rPr>
        <w:t>Aktualizacja opisów obiektowych i opracowanie protokołu z przeprowadzonego remontu w formie papierowej i elektronicznej</w:t>
      </w:r>
    </w:p>
    <w:p w14:paraId="4A0F112F" w14:textId="77777777" w:rsidR="00305D61" w:rsidRDefault="00305D61" w:rsidP="00305D61">
      <w:pPr>
        <w:rPr>
          <w:rFonts w:ascii="Arial" w:hAnsi="Arial" w:cs="Arial"/>
          <w:szCs w:val="20"/>
        </w:rPr>
      </w:pPr>
    </w:p>
    <w:p w14:paraId="3F1305C6" w14:textId="77777777" w:rsidR="00305D61" w:rsidRPr="00863F2D" w:rsidRDefault="00305D61" w:rsidP="00342AA9">
      <w:pPr>
        <w:pStyle w:val="Tekstpodstawowywcity"/>
        <w:numPr>
          <w:ilvl w:val="1"/>
          <w:numId w:val="47"/>
        </w:numPr>
        <w:ind w:left="426" w:hanging="426"/>
        <w:jc w:val="both"/>
        <w:rPr>
          <w:rFonts w:ascii="Franklin Gothic Book" w:hAnsi="Franklin Gothic Book"/>
          <w:b/>
          <w:color w:val="000000" w:themeColor="text1"/>
          <w:szCs w:val="20"/>
        </w:rPr>
      </w:pPr>
      <w:r w:rsidRPr="008823A6">
        <w:rPr>
          <w:rFonts w:ascii="Franklin Gothic Book" w:hAnsi="Franklin Gothic Book"/>
          <w:b/>
          <w:color w:val="000000" w:themeColor="text1"/>
          <w:szCs w:val="20"/>
        </w:rPr>
        <w:t xml:space="preserve">Zakres prac remontowych dla bloku </w:t>
      </w:r>
      <w:r>
        <w:rPr>
          <w:rFonts w:ascii="Franklin Gothic Book" w:hAnsi="Franklin Gothic Book"/>
          <w:b/>
          <w:color w:val="000000" w:themeColor="text1"/>
          <w:szCs w:val="20"/>
        </w:rPr>
        <w:t>energetycznego</w:t>
      </w:r>
      <w:r w:rsidRPr="008823A6">
        <w:rPr>
          <w:rFonts w:ascii="Franklin Gothic Book" w:hAnsi="Franklin Gothic Book"/>
          <w:b/>
          <w:color w:val="000000" w:themeColor="text1"/>
          <w:szCs w:val="20"/>
        </w:rPr>
        <w:t xml:space="preserve"> nr 6</w:t>
      </w:r>
      <w:r w:rsidR="00863F2D">
        <w:rPr>
          <w:rFonts w:ascii="Franklin Gothic Book" w:hAnsi="Franklin Gothic Book"/>
          <w:b/>
          <w:color w:val="000000" w:themeColor="text1"/>
          <w:szCs w:val="20"/>
        </w:rPr>
        <w:t xml:space="preserve"> obejmuje:</w:t>
      </w:r>
    </w:p>
    <w:p w14:paraId="57D164A1" w14:textId="77777777" w:rsidR="00305D61" w:rsidRPr="008823A6" w:rsidRDefault="00305D61" w:rsidP="00342AA9">
      <w:pPr>
        <w:pStyle w:val="Tekstpodstawowywcity"/>
        <w:numPr>
          <w:ilvl w:val="2"/>
          <w:numId w:val="47"/>
        </w:numPr>
        <w:ind w:left="851" w:hanging="567"/>
        <w:jc w:val="both"/>
        <w:rPr>
          <w:rFonts w:ascii="Franklin Gothic Book" w:hAnsi="Franklin Gothic Book"/>
          <w:color w:val="000000" w:themeColor="text1"/>
          <w:szCs w:val="20"/>
        </w:rPr>
      </w:pPr>
      <w:r>
        <w:rPr>
          <w:rFonts w:ascii="Franklin Gothic Book" w:hAnsi="Franklin Gothic Book"/>
          <w:color w:val="000000" w:themeColor="text1"/>
          <w:szCs w:val="20"/>
        </w:rPr>
        <w:t>Wykonanie r</w:t>
      </w:r>
      <w:r w:rsidRPr="008823A6">
        <w:rPr>
          <w:rFonts w:ascii="Franklin Gothic Book" w:hAnsi="Franklin Gothic Book"/>
          <w:color w:val="000000" w:themeColor="text1"/>
          <w:szCs w:val="20"/>
        </w:rPr>
        <w:t>emont</w:t>
      </w:r>
      <w:r>
        <w:rPr>
          <w:rFonts w:ascii="Franklin Gothic Book" w:hAnsi="Franklin Gothic Book"/>
          <w:color w:val="000000" w:themeColor="text1"/>
          <w:szCs w:val="20"/>
        </w:rPr>
        <w:t>u i sprawdzenia</w:t>
      </w:r>
      <w:r w:rsidRPr="008823A6">
        <w:rPr>
          <w:rFonts w:ascii="Franklin Gothic Book" w:hAnsi="Franklin Gothic Book"/>
          <w:color w:val="000000" w:themeColor="text1"/>
          <w:szCs w:val="20"/>
        </w:rPr>
        <w:t xml:space="preserve"> regulatora napięcia </w:t>
      </w:r>
      <w:r w:rsidRPr="00247A16">
        <w:rPr>
          <w:rFonts w:ascii="Arial" w:hAnsi="Arial" w:cs="Arial"/>
          <w:szCs w:val="20"/>
        </w:rPr>
        <w:t>ETEF200C</w:t>
      </w:r>
      <w:r>
        <w:rPr>
          <w:rFonts w:ascii="Franklin Gothic Book" w:hAnsi="Franklin Gothic Book"/>
          <w:color w:val="000000" w:themeColor="text1"/>
          <w:szCs w:val="20"/>
        </w:rPr>
        <w:t xml:space="preserve"> i układu </w:t>
      </w:r>
      <w:r w:rsidRPr="008823A6">
        <w:rPr>
          <w:rFonts w:ascii="Arial" w:hAnsi="Arial" w:cs="Arial"/>
          <w:szCs w:val="20"/>
        </w:rPr>
        <w:t>odwzbudzania generatora</w:t>
      </w:r>
    </w:p>
    <w:p w14:paraId="170E5D51" w14:textId="77777777" w:rsidR="00305D61" w:rsidRPr="008823A6"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Dostarczenie i wymiana styczników zasilających moduły wyjściowe regulatora napięcia ETEF200C, naprawa uszkodzeń w układzie pomiarowym i sygnalizacji (uszkodzony wyświetlacz prądu wysterowania wzbudnicy i sygnalizacja diodowa)</w:t>
      </w:r>
    </w:p>
    <w:p w14:paraId="1D1EA453" w14:textId="77777777" w:rsidR="00305D61" w:rsidRPr="008823A6"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nastaw i czasów działania poprzez fizyczne spra</w:t>
      </w:r>
      <w:r>
        <w:rPr>
          <w:rFonts w:ascii="Franklin Gothic Book" w:hAnsi="Franklin Gothic Book"/>
          <w:color w:val="000000" w:themeColor="text1"/>
          <w:szCs w:val="20"/>
        </w:rPr>
        <w:t>wdzenie działanie ograniczników</w:t>
      </w:r>
    </w:p>
    <w:p w14:paraId="3B92CAF6" w14:textId="77777777" w:rsidR="00305D61" w:rsidRPr="008823A6"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układów regulacyjnych i przełączania torów re</w:t>
      </w:r>
      <w:r>
        <w:rPr>
          <w:rFonts w:ascii="Franklin Gothic Book" w:hAnsi="Franklin Gothic Book"/>
          <w:color w:val="000000" w:themeColor="text1"/>
          <w:szCs w:val="20"/>
        </w:rPr>
        <w:t>gulacji ręcznej i automatycznej</w:t>
      </w:r>
    </w:p>
    <w:p w14:paraId="09810BCC" w14:textId="77777777" w:rsidR="00305D61" w:rsidRPr="008823A6"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działania zabezpieczeń własnych regulatora i sygnałów wchodzących i wychodzących z regulat</w:t>
      </w:r>
      <w:r>
        <w:rPr>
          <w:rFonts w:ascii="Franklin Gothic Book" w:hAnsi="Franklin Gothic Book"/>
          <w:color w:val="000000" w:themeColor="text1"/>
          <w:szCs w:val="20"/>
        </w:rPr>
        <w:t>ora</w:t>
      </w:r>
    </w:p>
    <w:p w14:paraId="36AE4F13" w14:textId="77777777" w:rsidR="00305D61" w:rsidRPr="008823A6"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w:t>
      </w:r>
      <w:r w:rsidRPr="008823A6">
        <w:rPr>
          <w:rFonts w:ascii="Franklin Gothic Book" w:hAnsi="Franklin Gothic Book"/>
          <w:color w:val="000000" w:themeColor="text1"/>
          <w:szCs w:val="20"/>
        </w:rPr>
        <w:t>ymiana b</w:t>
      </w:r>
      <w:r>
        <w:rPr>
          <w:rFonts w:ascii="Franklin Gothic Book" w:hAnsi="Franklin Gothic Book"/>
          <w:color w:val="000000" w:themeColor="text1"/>
          <w:szCs w:val="20"/>
        </w:rPr>
        <w:t>aterii i kondensatorów)</w:t>
      </w:r>
    </w:p>
    <w:p w14:paraId="581C6E0F" w14:textId="77777777" w:rsidR="00305D61" w:rsidRPr="008823A6"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układu odwzbudzania</w:t>
      </w:r>
      <w:r>
        <w:rPr>
          <w:rFonts w:ascii="Franklin Gothic Book" w:hAnsi="Franklin Gothic Book"/>
          <w:color w:val="000000" w:themeColor="text1"/>
          <w:szCs w:val="20"/>
        </w:rPr>
        <w:t xml:space="preserve"> i ochrony przeciwprzepięciowej</w:t>
      </w:r>
    </w:p>
    <w:p w14:paraId="55B70D57" w14:textId="77777777" w:rsidR="00305D61" w:rsidRPr="008823A6"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Udział w próbach zabezpieczeń elektrycznych podczas uruchomienia bloku oraz wykonanie prób regulatora przy pracy bloku w sieci – potwierdzenie prawidłowego wykonania prób:</w:t>
      </w:r>
    </w:p>
    <w:p w14:paraId="6A879EEA" w14:textId="77777777" w:rsidR="00305D61" w:rsidRPr="008823A6" w:rsidRDefault="00305D61" w:rsidP="00342AA9">
      <w:pPr>
        <w:pStyle w:val="Tekstpodstawowywcity"/>
        <w:numPr>
          <w:ilvl w:val="4"/>
          <w:numId w:val="47"/>
        </w:numPr>
        <w:ind w:hanging="389"/>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Rejestracja działania układu odwzbudzani</w:t>
      </w:r>
      <w:r>
        <w:rPr>
          <w:rFonts w:ascii="Franklin Gothic Book" w:hAnsi="Franklin Gothic Book"/>
          <w:color w:val="000000" w:themeColor="text1"/>
          <w:szCs w:val="20"/>
        </w:rPr>
        <w:t>a podczas wyłączenia generatora,</w:t>
      </w:r>
    </w:p>
    <w:p w14:paraId="6FE86ED1" w14:textId="77777777" w:rsidR="00305D61" w:rsidRPr="008823A6" w:rsidRDefault="00305D61" w:rsidP="00342AA9">
      <w:pPr>
        <w:pStyle w:val="Tekstpodstawowywcity"/>
        <w:numPr>
          <w:ilvl w:val="4"/>
          <w:numId w:val="47"/>
        </w:numPr>
        <w:ind w:hanging="389"/>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przebiegu wzbud</w:t>
      </w:r>
      <w:r>
        <w:rPr>
          <w:rFonts w:ascii="Franklin Gothic Book" w:hAnsi="Franklin Gothic Book"/>
          <w:color w:val="000000" w:themeColor="text1"/>
          <w:szCs w:val="20"/>
        </w:rPr>
        <w:t>zenia w regulacji automatycznej,</w:t>
      </w:r>
    </w:p>
    <w:p w14:paraId="42F032C6" w14:textId="77777777" w:rsidR="00305D61" w:rsidRPr="008823A6" w:rsidRDefault="00305D61" w:rsidP="00342AA9">
      <w:pPr>
        <w:pStyle w:val="Tekstpodstawowywcity"/>
        <w:numPr>
          <w:ilvl w:val="4"/>
          <w:numId w:val="47"/>
        </w:numPr>
        <w:ind w:hanging="389"/>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 xml:space="preserve">Sprawdzenie stabilności </w:t>
      </w:r>
      <w:r>
        <w:rPr>
          <w:rFonts w:ascii="Franklin Gothic Book" w:hAnsi="Franklin Gothic Book"/>
          <w:color w:val="000000" w:themeColor="text1"/>
          <w:szCs w:val="20"/>
        </w:rPr>
        <w:t>pracy regulacji i ograniczników,</w:t>
      </w:r>
    </w:p>
    <w:p w14:paraId="13D8B0AC" w14:textId="77777777" w:rsidR="00305D61" w:rsidRPr="008823A6" w:rsidRDefault="00305D61" w:rsidP="00342AA9">
      <w:pPr>
        <w:pStyle w:val="Tekstpodstawowywcity"/>
        <w:numPr>
          <w:ilvl w:val="4"/>
          <w:numId w:val="47"/>
        </w:numPr>
        <w:ind w:hanging="389"/>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Sprawdzenie poprawności działania stabilizatora systemowego PSS.</w:t>
      </w:r>
    </w:p>
    <w:p w14:paraId="7AFE68AF" w14:textId="77777777" w:rsidR="00305D61" w:rsidRPr="008823A6"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8823A6">
        <w:rPr>
          <w:rFonts w:ascii="Franklin Gothic Book" w:hAnsi="Franklin Gothic Book"/>
          <w:color w:val="000000" w:themeColor="text1"/>
          <w:szCs w:val="20"/>
        </w:rPr>
        <w:t>Sporządzenie sprawozdań z wykonanych badań (1 egz. w wersji papierowej i w wersji elektronicznej).</w:t>
      </w:r>
    </w:p>
    <w:p w14:paraId="0D02F63E" w14:textId="77777777" w:rsidR="00305D61" w:rsidRPr="005636FC" w:rsidRDefault="00305D61" w:rsidP="00342AA9">
      <w:pPr>
        <w:pStyle w:val="Tekstpodstawowywcity"/>
        <w:numPr>
          <w:ilvl w:val="2"/>
          <w:numId w:val="47"/>
        </w:numPr>
        <w:ind w:left="851" w:hanging="567"/>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Remont obwodów wtórnych wyprowadzenia mocy bl.6</w:t>
      </w:r>
    </w:p>
    <w:p w14:paraId="45AD54F5" w14:textId="77777777" w:rsidR="00305D61" w:rsidRPr="005636FC" w:rsidRDefault="00305D61" w:rsidP="00342AA9">
      <w:pPr>
        <w:pStyle w:val="Tekstpodstawowywcity"/>
        <w:numPr>
          <w:ilvl w:val="3"/>
          <w:numId w:val="47"/>
        </w:numPr>
        <w:ind w:left="1701" w:hanging="850"/>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Rozdzielnia 6kV PA i B</w:t>
      </w:r>
    </w:p>
    <w:p w14:paraId="25A109D5" w14:textId="77777777" w:rsidR="00305D61" w:rsidRPr="005636FC" w:rsidRDefault="00305D61" w:rsidP="00834FD2">
      <w:pPr>
        <w:pStyle w:val="Tekstpodstawowywcity"/>
        <w:ind w:left="1701"/>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 </w:t>
      </w:r>
      <w:r w:rsidRPr="005636FC">
        <w:rPr>
          <w:rFonts w:ascii="Franklin Gothic Book" w:hAnsi="Franklin Gothic Book"/>
          <w:color w:val="000000" w:themeColor="text1"/>
          <w:szCs w:val="20"/>
        </w:rPr>
        <w:t>Prace w zakresie pól i połączeń z obwodami zewnętrznymi:</w:t>
      </w:r>
    </w:p>
    <w:p w14:paraId="2E02E727" w14:textId="77777777" w:rsidR="00305D61" w:rsidRPr="005636FC" w:rsidRDefault="00305D61" w:rsidP="00342AA9">
      <w:pPr>
        <w:pStyle w:val="Tekstpodstawowywcity"/>
        <w:numPr>
          <w:ilvl w:val="4"/>
          <w:numId w:val="47"/>
        </w:numPr>
        <w:ind w:left="2694" w:hanging="993"/>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Remont (czyszczenie, dokręcenie zacisków) obwodów wtórnych pól energetycznych, wyłączników</w:t>
      </w:r>
      <w:r>
        <w:rPr>
          <w:rFonts w:ascii="Franklin Gothic Book" w:hAnsi="Franklin Gothic Book"/>
          <w:color w:val="000000" w:themeColor="text1"/>
          <w:szCs w:val="20"/>
        </w:rPr>
        <w:t>, skrzynek sterowania miejscowego i układu SZR</w:t>
      </w:r>
    </w:p>
    <w:p w14:paraId="406A948A" w14:textId="77777777" w:rsidR="00305D61" w:rsidRPr="005636FC" w:rsidRDefault="00305D61" w:rsidP="00342AA9">
      <w:pPr>
        <w:pStyle w:val="Tekstpodstawowywcity"/>
        <w:numPr>
          <w:ilvl w:val="4"/>
          <w:numId w:val="47"/>
        </w:numPr>
        <w:ind w:left="2694" w:hanging="993"/>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Sprawdzenie stanu izolacji przekładników i obwodów wtórnych</w:t>
      </w:r>
    </w:p>
    <w:p w14:paraId="53D15603" w14:textId="77777777" w:rsidR="00305D61" w:rsidRPr="005636FC" w:rsidRDefault="00305D61" w:rsidP="00342AA9">
      <w:pPr>
        <w:pStyle w:val="Tekstpodstawowywcity"/>
        <w:numPr>
          <w:ilvl w:val="4"/>
          <w:numId w:val="47"/>
        </w:numPr>
        <w:ind w:left="2694" w:hanging="993"/>
        <w:jc w:val="both"/>
        <w:rPr>
          <w:rFonts w:ascii="Franklin Gothic Book" w:hAnsi="Franklin Gothic Book"/>
          <w:color w:val="000000" w:themeColor="text1"/>
          <w:szCs w:val="20"/>
        </w:rPr>
      </w:pPr>
      <w:r w:rsidRPr="005636FC">
        <w:rPr>
          <w:rFonts w:ascii="Franklin Gothic Book" w:hAnsi="Franklin Gothic Book"/>
          <w:color w:val="000000" w:themeColor="text1"/>
          <w:szCs w:val="20"/>
        </w:rPr>
        <w:t>Sprawdzenie funkcjonalne sterowania miejscowego</w:t>
      </w:r>
      <w:r>
        <w:rPr>
          <w:rFonts w:ascii="Franklin Gothic Book" w:hAnsi="Franklin Gothic Book"/>
          <w:color w:val="000000" w:themeColor="text1"/>
          <w:szCs w:val="20"/>
        </w:rPr>
        <w:t>,</w:t>
      </w:r>
      <w:r w:rsidRPr="005636FC">
        <w:rPr>
          <w:rFonts w:ascii="Franklin Gothic Book" w:hAnsi="Franklin Gothic Book"/>
          <w:color w:val="000000" w:themeColor="text1"/>
          <w:szCs w:val="20"/>
        </w:rPr>
        <w:t xml:space="preserve"> zdalnego</w:t>
      </w:r>
      <w:r>
        <w:rPr>
          <w:rFonts w:ascii="Franklin Gothic Book" w:hAnsi="Franklin Gothic Book"/>
          <w:color w:val="000000" w:themeColor="text1"/>
          <w:szCs w:val="20"/>
        </w:rPr>
        <w:t xml:space="preserve"> </w:t>
      </w:r>
      <w:r w:rsidRPr="005002A0">
        <w:rPr>
          <w:rFonts w:ascii="Franklin Gothic Book" w:hAnsi="Franklin Gothic Book"/>
          <w:color w:val="000000" w:themeColor="text1"/>
          <w:szCs w:val="20"/>
        </w:rPr>
        <w:t>i</w:t>
      </w:r>
      <w:r>
        <w:rPr>
          <w:rFonts w:ascii="Franklin Gothic Book" w:hAnsi="Franklin Gothic Book"/>
          <w:color w:val="000000" w:themeColor="text1"/>
          <w:szCs w:val="20"/>
        </w:rPr>
        <w:t xml:space="preserve"> wizualizacji</w:t>
      </w:r>
    </w:p>
    <w:p w14:paraId="20DD8FCD" w14:textId="77777777" w:rsidR="00305D61" w:rsidRPr="009B59ED"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Rozdzielnia 0,4kV RNA i B, SCR6</w:t>
      </w:r>
    </w:p>
    <w:p w14:paraId="6EE275B9" w14:textId="77777777" w:rsidR="00305D61" w:rsidRPr="009B59ED" w:rsidRDefault="00305D61" w:rsidP="00834FD2">
      <w:pPr>
        <w:pStyle w:val="Tekstpodstawowywcity"/>
        <w:ind w:left="1134" w:hanging="142"/>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               </w:t>
      </w:r>
      <w:r w:rsidRPr="009B59ED">
        <w:rPr>
          <w:rFonts w:ascii="Franklin Gothic Book" w:hAnsi="Franklin Gothic Book"/>
          <w:color w:val="000000" w:themeColor="text1"/>
          <w:szCs w:val="20"/>
        </w:rPr>
        <w:t>dotyczy pól: zasilania podstawowego, rezerwowego, sprzęgła</w:t>
      </w:r>
      <w:r>
        <w:rPr>
          <w:rFonts w:ascii="Franklin Gothic Book" w:hAnsi="Franklin Gothic Book"/>
          <w:color w:val="000000" w:themeColor="text1"/>
          <w:szCs w:val="20"/>
        </w:rPr>
        <w:t xml:space="preserve"> i szaf RK/SZR</w:t>
      </w:r>
      <w:r w:rsidRPr="009B59ED">
        <w:rPr>
          <w:rFonts w:ascii="Franklin Gothic Book" w:hAnsi="Franklin Gothic Book"/>
          <w:color w:val="000000" w:themeColor="text1"/>
          <w:szCs w:val="20"/>
        </w:rPr>
        <w:t>:</w:t>
      </w:r>
    </w:p>
    <w:p w14:paraId="00CB3AA3" w14:textId="77777777" w:rsidR="00305D61" w:rsidRPr="009B59ED" w:rsidRDefault="00305D61" w:rsidP="00342AA9">
      <w:pPr>
        <w:pStyle w:val="Tekstpodstawowywcity"/>
        <w:numPr>
          <w:ilvl w:val="4"/>
          <w:numId w:val="47"/>
        </w:numPr>
        <w:ind w:left="2694" w:hanging="993"/>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sprawdzenie połączeń zaciskowych, konserwacja obwodów wtórnych, wymiana uszkodzonych elementów</w:t>
      </w:r>
      <w:r>
        <w:rPr>
          <w:rFonts w:ascii="Franklin Gothic Book" w:hAnsi="Franklin Gothic Book"/>
          <w:color w:val="000000" w:themeColor="text1"/>
          <w:szCs w:val="20"/>
        </w:rPr>
        <w:t xml:space="preserve"> (dostawa i wymiana baterii w wyłącznikach)</w:t>
      </w:r>
    </w:p>
    <w:p w14:paraId="0F953F95"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lastRenderedPageBreak/>
        <w:t>Sprawdzenie stanu izolacji przekładników i obwodów wtórnych</w:t>
      </w:r>
    </w:p>
    <w:p w14:paraId="6BB4EBBA"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obwodów wtórnych wyłączników zasilających</w:t>
      </w:r>
    </w:p>
    <w:p w14:paraId="16C4378B"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zabezpieczeń elektrycznych w wyłącznikach,</w:t>
      </w:r>
    </w:p>
    <w:p w14:paraId="0093A033"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 xml:space="preserve">Sprawdzenie funkcjonalne sterowania, zabezpieczeń, sygnalizacji i pomiarów             </w:t>
      </w:r>
    </w:p>
    <w:p w14:paraId="3A7569B1" w14:textId="77777777" w:rsidR="00305D61" w:rsidRPr="009B59ED"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Generator, wyłącznik generatorowy HEK-3 i przyłącza, szafy GM</w:t>
      </w:r>
    </w:p>
    <w:p w14:paraId="456488BD"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sprawdzenie połączeń zaciskowych, sprawdzenie wyłączników zwarciowych przekładników napięciowych, konserwacja obwodów wtórnych, wymiana uszkodzonych elementów</w:t>
      </w:r>
    </w:p>
    <w:p w14:paraId="3CDE8D02"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Odłączenie i przyłączenie obwodów sterowniczych wzbudnicy, obwodów szczotek pomiarowych</w:t>
      </w:r>
    </w:p>
    <w:p w14:paraId="40D4511B"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przekładników w gwieździe generatora (ciągłość, stan izolacji)</w:t>
      </w:r>
    </w:p>
    <w:p w14:paraId="2C38484F"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obwodów wtórnych wyłącznika generatorowego</w:t>
      </w:r>
    </w:p>
    <w:p w14:paraId="063ACDD4"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stanu izolacji obwodów wtórnych, przekładników prądowych i napięciowych układu wyprowadzenia mocy</w:t>
      </w:r>
    </w:p>
    <w:p w14:paraId="18F6EA4D"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funkcjonalne sterowania, zabezpieczeń, sygnalizacji</w:t>
      </w:r>
    </w:p>
    <w:p w14:paraId="53874CDC" w14:textId="77777777" w:rsidR="00305D61" w:rsidRPr="009B59ED"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Transformatory TB, TZ</w:t>
      </w:r>
    </w:p>
    <w:p w14:paraId="089C794E"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sprawdzenie połączeń zaciskowych, konserwacja obwodów wtórnych, wymiana uszkodzonych elementów</w:t>
      </w:r>
    </w:p>
    <w:p w14:paraId="75E64F98"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stanu izolacji i ciągłości przekładników prądowych</w:t>
      </w:r>
    </w:p>
    <w:p w14:paraId="1F886525"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 xml:space="preserve">Sprawdzenie czujników </w:t>
      </w:r>
      <w:r>
        <w:rPr>
          <w:rFonts w:ascii="Franklin Gothic Book" w:hAnsi="Franklin Gothic Book"/>
          <w:color w:val="000000" w:themeColor="text1"/>
          <w:szCs w:val="20"/>
        </w:rPr>
        <w:t>i przetworników</w:t>
      </w:r>
      <w:r w:rsidRPr="009B59ED">
        <w:rPr>
          <w:rFonts w:ascii="Franklin Gothic Book" w:hAnsi="Franklin Gothic Book"/>
          <w:color w:val="000000" w:themeColor="text1"/>
          <w:szCs w:val="20"/>
        </w:rPr>
        <w:t xml:space="preserve"> temperatury rdzenia, uzwojeń i oleju</w:t>
      </w:r>
    </w:p>
    <w:p w14:paraId="4E9CF7B6"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funkcjonalne; sterowania, zabez</w:t>
      </w:r>
      <w:r>
        <w:rPr>
          <w:rFonts w:ascii="Franklin Gothic Book" w:hAnsi="Franklin Gothic Book"/>
          <w:color w:val="000000" w:themeColor="text1"/>
          <w:szCs w:val="20"/>
        </w:rPr>
        <w:t>pieczeń, sygnalizacji, pomiarów</w:t>
      </w:r>
    </w:p>
    <w:p w14:paraId="76D7CE97" w14:textId="77777777" w:rsidR="00305D61" w:rsidRPr="009B59ED"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Przedpole bloku i połączenia ze stacją WN</w:t>
      </w:r>
    </w:p>
    <w:p w14:paraId="501D7004"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Remont obwodów wtórnych wyłącznika, odłącznika, uziemników, przekładników pomiarowych na przedpolu bloku, wymiana uszkodzonych elementów (przegląd, czyszczenie, dokręcenie zacisków).</w:t>
      </w:r>
    </w:p>
    <w:p w14:paraId="145F185B"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ciągłości i stanu izolacji obwodów wtórnych, przekładników prądowych i napięciowych,</w:t>
      </w:r>
    </w:p>
    <w:p w14:paraId="1F3618CD"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sterowań, zabezpieczeń, pomiarów i sygnalizacji, próby funkcjonalne.</w:t>
      </w:r>
    </w:p>
    <w:p w14:paraId="79623DB8" w14:textId="77777777" w:rsidR="00305D61" w:rsidRPr="009B59ED" w:rsidRDefault="00305D61" w:rsidP="00342AA9">
      <w:pPr>
        <w:pStyle w:val="Tekstpodstawowywcity"/>
        <w:numPr>
          <w:ilvl w:val="3"/>
          <w:numId w:val="47"/>
        </w:numPr>
        <w:ind w:left="1985" w:hanging="851"/>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Szafy i tablice układu wyprowadzenia mocy: NZ, TRS1, TRS2, TRZ, FQ, NSY, NPP, regulator napięcia generatora ETEF200C, koncentrator zabezpieczeń, ARNE, synoptyki, telezabezpieczeń:</w:t>
      </w:r>
    </w:p>
    <w:p w14:paraId="48E6C676"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sprawdzenie połączeń zaciskowych, stanu izolacji obwodów, konserwacja obwodów wtórnych, wymiana uszkodzonych elementów, aktualizacja opisów, uszczelnienie przepustów kablowych</w:t>
      </w:r>
    </w:p>
    <w:p w14:paraId="58587834"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Wymiana filtrów pyłowych regulatora napięcia generatora</w:t>
      </w:r>
    </w:p>
    <w:p w14:paraId="55084CD7"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izolacji obwodów i rezerwacji zasilań TRS1,2; TRZ</w:t>
      </w:r>
    </w:p>
    <w:p w14:paraId="3A78A7CD"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Sprawdzenie funkcjonalne: rezerwacji zasilania, sterowania, zabezpieczeń, sygnalizacji, pomiarów.</w:t>
      </w:r>
    </w:p>
    <w:p w14:paraId="41CA3931" w14:textId="77777777" w:rsidR="00305D61" w:rsidRPr="009B59ED" w:rsidRDefault="00305D61" w:rsidP="00342AA9">
      <w:pPr>
        <w:pStyle w:val="Tekstpodstawowywcity"/>
        <w:numPr>
          <w:ilvl w:val="3"/>
          <w:numId w:val="47"/>
        </w:numPr>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Krosownia – stojak CC14, UPS, szafy krosowe SP1-3, FSK10</w:t>
      </w:r>
    </w:p>
    <w:p w14:paraId="0600DEDA"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 xml:space="preserve">Przegląd, sprawdzenie połączeń zaciskowych, konserwacja obwodów wtórnych, wymiana uszkodzonych elementów, sprawdzenie stanu izolacji, aktualizacja </w:t>
      </w:r>
      <w:r>
        <w:rPr>
          <w:rFonts w:ascii="Franklin Gothic Book" w:hAnsi="Franklin Gothic Book"/>
          <w:color w:val="000000" w:themeColor="text1"/>
          <w:szCs w:val="20"/>
        </w:rPr>
        <w:t xml:space="preserve">nieczytelnych </w:t>
      </w:r>
      <w:r w:rsidRPr="009B59ED">
        <w:rPr>
          <w:rFonts w:ascii="Franklin Gothic Book" w:hAnsi="Franklin Gothic Book"/>
          <w:color w:val="000000" w:themeColor="text1"/>
          <w:szCs w:val="20"/>
        </w:rPr>
        <w:t>opisów</w:t>
      </w:r>
    </w:p>
    <w:p w14:paraId="6A7200B3" w14:textId="77777777" w:rsidR="00305D61" w:rsidRPr="009B59ED"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9B59ED">
        <w:rPr>
          <w:rFonts w:ascii="Franklin Gothic Book" w:hAnsi="Franklin Gothic Book"/>
          <w:color w:val="000000" w:themeColor="text1"/>
          <w:szCs w:val="20"/>
        </w:rPr>
        <w:t>Przegląd UPS, próby funkcjonalne rezerwacji zasilań UPS</w:t>
      </w:r>
    </w:p>
    <w:p w14:paraId="3291B303" w14:textId="77777777" w:rsidR="00305D61" w:rsidRPr="00821E20"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Wykonanie prób układu wyprowadzenia bloku</w:t>
      </w:r>
    </w:p>
    <w:p w14:paraId="1A8D47B8" w14:textId="77777777" w:rsidR="00305D61" w:rsidRPr="00821E20" w:rsidRDefault="00305D61" w:rsidP="00342AA9">
      <w:pPr>
        <w:pStyle w:val="Tekstpodstawowywcity"/>
        <w:numPr>
          <w:ilvl w:val="4"/>
          <w:numId w:val="47"/>
        </w:numPr>
        <w:ind w:left="2977" w:hanging="992"/>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39051837" w14:textId="77777777" w:rsidR="00305D61" w:rsidRPr="00821E20" w:rsidRDefault="00305D61" w:rsidP="00342AA9">
      <w:pPr>
        <w:pStyle w:val="Tekstpodstawowywcity"/>
        <w:numPr>
          <w:ilvl w:val="4"/>
          <w:numId w:val="47"/>
        </w:numPr>
        <w:ind w:left="2694" w:hanging="851"/>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lastRenderedPageBreak/>
        <w:t>Wykonanie prób pierwotnych prądowych i napięciowych w czasie uruchomienia bloku</w:t>
      </w:r>
    </w:p>
    <w:p w14:paraId="137EBC91" w14:textId="77777777" w:rsidR="00305D61" w:rsidRPr="00821E20" w:rsidRDefault="00305D61" w:rsidP="00342AA9">
      <w:pPr>
        <w:pStyle w:val="Tekstpodstawowywcity"/>
        <w:numPr>
          <w:ilvl w:val="3"/>
          <w:numId w:val="47"/>
        </w:numPr>
        <w:ind w:left="1843" w:hanging="763"/>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 xml:space="preserve">Synchronizacja </w:t>
      </w:r>
    </w:p>
    <w:p w14:paraId="0014BE34" w14:textId="77777777" w:rsidR="00305D61" w:rsidRPr="00821E20" w:rsidRDefault="00305D61" w:rsidP="00342AA9">
      <w:pPr>
        <w:pStyle w:val="Tekstpodstawowywcity"/>
        <w:numPr>
          <w:ilvl w:val="4"/>
          <w:numId w:val="47"/>
        </w:numPr>
        <w:ind w:hanging="389"/>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Przegląd przekaźników i połączeń zaciskowych, sprawdzenie stanu izolacji obwodów</w:t>
      </w:r>
    </w:p>
    <w:p w14:paraId="36D174DB" w14:textId="77777777" w:rsidR="00305D61" w:rsidRPr="00821E20" w:rsidRDefault="00305D61" w:rsidP="00342AA9">
      <w:pPr>
        <w:pStyle w:val="Tekstpodstawowywcity"/>
        <w:numPr>
          <w:ilvl w:val="4"/>
          <w:numId w:val="47"/>
        </w:numPr>
        <w:ind w:hanging="389"/>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Remont sprzętowy synchronizatora SM06B (w tym dostawa części do remontu):</w:t>
      </w:r>
    </w:p>
    <w:p w14:paraId="1C7CD698" w14:textId="77777777" w:rsidR="00305D61" w:rsidRPr="00821E20"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Przegląd i konserwacja układów elektronicznych synchronizatora z wykonaniem napraw i wymiany elementów</w:t>
      </w:r>
    </w:p>
    <w:p w14:paraId="7C414EF2" w14:textId="77777777" w:rsidR="00305D61" w:rsidRPr="00821E20"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Wymiana zasilacza</w:t>
      </w:r>
    </w:p>
    <w:p w14:paraId="707E8FEC" w14:textId="77777777" w:rsidR="00305D61" w:rsidRPr="00821E20"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Wymiana elastycznych wieloprzewodowych magistral danych</w:t>
      </w:r>
    </w:p>
    <w:p w14:paraId="4264543C" w14:textId="77777777" w:rsidR="00305D61" w:rsidRPr="00821E20"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Sprawdzenie i kalibracja modułów pomiarowych synchronizatora</w:t>
      </w:r>
    </w:p>
    <w:p w14:paraId="1E00533F" w14:textId="77777777" w:rsidR="00305D61" w:rsidRPr="00821E20"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Wykonanie testów fabrycznych synchronizatora po przeglądzie</w:t>
      </w:r>
    </w:p>
    <w:p w14:paraId="0D865C60" w14:textId="77777777" w:rsidR="00305D61" w:rsidRPr="00821E20"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Odczyt  i archiwizacja nastaw roboczych, nastawienie na parametry robocze po remoncie, wykonanie sprawdzeń funkcjonalnych</w:t>
      </w:r>
    </w:p>
    <w:p w14:paraId="76928319" w14:textId="77777777" w:rsidR="00305D61" w:rsidRPr="00821E20" w:rsidRDefault="00305D61" w:rsidP="00342AA9">
      <w:pPr>
        <w:pStyle w:val="Tekstpodstawowywcity"/>
        <w:numPr>
          <w:ilvl w:val="5"/>
          <w:numId w:val="47"/>
        </w:numPr>
        <w:ind w:left="3969" w:hanging="1134"/>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Sporządzenie protokołu z badania i nastawienia synchronizatora</w:t>
      </w:r>
    </w:p>
    <w:p w14:paraId="6DBC4712" w14:textId="77777777" w:rsidR="00305D61" w:rsidRPr="00821E20" w:rsidRDefault="00305D61" w:rsidP="00342AA9">
      <w:pPr>
        <w:pStyle w:val="Tekstpodstawowywcity"/>
        <w:numPr>
          <w:ilvl w:val="4"/>
          <w:numId w:val="47"/>
        </w:numPr>
        <w:ind w:left="2835" w:hanging="992"/>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6AFF7A71" w14:textId="77777777" w:rsidR="00305D61" w:rsidRPr="00821E20"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 xml:space="preserve">Rozdzielnia wzbudzenia RWG </w:t>
      </w:r>
    </w:p>
    <w:p w14:paraId="66093975" w14:textId="77777777" w:rsidR="00305D61" w:rsidRPr="00821E20" w:rsidRDefault="00305D61" w:rsidP="005F5E9E">
      <w:pPr>
        <w:pStyle w:val="Tekstpodstawowywcity"/>
        <w:ind w:left="1985"/>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Remont obwodów wtórnych szafy wyłącznika AGP i prostowników wzbudzenia</w:t>
      </w:r>
    </w:p>
    <w:p w14:paraId="0AEE39D0" w14:textId="77777777" w:rsidR="00305D61" w:rsidRPr="00821E20"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Przegląd, sprawdzenie połączeń zaciskowych, stanu izolacji, konserwacja obwodów wtórnych, wymiana uszkodzonych elementów automatyki w prostownikach wzbudzenia i szafie AGP</w:t>
      </w:r>
    </w:p>
    <w:p w14:paraId="702CA126" w14:textId="77777777" w:rsidR="00305D61" w:rsidRPr="00821E20" w:rsidRDefault="00305D61" w:rsidP="00342AA9">
      <w:pPr>
        <w:pStyle w:val="Tekstpodstawowywcity"/>
        <w:numPr>
          <w:ilvl w:val="4"/>
          <w:numId w:val="47"/>
        </w:numPr>
        <w:ind w:left="3119" w:hanging="1134"/>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Sprawdzenie funkcjonalne sterowań, zabezpieczeń, pomiarów i sygnalizacji układu wzbudzenia.</w:t>
      </w:r>
    </w:p>
    <w:p w14:paraId="7B2F1EAB" w14:textId="77777777" w:rsidR="00305D61" w:rsidRPr="00821E20" w:rsidRDefault="00305D61" w:rsidP="00342AA9">
      <w:pPr>
        <w:pStyle w:val="Tekstpodstawowywcity"/>
        <w:numPr>
          <w:ilvl w:val="3"/>
          <w:numId w:val="47"/>
        </w:numPr>
        <w:ind w:left="1985" w:hanging="905"/>
        <w:jc w:val="both"/>
        <w:rPr>
          <w:rFonts w:ascii="Franklin Gothic Book" w:hAnsi="Franklin Gothic Book"/>
          <w:color w:val="000000" w:themeColor="text1"/>
          <w:szCs w:val="20"/>
        </w:rPr>
      </w:pPr>
      <w:r w:rsidRPr="00821E20">
        <w:rPr>
          <w:rFonts w:ascii="Franklin Gothic Book" w:hAnsi="Franklin Gothic Book"/>
          <w:color w:val="000000" w:themeColor="text1"/>
          <w:szCs w:val="20"/>
        </w:rPr>
        <w:t>Aktualizacja opisów obiektowych i opracowanie protokołu z przeprowadzonego remontu w formie papierowej i elektronicznej</w:t>
      </w:r>
    </w:p>
    <w:p w14:paraId="59B88DAA" w14:textId="77777777" w:rsidR="00305D61" w:rsidRDefault="00305D61" w:rsidP="00305D61">
      <w:pPr>
        <w:rPr>
          <w:rFonts w:ascii="Arial" w:hAnsi="Arial" w:cs="Arial"/>
          <w:szCs w:val="20"/>
        </w:rPr>
      </w:pPr>
    </w:p>
    <w:p w14:paraId="181FA33A" w14:textId="77777777" w:rsidR="00305D61" w:rsidRPr="00801899" w:rsidRDefault="00305D61" w:rsidP="00342AA9">
      <w:pPr>
        <w:pStyle w:val="Tekstpodstawowywcity"/>
        <w:numPr>
          <w:ilvl w:val="1"/>
          <w:numId w:val="47"/>
        </w:numPr>
        <w:ind w:left="426" w:hanging="426"/>
        <w:jc w:val="both"/>
        <w:rPr>
          <w:rFonts w:ascii="Franklin Gothic Book" w:hAnsi="Franklin Gothic Book"/>
          <w:b/>
          <w:color w:val="000000" w:themeColor="text1"/>
          <w:szCs w:val="20"/>
        </w:rPr>
      </w:pPr>
      <w:r w:rsidRPr="00801899">
        <w:rPr>
          <w:rFonts w:ascii="Franklin Gothic Book" w:hAnsi="Franklin Gothic Book"/>
          <w:b/>
          <w:color w:val="000000" w:themeColor="text1"/>
          <w:szCs w:val="20"/>
        </w:rPr>
        <w:t>Zakres prac remontowych dla bloku</w:t>
      </w:r>
      <w:r w:rsidRPr="00C04CC9">
        <w:rPr>
          <w:rFonts w:ascii="Franklin Gothic Book" w:hAnsi="Franklin Gothic Book"/>
          <w:b/>
          <w:color w:val="000000" w:themeColor="text1"/>
          <w:szCs w:val="20"/>
        </w:rPr>
        <w:t xml:space="preserve"> </w:t>
      </w:r>
      <w:r>
        <w:rPr>
          <w:rFonts w:ascii="Franklin Gothic Book" w:hAnsi="Franklin Gothic Book"/>
          <w:b/>
          <w:color w:val="000000" w:themeColor="text1"/>
          <w:szCs w:val="20"/>
        </w:rPr>
        <w:t>energetycznego</w:t>
      </w:r>
      <w:r w:rsidRPr="00801899">
        <w:rPr>
          <w:rFonts w:ascii="Franklin Gothic Book" w:hAnsi="Franklin Gothic Book"/>
          <w:b/>
          <w:color w:val="000000" w:themeColor="text1"/>
          <w:szCs w:val="20"/>
        </w:rPr>
        <w:t xml:space="preserve"> nr 7</w:t>
      </w:r>
      <w:r w:rsidR="00FB4F77">
        <w:rPr>
          <w:rFonts w:ascii="Franklin Gothic Book" w:hAnsi="Franklin Gothic Book"/>
          <w:b/>
          <w:color w:val="000000" w:themeColor="text1"/>
          <w:szCs w:val="20"/>
        </w:rPr>
        <w:t xml:space="preserve"> obejmuje:</w:t>
      </w:r>
    </w:p>
    <w:p w14:paraId="10C5B433" w14:textId="77777777" w:rsidR="00305D61" w:rsidRPr="008823A6"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Pr>
          <w:rFonts w:ascii="Franklin Gothic Book" w:hAnsi="Franklin Gothic Book"/>
          <w:color w:val="000000" w:themeColor="text1"/>
          <w:szCs w:val="20"/>
        </w:rPr>
        <w:t>Wykonanie r</w:t>
      </w:r>
      <w:r w:rsidRPr="008823A6">
        <w:rPr>
          <w:rFonts w:ascii="Franklin Gothic Book" w:hAnsi="Franklin Gothic Book"/>
          <w:color w:val="000000" w:themeColor="text1"/>
          <w:szCs w:val="20"/>
        </w:rPr>
        <w:t>emont</w:t>
      </w:r>
      <w:r>
        <w:rPr>
          <w:rFonts w:ascii="Franklin Gothic Book" w:hAnsi="Franklin Gothic Book"/>
          <w:color w:val="000000" w:themeColor="text1"/>
          <w:szCs w:val="20"/>
        </w:rPr>
        <w:t>u i sprawdzenia</w:t>
      </w:r>
      <w:r w:rsidRPr="008823A6">
        <w:rPr>
          <w:rFonts w:ascii="Franklin Gothic Book" w:hAnsi="Franklin Gothic Book"/>
          <w:color w:val="000000" w:themeColor="text1"/>
          <w:szCs w:val="20"/>
        </w:rPr>
        <w:t xml:space="preserve"> regulatora napięcia </w:t>
      </w:r>
      <w:r w:rsidRPr="00801899">
        <w:rPr>
          <w:rFonts w:ascii="Franklin Gothic Book" w:hAnsi="Franklin Gothic Book"/>
          <w:color w:val="000000" w:themeColor="text1"/>
          <w:szCs w:val="20"/>
        </w:rPr>
        <w:t>ETEF200C</w:t>
      </w:r>
      <w:r>
        <w:rPr>
          <w:rFonts w:ascii="Franklin Gothic Book" w:hAnsi="Franklin Gothic Book"/>
          <w:color w:val="000000" w:themeColor="text1"/>
          <w:szCs w:val="20"/>
        </w:rPr>
        <w:t xml:space="preserve"> i układu </w:t>
      </w:r>
      <w:r w:rsidRPr="00801899">
        <w:rPr>
          <w:rFonts w:ascii="Franklin Gothic Book" w:hAnsi="Franklin Gothic Book"/>
          <w:color w:val="000000" w:themeColor="text1"/>
          <w:szCs w:val="20"/>
        </w:rPr>
        <w:t>odwzbudzania generatora</w:t>
      </w:r>
    </w:p>
    <w:p w14:paraId="0B9ED0FD" w14:textId="77777777" w:rsidR="00305D61" w:rsidRPr="0080189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charakterystyk regulatora napięcia.</w:t>
      </w:r>
    </w:p>
    <w:p w14:paraId="66C41FD2" w14:textId="77777777" w:rsidR="00305D61" w:rsidRPr="0080189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nastaw i czasów działania poprzez fizyczne sprawdzenie działanie ograniczników.</w:t>
      </w:r>
    </w:p>
    <w:p w14:paraId="0D05B80C" w14:textId="77777777" w:rsidR="00305D61" w:rsidRPr="0080189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układów regulacyjnych i przełączania torów regulacji ręcznej i automatycznej.</w:t>
      </w:r>
    </w:p>
    <w:p w14:paraId="2F726865" w14:textId="77777777" w:rsidR="00305D61" w:rsidRPr="0080189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działania zabezpieczeń własnych regulatora i sygnałów wchodzących i wychodzących z regulatora.</w:t>
      </w:r>
    </w:p>
    <w:p w14:paraId="531BC1D5" w14:textId="77777777" w:rsidR="00305D61"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układu odwzbudzania i ochrony przeciwprzepięciowej.</w:t>
      </w:r>
    </w:p>
    <w:p w14:paraId="6AE7EBBB" w14:textId="77777777" w:rsidR="00305D61" w:rsidRPr="0080189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wymiana kondensatorów)</w:t>
      </w:r>
    </w:p>
    <w:p w14:paraId="5E4B5F97" w14:textId="77777777" w:rsidR="00305D61" w:rsidRPr="0080189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Udział w próbach zabezpieczeń elektrycznych podczas uruchomienia bloku oraz wykonanie prób regulatora przy pracy bloku w sieci – potwierdzenie prawidłowego wykonania prób.</w:t>
      </w:r>
    </w:p>
    <w:p w14:paraId="0C9F0B09" w14:textId="77777777" w:rsidR="00305D61" w:rsidRPr="00801899" w:rsidRDefault="00305D61" w:rsidP="00342AA9">
      <w:pPr>
        <w:pStyle w:val="Tekstpodstawowywcity"/>
        <w:numPr>
          <w:ilvl w:val="3"/>
          <w:numId w:val="47"/>
        </w:numPr>
        <w:ind w:left="1843"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Sporządzenie sprawozdań z wykonanych badań (1 egz. w wersji papierowej i 1 w wersji elektronicznej).</w:t>
      </w:r>
    </w:p>
    <w:p w14:paraId="4C771051" w14:textId="77777777" w:rsidR="00305D61" w:rsidRPr="00801899" w:rsidRDefault="00305D61" w:rsidP="00342AA9">
      <w:pPr>
        <w:pStyle w:val="Tekstpodstawowywcity"/>
        <w:numPr>
          <w:ilvl w:val="2"/>
          <w:numId w:val="47"/>
        </w:numPr>
        <w:ind w:left="993" w:hanging="567"/>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Remont obwodów wtórnych wyprowadzenia mocy bl.7</w:t>
      </w:r>
    </w:p>
    <w:p w14:paraId="0EB9C82C" w14:textId="77777777" w:rsidR="00305D61" w:rsidRPr="00801899" w:rsidRDefault="00305D61" w:rsidP="00342AA9">
      <w:pPr>
        <w:pStyle w:val="Tekstpodstawowywcity"/>
        <w:numPr>
          <w:ilvl w:val="3"/>
          <w:numId w:val="47"/>
        </w:numPr>
        <w:spacing w:after="0"/>
        <w:ind w:hanging="735"/>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Rozdzielnia 6kV PA i B</w:t>
      </w:r>
    </w:p>
    <w:p w14:paraId="0841042C" w14:textId="77777777" w:rsidR="00305D61" w:rsidRPr="00247A16" w:rsidRDefault="00305D61" w:rsidP="00FB4F77">
      <w:pPr>
        <w:ind w:left="1287" w:firstLine="414"/>
        <w:rPr>
          <w:rFonts w:ascii="Arial" w:hAnsi="Arial" w:cs="Arial"/>
          <w:szCs w:val="20"/>
        </w:rPr>
      </w:pPr>
      <w:r w:rsidRPr="00801899">
        <w:rPr>
          <w:rFonts w:ascii="Franklin Gothic Book" w:hAnsi="Franklin Gothic Book"/>
          <w:color w:val="000000" w:themeColor="text1"/>
          <w:szCs w:val="20"/>
        </w:rPr>
        <w:t>Prace w zakresie pól i połączeń z obwodami zewnętrznymi:</w:t>
      </w:r>
    </w:p>
    <w:p w14:paraId="4149CAB3" w14:textId="77777777" w:rsidR="00305D61" w:rsidRPr="00801899" w:rsidRDefault="00305D61" w:rsidP="00342AA9">
      <w:pPr>
        <w:pStyle w:val="Tekstpodstawowywcity"/>
        <w:numPr>
          <w:ilvl w:val="4"/>
          <w:numId w:val="47"/>
        </w:numPr>
        <w:spacing w:after="0"/>
        <w:ind w:left="2835" w:hanging="1134"/>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Remont (czyszczenie, dokręcenie zacisków, wykonanie opisów) obwodów wtórnych pól energetycznych, wyłączników</w:t>
      </w:r>
      <w:r>
        <w:rPr>
          <w:rFonts w:ascii="Franklin Gothic Book" w:hAnsi="Franklin Gothic Book"/>
          <w:color w:val="000000" w:themeColor="text1"/>
          <w:szCs w:val="20"/>
        </w:rPr>
        <w:t>, sterowania miejscowego i układu SZR</w:t>
      </w:r>
    </w:p>
    <w:p w14:paraId="46F21024" w14:textId="77777777" w:rsidR="00305D61" w:rsidRPr="00801899" w:rsidRDefault="00305D61" w:rsidP="00342AA9">
      <w:pPr>
        <w:pStyle w:val="Tekstpodstawowywcity"/>
        <w:numPr>
          <w:ilvl w:val="4"/>
          <w:numId w:val="47"/>
        </w:numPr>
        <w:spacing w:after="0"/>
        <w:ind w:left="2835" w:hanging="1134"/>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ciągłości i stanu izolacji p</w:t>
      </w:r>
      <w:r>
        <w:rPr>
          <w:rFonts w:ascii="Franklin Gothic Book" w:hAnsi="Franklin Gothic Book"/>
          <w:color w:val="000000" w:themeColor="text1"/>
          <w:szCs w:val="20"/>
        </w:rPr>
        <w:t>rzekładników i obwodów wtórnych</w:t>
      </w:r>
    </w:p>
    <w:p w14:paraId="4F620A1F" w14:textId="77777777" w:rsidR="00305D61" w:rsidRPr="00452EC4" w:rsidRDefault="00305D61" w:rsidP="00342AA9">
      <w:pPr>
        <w:pStyle w:val="Tekstpodstawowywcity"/>
        <w:numPr>
          <w:ilvl w:val="4"/>
          <w:numId w:val="47"/>
        </w:numPr>
        <w:spacing w:after="0"/>
        <w:ind w:left="2835" w:hanging="1134"/>
        <w:jc w:val="both"/>
        <w:rPr>
          <w:rFonts w:ascii="Arial" w:hAnsi="Arial" w:cs="Arial"/>
          <w:szCs w:val="20"/>
        </w:rPr>
      </w:pPr>
      <w:r w:rsidRPr="00801899">
        <w:rPr>
          <w:rFonts w:ascii="Franklin Gothic Book" w:hAnsi="Franklin Gothic Book"/>
          <w:color w:val="000000" w:themeColor="text1"/>
          <w:szCs w:val="20"/>
        </w:rPr>
        <w:t xml:space="preserve">Sprawdzenie funkcjonalne: sterowania, zabezpieczeń, sygnalizacji i pomiarów </w:t>
      </w:r>
    </w:p>
    <w:p w14:paraId="7F2B2751" w14:textId="77777777" w:rsidR="00305D61" w:rsidRPr="00A33931"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Rozdzielnia 0,4kV RNA i B, SCR7</w:t>
      </w:r>
    </w:p>
    <w:p w14:paraId="35904962" w14:textId="77777777" w:rsidR="00305D61" w:rsidRPr="00A33931" w:rsidRDefault="00FB4F77" w:rsidP="00FB4F77">
      <w:pPr>
        <w:pStyle w:val="Tekstpodstawowywcity"/>
        <w:spacing w:after="0"/>
        <w:ind w:left="1701" w:hanging="567"/>
        <w:jc w:val="both"/>
        <w:rPr>
          <w:rFonts w:ascii="Franklin Gothic Book" w:hAnsi="Franklin Gothic Book"/>
          <w:color w:val="000000" w:themeColor="text1"/>
          <w:szCs w:val="20"/>
        </w:rPr>
      </w:pPr>
      <w:r>
        <w:rPr>
          <w:rFonts w:ascii="Franklin Gothic Book" w:hAnsi="Franklin Gothic Book"/>
          <w:color w:val="000000" w:themeColor="text1"/>
          <w:szCs w:val="20"/>
        </w:rPr>
        <w:t xml:space="preserve">  </w:t>
      </w:r>
      <w:r w:rsidR="00305D61" w:rsidRPr="00A33931">
        <w:rPr>
          <w:rFonts w:ascii="Franklin Gothic Book" w:hAnsi="Franklin Gothic Book"/>
          <w:color w:val="000000" w:themeColor="text1"/>
          <w:szCs w:val="20"/>
        </w:rPr>
        <w:t xml:space="preserve">   </w:t>
      </w:r>
      <w:r w:rsidR="00305D61">
        <w:rPr>
          <w:rFonts w:ascii="Franklin Gothic Book" w:hAnsi="Franklin Gothic Book"/>
          <w:color w:val="000000" w:themeColor="text1"/>
          <w:szCs w:val="20"/>
        </w:rPr>
        <w:tab/>
      </w:r>
      <w:r w:rsidR="00305D61" w:rsidRPr="00A33931">
        <w:rPr>
          <w:rFonts w:ascii="Franklin Gothic Book" w:hAnsi="Franklin Gothic Book"/>
          <w:color w:val="000000" w:themeColor="text1"/>
          <w:szCs w:val="20"/>
        </w:rPr>
        <w:t xml:space="preserve"> (dotyczy pól: zasilania podstawowego, sprzęgła, rezerwowego i szaf RK/SZR):</w:t>
      </w:r>
    </w:p>
    <w:p w14:paraId="7B5C1149"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lastRenderedPageBreak/>
        <w:t>Przegląd, sprawdzenie połączeń zaciskowych, konserwacja obwodów wtórnych, wymiana uszkodzonych elementów</w:t>
      </w:r>
      <w:r>
        <w:rPr>
          <w:rFonts w:ascii="Franklin Gothic Book" w:hAnsi="Franklin Gothic Book"/>
          <w:color w:val="000000" w:themeColor="text1"/>
          <w:szCs w:val="20"/>
        </w:rPr>
        <w:t xml:space="preserve"> 9dostawa i wymiana baterii w wyłącznikach)</w:t>
      </w:r>
    </w:p>
    <w:p w14:paraId="161011D0"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Sprawdzenie stanu izolacji przekładników i obwodów wtórnych</w:t>
      </w:r>
    </w:p>
    <w:p w14:paraId="01880872"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 xml:space="preserve">Przegląd obwodów wtórnych wyłączników </w:t>
      </w:r>
    </w:p>
    <w:p w14:paraId="5AB8B383"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Sprawdzenie zabezpieczeń elektrycznych w polach i w wyłącznikach,</w:t>
      </w:r>
    </w:p>
    <w:p w14:paraId="7ACB87F9"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Wymiana baterii w wyłącznikach DS</w:t>
      </w:r>
    </w:p>
    <w:p w14:paraId="6D2C4986"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 xml:space="preserve">Sprawdzenie funkcjonalne sterowania, zabezpieczeń, sygnalizacji i pomiarów            </w:t>
      </w:r>
    </w:p>
    <w:p w14:paraId="570D9370" w14:textId="77777777" w:rsidR="00305D61" w:rsidRPr="00A33931" w:rsidRDefault="00305D61" w:rsidP="00342AA9">
      <w:pPr>
        <w:pStyle w:val="Tekstpodstawowywcity"/>
        <w:numPr>
          <w:ilvl w:val="3"/>
          <w:numId w:val="47"/>
        </w:numPr>
        <w:spacing w:after="0"/>
        <w:ind w:left="1985" w:hanging="905"/>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Generator, wyłącznik generatorowy HEK-3 i przyłącza, szafy GM</w:t>
      </w:r>
    </w:p>
    <w:p w14:paraId="3EDE0FF9"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Przegląd, sprawdzenie połączeń zaciskowych, sprawdzenie wyłączników zwarciowych przekładników napięciowych, konserwacja obwodów wtórnych, wymiana uszkodzonych elementów</w:t>
      </w:r>
    </w:p>
    <w:p w14:paraId="68178697"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 xml:space="preserve">Odłączenie i przyłączenie obwodów sterowniczych wzbudnicy, obwodów szczotek pomiarowych </w:t>
      </w:r>
    </w:p>
    <w:p w14:paraId="69934577"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Sprawdzenie przekładników w gwieździe generatora (ciągłość, stan izolacji)</w:t>
      </w:r>
    </w:p>
    <w:p w14:paraId="51DCD4AD"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Przegląd obwodów wtórnych wyłącznika generatorowego</w:t>
      </w:r>
    </w:p>
    <w:p w14:paraId="1FD7C0A6"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Sprawdzenie stanu izolacji obwodów wtórnych, przekładników prądowych i napięciowych układu wyprowadzenia mocy</w:t>
      </w:r>
    </w:p>
    <w:p w14:paraId="330664F1" w14:textId="77777777" w:rsidR="00305D61" w:rsidRPr="00A33931"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A33931">
        <w:rPr>
          <w:rFonts w:ascii="Franklin Gothic Book" w:hAnsi="Franklin Gothic Book"/>
          <w:color w:val="000000" w:themeColor="text1"/>
          <w:szCs w:val="20"/>
        </w:rPr>
        <w:t xml:space="preserve">Sprawdzenie funkcjonalne sterowania, zabezpieczeń, sygnalizacji. </w:t>
      </w:r>
    </w:p>
    <w:p w14:paraId="175B33B7" w14:textId="77777777" w:rsidR="00305D61" w:rsidRPr="00593148" w:rsidRDefault="00305D61" w:rsidP="00342AA9">
      <w:pPr>
        <w:pStyle w:val="Tekstpodstawowywcity"/>
        <w:numPr>
          <w:ilvl w:val="3"/>
          <w:numId w:val="47"/>
        </w:numPr>
        <w:spacing w:after="0"/>
        <w:ind w:left="1985" w:hanging="905"/>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Transformatory TB, TZ</w:t>
      </w:r>
    </w:p>
    <w:p w14:paraId="20DBB5DF" w14:textId="77777777" w:rsidR="00305D61" w:rsidRPr="00593148"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sprawdzenie połączeń zaciskowych, konserwacja obwodów wtórnych, wymiana uszkodzonych elementów</w:t>
      </w:r>
    </w:p>
    <w:p w14:paraId="27DCDCF1" w14:textId="77777777" w:rsidR="00305D61" w:rsidRPr="00593148"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ciągłości i stanu izolacji przekładników prądowych</w:t>
      </w:r>
    </w:p>
    <w:p w14:paraId="5F14D47A" w14:textId="77777777" w:rsidR="00305D61" w:rsidRPr="00593148"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 xml:space="preserve">Sprawdzenie czujników </w:t>
      </w:r>
      <w:r>
        <w:rPr>
          <w:rFonts w:ascii="Franklin Gothic Book" w:hAnsi="Franklin Gothic Book"/>
          <w:color w:val="000000" w:themeColor="text1"/>
          <w:szCs w:val="20"/>
        </w:rPr>
        <w:t>i przetworników</w:t>
      </w:r>
      <w:r w:rsidRPr="00593148">
        <w:rPr>
          <w:rFonts w:ascii="Franklin Gothic Book" w:hAnsi="Franklin Gothic Book"/>
          <w:color w:val="000000" w:themeColor="text1"/>
          <w:szCs w:val="20"/>
        </w:rPr>
        <w:t xml:space="preserve"> temperatury rdzenia, uzwojeń i oleju</w:t>
      </w:r>
    </w:p>
    <w:p w14:paraId="3D283EBC" w14:textId="77777777" w:rsidR="00305D61" w:rsidRPr="00593148"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funkcjonalne: sterowania, zabezpieczeń, sygnalizacji, pomiarów.</w:t>
      </w:r>
    </w:p>
    <w:p w14:paraId="4BFB9A26" w14:textId="77777777" w:rsidR="00305D61" w:rsidRPr="00593148"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Przedpole bloku i połączenia ze stacją WN</w:t>
      </w:r>
    </w:p>
    <w:p w14:paraId="0E557435" w14:textId="77777777" w:rsidR="00305D61" w:rsidRPr="00593148"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Remont obwodów wtórnych wyłącznika, odłącznika, uziemników, przekładników pomiarowych na przedpolu bloku, wymiana uszkodzonych elementów (przegląd, czyszczenie, dokręcenie zacisków).</w:t>
      </w:r>
    </w:p>
    <w:p w14:paraId="7F57C4E8" w14:textId="77777777" w:rsidR="00305D61" w:rsidRPr="00593148"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ciągłości i stanu izolacji obwodów wtórnych oraz przekładników prądowych i napięciowych,</w:t>
      </w:r>
    </w:p>
    <w:p w14:paraId="6529E633" w14:textId="77777777" w:rsidR="00305D61" w:rsidRPr="00593148" w:rsidRDefault="00305D61" w:rsidP="00342AA9">
      <w:pPr>
        <w:pStyle w:val="Tekstpodstawowywcity"/>
        <w:numPr>
          <w:ilvl w:val="4"/>
          <w:numId w:val="47"/>
        </w:numPr>
        <w:spacing w:after="0"/>
        <w:ind w:left="2977"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sterowań, zabezpieczeń, pomiarów i sygnalizacji, próby funkcjonalne.</w:t>
      </w:r>
    </w:p>
    <w:p w14:paraId="13711E5A" w14:textId="77777777" w:rsidR="00305D61" w:rsidRPr="00593148"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Szafy i tablice układu wyprowadzenia mocy: NZ, TRS1, TRS2, TRZ, FQ, NSY, NPP, regulator napięcia generatora ETEF200C, koncentrator zabezpieczeń, ARNE, synoptyki, telezabezpieczeń:</w:t>
      </w:r>
    </w:p>
    <w:p w14:paraId="75A624C7"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sprawdzenie połączeń zaciskowych, stanu izolacji obwodów, konserwacja obwodów wtórnych, wymiana uszkodzonych elementów, aktualizacja opisów, uszczelnienie przepustów kablowych</w:t>
      </w:r>
    </w:p>
    <w:p w14:paraId="01DDEE71"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Wymiana filtrów pyłowych regulatora napięcia generatora,</w:t>
      </w:r>
    </w:p>
    <w:p w14:paraId="3A111A2D"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izolacji obwodów i rezerwacji zasilań TRS1,2; TRZ,</w:t>
      </w:r>
    </w:p>
    <w:p w14:paraId="3D2601DF"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funkcjonalne; rezerwacji zasilania, sterowania, zabezpieczeń, sygnalizacji, pomiarów.</w:t>
      </w:r>
    </w:p>
    <w:p w14:paraId="7622AA77" w14:textId="77777777" w:rsidR="00305D61" w:rsidRPr="00593148"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Krosownia – stoja</w:t>
      </w:r>
      <w:r>
        <w:rPr>
          <w:rFonts w:ascii="Franklin Gothic Book" w:hAnsi="Franklin Gothic Book"/>
          <w:color w:val="000000" w:themeColor="text1"/>
          <w:szCs w:val="20"/>
        </w:rPr>
        <w:t>k CC14, UPS, szafy krosowe SP</w:t>
      </w:r>
      <w:r w:rsidRPr="00593148">
        <w:rPr>
          <w:rFonts w:ascii="Franklin Gothic Book" w:hAnsi="Franklin Gothic Book"/>
          <w:color w:val="000000" w:themeColor="text1"/>
          <w:szCs w:val="20"/>
        </w:rPr>
        <w:t>, GSK10</w:t>
      </w:r>
    </w:p>
    <w:p w14:paraId="2AF28AFF"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sprawdzenie połączeń zaciskowych, konserwacja obwodów wtórnych, wymiana uszkodzonych elementów, sprawdzenie stanu izolacji, aktualizacja</w:t>
      </w:r>
      <w:r>
        <w:rPr>
          <w:rFonts w:ascii="Franklin Gothic Book" w:hAnsi="Franklin Gothic Book"/>
          <w:color w:val="000000" w:themeColor="text1"/>
          <w:szCs w:val="20"/>
        </w:rPr>
        <w:t xml:space="preserve"> nieczytelnych</w:t>
      </w:r>
      <w:r w:rsidRPr="00593148">
        <w:rPr>
          <w:rFonts w:ascii="Franklin Gothic Book" w:hAnsi="Franklin Gothic Book"/>
          <w:color w:val="000000" w:themeColor="text1"/>
          <w:szCs w:val="20"/>
        </w:rPr>
        <w:t xml:space="preserve"> opisów,</w:t>
      </w:r>
    </w:p>
    <w:p w14:paraId="35CB248A"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UPS, próby funkcjonalne rezerwacji zasilań UPS, opracowanie protokołu.</w:t>
      </w:r>
    </w:p>
    <w:p w14:paraId="4D459C0C" w14:textId="77777777" w:rsidR="00305D61" w:rsidRPr="00593148"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Wykonanie prób układu wyprowadzenia bloku</w:t>
      </w:r>
    </w:p>
    <w:p w14:paraId="02805101"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0FB04246" w14:textId="77777777" w:rsidR="00305D61" w:rsidRPr="00593148" w:rsidRDefault="00305D61" w:rsidP="00342AA9">
      <w:pPr>
        <w:pStyle w:val="Tekstpodstawowywcity"/>
        <w:numPr>
          <w:ilvl w:val="4"/>
          <w:numId w:val="47"/>
        </w:numPr>
        <w:spacing w:after="0"/>
        <w:ind w:hanging="389"/>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Wykonanie prób pierwotnych prądowych i napięciowych w czasie uruchomienia bloku</w:t>
      </w:r>
    </w:p>
    <w:p w14:paraId="77EB1FAA" w14:textId="77777777" w:rsidR="00305D61" w:rsidRPr="00593148"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 xml:space="preserve">Synchronizacja </w:t>
      </w:r>
    </w:p>
    <w:p w14:paraId="122AC25C"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przekaźników i połączeń zaciskowych, sprawdzenie stanu izolacji obwodów</w:t>
      </w:r>
    </w:p>
    <w:p w14:paraId="0D6EF1CE"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Remont sprzętowy synchronizatora SM06B (w tym dostawa części do remontu):</w:t>
      </w:r>
    </w:p>
    <w:p w14:paraId="743F3005" w14:textId="77777777" w:rsidR="00305D61" w:rsidRPr="00593148" w:rsidRDefault="00305D61" w:rsidP="00342AA9">
      <w:pPr>
        <w:pStyle w:val="Tekstpodstawowywcity"/>
        <w:numPr>
          <w:ilvl w:val="5"/>
          <w:numId w:val="47"/>
        </w:numPr>
        <w:spacing w:after="0"/>
        <w:ind w:left="4111"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Przegląd i konserwacja układów elektronicznych synchronizatora z wykonaniem napraw i wymiany elementów</w:t>
      </w:r>
    </w:p>
    <w:p w14:paraId="372214E5" w14:textId="77777777" w:rsidR="00305D61" w:rsidRPr="00593148" w:rsidRDefault="00305D61" w:rsidP="00342AA9">
      <w:pPr>
        <w:pStyle w:val="Tekstpodstawowywcity"/>
        <w:numPr>
          <w:ilvl w:val="5"/>
          <w:numId w:val="47"/>
        </w:numPr>
        <w:spacing w:after="0"/>
        <w:ind w:left="4111"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Wymiana zasilacza</w:t>
      </w:r>
    </w:p>
    <w:p w14:paraId="31887061" w14:textId="77777777" w:rsidR="00305D61" w:rsidRPr="00593148" w:rsidRDefault="00305D61" w:rsidP="00342AA9">
      <w:pPr>
        <w:pStyle w:val="Tekstpodstawowywcity"/>
        <w:numPr>
          <w:ilvl w:val="5"/>
          <w:numId w:val="47"/>
        </w:numPr>
        <w:spacing w:after="0"/>
        <w:ind w:left="4111"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Wymiana elastycznych wieloprzewodowych magistral danych</w:t>
      </w:r>
    </w:p>
    <w:p w14:paraId="5A4C1540" w14:textId="77777777" w:rsidR="00305D61" w:rsidRPr="00593148" w:rsidRDefault="00305D61" w:rsidP="00342AA9">
      <w:pPr>
        <w:pStyle w:val="Tekstpodstawowywcity"/>
        <w:numPr>
          <w:ilvl w:val="5"/>
          <w:numId w:val="47"/>
        </w:numPr>
        <w:spacing w:after="0"/>
        <w:ind w:left="4111"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i kalibracja modułów pomiarowych synchronizatora</w:t>
      </w:r>
    </w:p>
    <w:p w14:paraId="33D81430" w14:textId="77777777" w:rsidR="00305D61" w:rsidRPr="00593148" w:rsidRDefault="00305D61" w:rsidP="00342AA9">
      <w:pPr>
        <w:pStyle w:val="Tekstpodstawowywcity"/>
        <w:numPr>
          <w:ilvl w:val="5"/>
          <w:numId w:val="47"/>
        </w:numPr>
        <w:spacing w:after="0"/>
        <w:ind w:left="4111"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Wykonanie testów fabrycznych synchronizatora po przeglądzie</w:t>
      </w:r>
    </w:p>
    <w:p w14:paraId="038B4A69" w14:textId="77777777" w:rsidR="00305D61" w:rsidRPr="00593148" w:rsidRDefault="00305D61" w:rsidP="00342AA9">
      <w:pPr>
        <w:pStyle w:val="Tekstpodstawowywcity"/>
        <w:numPr>
          <w:ilvl w:val="5"/>
          <w:numId w:val="47"/>
        </w:numPr>
        <w:spacing w:after="0"/>
        <w:ind w:left="4111"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Odczyt  i archiwizacja nastaw roboczych, nastawienie na parametry robocze po remoncie, wykonanie sprawdzeń funkcjonalnych</w:t>
      </w:r>
    </w:p>
    <w:p w14:paraId="11B250E0" w14:textId="77777777" w:rsidR="00305D61" w:rsidRPr="00593148" w:rsidRDefault="00305D61" w:rsidP="00342AA9">
      <w:pPr>
        <w:pStyle w:val="Tekstpodstawowywcity"/>
        <w:numPr>
          <w:ilvl w:val="5"/>
          <w:numId w:val="47"/>
        </w:numPr>
        <w:spacing w:after="0"/>
        <w:ind w:left="4111"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Sporządzenie protokołu z badania i nastawienia synchronizatora</w:t>
      </w:r>
    </w:p>
    <w:p w14:paraId="00D553BB" w14:textId="77777777" w:rsidR="00305D61" w:rsidRPr="00593148"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lastRenderedPageBreak/>
        <w:t>Wykonanie prób funkcjonalnych układu synchronizacji oraz synchronizacji generatora z siecią w trybie automatycznej synchronizacji oraz sekwencji synchronizacji</w:t>
      </w:r>
    </w:p>
    <w:p w14:paraId="12F9E2CF" w14:textId="77777777" w:rsidR="00305D61" w:rsidRPr="00593148" w:rsidRDefault="00305D61" w:rsidP="00342AA9">
      <w:pPr>
        <w:pStyle w:val="Tekstpodstawowywcity"/>
        <w:numPr>
          <w:ilvl w:val="3"/>
          <w:numId w:val="47"/>
        </w:numPr>
        <w:spacing w:after="0"/>
        <w:ind w:left="1843"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 xml:space="preserve">Rozdzielnia wzbudzenia RWG </w:t>
      </w:r>
    </w:p>
    <w:p w14:paraId="177EE9AF" w14:textId="77777777" w:rsidR="00305D61" w:rsidRPr="00593148"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Remont obwodów wtórnych szafy wyłącznika AGP i prostowników wzbudzenia</w:t>
      </w:r>
    </w:p>
    <w:p w14:paraId="7AD78C51" w14:textId="77777777" w:rsidR="00305D61" w:rsidRPr="00593148"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 xml:space="preserve">Przegląd, sprawdzenie połączeń zaciskowych, stanu izolacji, konserwacja obwodów wtórnych, wymiana uszkodzonych elementów automatyki w prostownikach wzbudzenia i szafie AGP </w:t>
      </w:r>
    </w:p>
    <w:p w14:paraId="3A2EE84A" w14:textId="77777777" w:rsidR="00305D61" w:rsidRPr="00593148"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Montaż zabezpieczenia przepięciowego sterowników prostowników (zabezpieczenia dostarczy Zamawiający)</w:t>
      </w:r>
    </w:p>
    <w:p w14:paraId="34922D7C" w14:textId="77777777" w:rsidR="00305D61" w:rsidRPr="00593148"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Sprawdzenie funkcjonalne sterowań, zabezpieczeń, pomiarów i sygnalizacji układu wzbudzenia.</w:t>
      </w:r>
    </w:p>
    <w:p w14:paraId="66E7B647" w14:textId="77777777" w:rsidR="00305D61" w:rsidRPr="00593148" w:rsidRDefault="00305D61" w:rsidP="00342AA9">
      <w:pPr>
        <w:pStyle w:val="Tekstpodstawowywcity"/>
        <w:numPr>
          <w:ilvl w:val="3"/>
          <w:numId w:val="47"/>
        </w:numPr>
        <w:spacing w:after="0"/>
        <w:ind w:left="1843" w:hanging="850"/>
        <w:jc w:val="both"/>
        <w:rPr>
          <w:rFonts w:ascii="Franklin Gothic Book" w:hAnsi="Franklin Gothic Book"/>
          <w:color w:val="000000" w:themeColor="text1"/>
          <w:szCs w:val="20"/>
        </w:rPr>
      </w:pPr>
      <w:r w:rsidRPr="00593148">
        <w:rPr>
          <w:rFonts w:ascii="Franklin Gothic Book" w:hAnsi="Franklin Gothic Book"/>
          <w:color w:val="000000" w:themeColor="text1"/>
          <w:szCs w:val="20"/>
        </w:rPr>
        <w:t>Aktualizacja opisów obiektowych i opracowanie protokołu z przeprowadzonego remontu w formie papierowej i elektronicznej</w:t>
      </w:r>
    </w:p>
    <w:p w14:paraId="62489F87" w14:textId="77777777" w:rsidR="00305D61" w:rsidRDefault="00305D61" w:rsidP="00305D61">
      <w:pPr>
        <w:pStyle w:val="Tekstpodstawowywcity"/>
        <w:ind w:left="0"/>
        <w:jc w:val="both"/>
        <w:rPr>
          <w:rFonts w:ascii="Franklin Gothic Book" w:hAnsi="Franklin Gothic Book"/>
          <w:b/>
          <w:color w:val="000000" w:themeColor="text1"/>
          <w:szCs w:val="20"/>
        </w:rPr>
      </w:pPr>
    </w:p>
    <w:p w14:paraId="171CE0CD" w14:textId="77777777" w:rsidR="00305D61" w:rsidRPr="00445A16" w:rsidRDefault="00305D61" w:rsidP="00342AA9">
      <w:pPr>
        <w:pStyle w:val="Tekstpodstawowywcity"/>
        <w:numPr>
          <w:ilvl w:val="1"/>
          <w:numId w:val="47"/>
        </w:numPr>
        <w:jc w:val="both"/>
        <w:rPr>
          <w:rFonts w:ascii="Franklin Gothic Book" w:hAnsi="Franklin Gothic Book"/>
          <w:b/>
          <w:color w:val="000000" w:themeColor="text1"/>
          <w:szCs w:val="20"/>
        </w:rPr>
      </w:pPr>
      <w:r w:rsidRPr="00445A16">
        <w:rPr>
          <w:rFonts w:ascii="Franklin Gothic Book" w:hAnsi="Franklin Gothic Book"/>
          <w:b/>
          <w:color w:val="000000" w:themeColor="text1"/>
          <w:szCs w:val="20"/>
        </w:rPr>
        <w:t>Zakres prac remontowych dla bloku</w:t>
      </w:r>
      <w:r w:rsidRPr="00C04CC9">
        <w:rPr>
          <w:rFonts w:ascii="Franklin Gothic Book" w:hAnsi="Franklin Gothic Book"/>
          <w:b/>
          <w:color w:val="000000" w:themeColor="text1"/>
          <w:szCs w:val="20"/>
        </w:rPr>
        <w:t xml:space="preserve"> </w:t>
      </w:r>
      <w:r>
        <w:rPr>
          <w:rFonts w:ascii="Franklin Gothic Book" w:hAnsi="Franklin Gothic Book"/>
          <w:b/>
          <w:color w:val="000000" w:themeColor="text1"/>
          <w:szCs w:val="20"/>
        </w:rPr>
        <w:t>energetycznego</w:t>
      </w:r>
      <w:r w:rsidRPr="00445A16">
        <w:rPr>
          <w:rFonts w:ascii="Franklin Gothic Book" w:hAnsi="Franklin Gothic Book"/>
          <w:b/>
          <w:color w:val="000000" w:themeColor="text1"/>
          <w:szCs w:val="20"/>
        </w:rPr>
        <w:t xml:space="preserve"> nr 9 </w:t>
      </w:r>
      <w:r w:rsidR="00B43541">
        <w:rPr>
          <w:rFonts w:ascii="Franklin Gothic Book" w:hAnsi="Franklin Gothic Book"/>
          <w:b/>
          <w:color w:val="000000" w:themeColor="text1"/>
          <w:szCs w:val="20"/>
        </w:rPr>
        <w:t>obejmuje:</w:t>
      </w:r>
    </w:p>
    <w:p w14:paraId="49E8DB62" w14:textId="77777777" w:rsidR="00305D61" w:rsidRPr="00445A16" w:rsidRDefault="00305D61" w:rsidP="00342AA9">
      <w:pPr>
        <w:pStyle w:val="Tekstpodstawowywcity"/>
        <w:numPr>
          <w:ilvl w:val="2"/>
          <w:numId w:val="47"/>
        </w:numPr>
        <w:ind w:left="1418" w:hanging="709"/>
        <w:jc w:val="both"/>
        <w:rPr>
          <w:rFonts w:ascii="Franklin Gothic Book" w:hAnsi="Franklin Gothic Book"/>
          <w:color w:val="000000" w:themeColor="text1"/>
          <w:szCs w:val="20"/>
        </w:rPr>
      </w:pPr>
      <w:r>
        <w:rPr>
          <w:rFonts w:ascii="Franklin Gothic Book" w:hAnsi="Franklin Gothic Book"/>
          <w:color w:val="000000" w:themeColor="text1"/>
          <w:szCs w:val="20"/>
        </w:rPr>
        <w:t>Remont i p</w:t>
      </w:r>
      <w:r w:rsidRPr="00445A16">
        <w:rPr>
          <w:rFonts w:ascii="Franklin Gothic Book" w:hAnsi="Franklin Gothic Book"/>
          <w:color w:val="000000" w:themeColor="text1"/>
          <w:szCs w:val="20"/>
        </w:rPr>
        <w:t>róby regulatora napięcia generatora po wymianie wirnika</w:t>
      </w:r>
    </w:p>
    <w:p w14:paraId="05352050" w14:textId="77777777" w:rsidR="00305D61" w:rsidRPr="008823A6"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Pr>
          <w:rFonts w:ascii="Franklin Gothic Book" w:hAnsi="Franklin Gothic Book"/>
          <w:color w:val="000000" w:themeColor="text1"/>
          <w:szCs w:val="20"/>
        </w:rPr>
        <w:t>Wykonanie r</w:t>
      </w:r>
      <w:r w:rsidRPr="008823A6">
        <w:rPr>
          <w:rFonts w:ascii="Franklin Gothic Book" w:hAnsi="Franklin Gothic Book"/>
          <w:color w:val="000000" w:themeColor="text1"/>
          <w:szCs w:val="20"/>
        </w:rPr>
        <w:t>emont</w:t>
      </w:r>
      <w:r>
        <w:rPr>
          <w:rFonts w:ascii="Franklin Gothic Book" w:hAnsi="Franklin Gothic Book"/>
          <w:color w:val="000000" w:themeColor="text1"/>
          <w:szCs w:val="20"/>
        </w:rPr>
        <w:t>u i sprawdzenia</w:t>
      </w:r>
      <w:r w:rsidRPr="008823A6">
        <w:rPr>
          <w:rFonts w:ascii="Franklin Gothic Book" w:hAnsi="Franklin Gothic Book"/>
          <w:color w:val="000000" w:themeColor="text1"/>
          <w:szCs w:val="20"/>
        </w:rPr>
        <w:t xml:space="preserve"> regulatora napięcia </w:t>
      </w:r>
      <w:r w:rsidRPr="00801899">
        <w:rPr>
          <w:rFonts w:ascii="Franklin Gothic Book" w:hAnsi="Franklin Gothic Book"/>
          <w:color w:val="000000" w:themeColor="text1"/>
          <w:szCs w:val="20"/>
        </w:rPr>
        <w:t>ETEF200C</w:t>
      </w:r>
      <w:r>
        <w:rPr>
          <w:rFonts w:ascii="Franklin Gothic Book" w:hAnsi="Franklin Gothic Book"/>
          <w:color w:val="000000" w:themeColor="text1"/>
          <w:szCs w:val="20"/>
        </w:rPr>
        <w:t xml:space="preserve"> i układu </w:t>
      </w:r>
      <w:r w:rsidRPr="00801899">
        <w:rPr>
          <w:rFonts w:ascii="Franklin Gothic Book" w:hAnsi="Franklin Gothic Book"/>
          <w:color w:val="000000" w:themeColor="text1"/>
          <w:szCs w:val="20"/>
        </w:rPr>
        <w:t>odwzbudzania generatora</w:t>
      </w:r>
    </w:p>
    <w:p w14:paraId="62254B24" w14:textId="77777777" w:rsidR="00305D61" w:rsidRPr="00801899"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charakterystyk regulatora napięcia.</w:t>
      </w:r>
    </w:p>
    <w:p w14:paraId="4BC0991E" w14:textId="77777777" w:rsidR="00305D61" w:rsidRPr="00801899"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nastaw i czasów działania poprzez fizyczne sprawdzenie działanie ograniczników.</w:t>
      </w:r>
    </w:p>
    <w:p w14:paraId="36BEE319" w14:textId="77777777" w:rsidR="00305D61" w:rsidRPr="00801899"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układów regulacyjnych i przełączania torów regulacji ręcznej i automatycznej.</w:t>
      </w:r>
    </w:p>
    <w:p w14:paraId="541B0FB2" w14:textId="77777777" w:rsidR="00305D61" w:rsidRPr="00801899"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działania zabezpieczeń własnych regulatora i sygnałów wchodzących i wychodzących z regulatora.</w:t>
      </w:r>
    </w:p>
    <w:p w14:paraId="2D3602CC" w14:textId="77777777" w:rsidR="00305D61"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Sprawdzenie układu odwzbudzania i ochrony przeciwprzepięciowej.</w:t>
      </w:r>
    </w:p>
    <w:p w14:paraId="0C160B81" w14:textId="77777777" w:rsidR="00305D61" w:rsidRPr="00801899"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Pr>
          <w:rFonts w:ascii="Franklin Gothic Book" w:hAnsi="Franklin Gothic Book"/>
          <w:color w:val="000000" w:themeColor="text1"/>
          <w:szCs w:val="20"/>
        </w:rPr>
        <w:t>Sprawdzenie sprzętowe, regeneracja zasilaczy (dostawa i wymiana kondensatorów)</w:t>
      </w:r>
    </w:p>
    <w:p w14:paraId="44C3FA9A" w14:textId="77777777" w:rsidR="00305D61" w:rsidRPr="00801899"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Udział w próbach zabezpieczeń elektrycznych podczas uruchomienia bloku oraz wykonanie prób regulatora przy pracy bloku w sieci – potwierdzenie prawidłowego wykonania prób.</w:t>
      </w:r>
    </w:p>
    <w:p w14:paraId="2D71BC44" w14:textId="77777777" w:rsidR="00305D61" w:rsidRPr="00801899"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801899">
        <w:rPr>
          <w:rFonts w:ascii="Franklin Gothic Book" w:hAnsi="Franklin Gothic Book"/>
          <w:color w:val="000000" w:themeColor="text1"/>
          <w:szCs w:val="20"/>
        </w:rPr>
        <w:t>Sporządzenie sprawozdań z wykonanych badań (1 egz. w wersji papierowej i 1 w wersji elektronicznej).</w:t>
      </w:r>
    </w:p>
    <w:p w14:paraId="7F5039C4" w14:textId="77777777" w:rsidR="00305D61" w:rsidRPr="00445A16" w:rsidRDefault="00305D61" w:rsidP="00342AA9">
      <w:pPr>
        <w:pStyle w:val="Tekstpodstawowywcity"/>
        <w:numPr>
          <w:ilvl w:val="2"/>
          <w:numId w:val="47"/>
        </w:numPr>
        <w:ind w:left="1418" w:hanging="567"/>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Remont obwodów wtórnych wyprowadzenia mocy bl.9</w:t>
      </w:r>
    </w:p>
    <w:p w14:paraId="43C515D4" w14:textId="77777777" w:rsidR="00305D61" w:rsidRPr="00445A16"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Rozdzielnia 6kV P9A i B </w:t>
      </w:r>
    </w:p>
    <w:p w14:paraId="7AE34924" w14:textId="77777777" w:rsidR="00305D61" w:rsidRPr="00445A16" w:rsidRDefault="00305D61" w:rsidP="00305D61">
      <w:pPr>
        <w:pStyle w:val="Tekstpodstawowywcity"/>
        <w:spacing w:after="0"/>
        <w:ind w:left="1880" w:hanging="462"/>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Prace w zakresie pól i połączeń z obwodami zewnętrznymi </w:t>
      </w:r>
    </w:p>
    <w:p w14:paraId="7C79F631" w14:textId="77777777" w:rsidR="00305D61" w:rsidRPr="00445A16"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Remont (czyszczenie, dokręcenie zacisków, wykonanie opisów) obwodów wtórnych pól energetycznych, wyłączników</w:t>
      </w:r>
      <w:r>
        <w:rPr>
          <w:rFonts w:ascii="Franklin Gothic Book" w:hAnsi="Franklin Gothic Book"/>
          <w:color w:val="000000" w:themeColor="text1"/>
          <w:szCs w:val="20"/>
        </w:rPr>
        <w:t>, skrzynek sterowania miejscowego i układu SZR</w:t>
      </w:r>
    </w:p>
    <w:p w14:paraId="6DE6A96A" w14:textId="77777777" w:rsidR="00305D61" w:rsidRPr="00445A16"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Sprawdzenie ciągłości i stanu izolacji przekładników i obwodów wtórnych</w:t>
      </w:r>
    </w:p>
    <w:p w14:paraId="44FE2BD6" w14:textId="77777777" w:rsidR="00305D61" w:rsidRPr="00445A16"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Sprawdzenie funkcjonalne; sterowania, zabezpieczeń, sygnalizacji i pomiarów </w:t>
      </w:r>
    </w:p>
    <w:p w14:paraId="65E492F9" w14:textId="77777777" w:rsidR="00305D61" w:rsidRPr="00445A16" w:rsidRDefault="00305D61" w:rsidP="00342AA9">
      <w:pPr>
        <w:pStyle w:val="Tekstpodstawowywcity"/>
        <w:numPr>
          <w:ilvl w:val="3"/>
          <w:numId w:val="47"/>
        </w:numPr>
        <w:spacing w:after="0"/>
        <w:ind w:left="2410" w:hanging="850"/>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Rozdzielnia 6kV RO1AB</w:t>
      </w:r>
      <w:r>
        <w:rPr>
          <w:rFonts w:ascii="Franklin Gothic Book" w:hAnsi="Franklin Gothic Book"/>
          <w:color w:val="000000" w:themeColor="text1"/>
          <w:szCs w:val="20"/>
        </w:rPr>
        <w:t xml:space="preserve"> (</w:t>
      </w:r>
      <w:r w:rsidRPr="00445A16">
        <w:rPr>
          <w:rFonts w:ascii="Franklin Gothic Book" w:hAnsi="Franklin Gothic Book"/>
          <w:color w:val="000000" w:themeColor="text1"/>
          <w:szCs w:val="20"/>
        </w:rPr>
        <w:t xml:space="preserve">pola zasilania podstawowego) </w:t>
      </w:r>
    </w:p>
    <w:p w14:paraId="0CE73952" w14:textId="77777777" w:rsidR="00305D61" w:rsidRPr="00445A16" w:rsidRDefault="00305D61" w:rsidP="00342AA9">
      <w:pPr>
        <w:pStyle w:val="Tekstpodstawowywcity"/>
        <w:numPr>
          <w:ilvl w:val="4"/>
          <w:numId w:val="47"/>
        </w:numPr>
        <w:spacing w:after="0"/>
        <w:ind w:left="3261" w:hanging="957"/>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Próby funkcjonalne sterowań i zabezpieczeń</w:t>
      </w:r>
    </w:p>
    <w:p w14:paraId="1D8EB09E" w14:textId="77777777" w:rsidR="00305D61" w:rsidRPr="00445A16" w:rsidRDefault="00305D61" w:rsidP="00342AA9">
      <w:pPr>
        <w:pStyle w:val="Tekstpodstawowywcity"/>
        <w:numPr>
          <w:ilvl w:val="3"/>
          <w:numId w:val="47"/>
        </w:numPr>
        <w:spacing w:after="0"/>
        <w:ind w:left="2268" w:hanging="708"/>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Rozdzielnia 0,4kV RN9AiB, 9BFC, 9BFD, 9BFE, 9BFF, BFJ </w:t>
      </w:r>
    </w:p>
    <w:p w14:paraId="061A6F39" w14:textId="77777777" w:rsidR="00305D61" w:rsidRPr="00134B81" w:rsidRDefault="00305D61" w:rsidP="005779BA">
      <w:pPr>
        <w:pStyle w:val="Tekstpodstawowywcity"/>
        <w:spacing w:after="0"/>
        <w:ind w:left="2268"/>
        <w:jc w:val="both"/>
        <w:rPr>
          <w:rFonts w:ascii="Franklin Gothic Book" w:hAnsi="Franklin Gothic Book"/>
          <w:color w:val="000000" w:themeColor="text1"/>
          <w:szCs w:val="20"/>
          <w:u w:val="single"/>
        </w:rPr>
      </w:pPr>
      <w:r w:rsidRPr="00134B81">
        <w:rPr>
          <w:rFonts w:ascii="Franklin Gothic Book" w:hAnsi="Franklin Gothic Book"/>
          <w:color w:val="000000" w:themeColor="text1"/>
          <w:szCs w:val="20"/>
          <w:u w:val="single"/>
        </w:rPr>
        <w:t>RN9AiB, 9BFC, 9BFD, 9BFE, 9BFF - pola zasilania podstawowego, rezerwowego i sprzęgła oraz szaf RK/SZR</w:t>
      </w:r>
      <w:r>
        <w:rPr>
          <w:rFonts w:ascii="Franklin Gothic Book" w:hAnsi="Franklin Gothic Book"/>
          <w:color w:val="000000" w:themeColor="text1"/>
          <w:szCs w:val="20"/>
          <w:u w:val="single"/>
        </w:rPr>
        <w:t>;</w:t>
      </w:r>
    </w:p>
    <w:p w14:paraId="3F299EAC" w14:textId="77777777" w:rsidR="00305D61" w:rsidRPr="00445A16"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Remont (czyszczenie, dokręcenie zacisków, poprawa opisów) obwodów wtórnych pól energetycznych, wyłączników i układu SZR</w:t>
      </w:r>
    </w:p>
    <w:p w14:paraId="3AB8F278" w14:textId="77777777" w:rsidR="00305D61" w:rsidRPr="00445A16"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Sprawdzenie stanu izolacji przekładników i obwodów wtórnych</w:t>
      </w:r>
    </w:p>
    <w:p w14:paraId="643AB218" w14:textId="77777777" w:rsidR="00305D61" w:rsidRPr="00445A16"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Przegląd obwodów wtórnych wyłączników zasilających</w:t>
      </w:r>
    </w:p>
    <w:p w14:paraId="3ACF2E04" w14:textId="77777777" w:rsidR="00305D61" w:rsidRPr="00445A16"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Sprawdzenie zabezpieczeń elektrycznych w wyłącznikach</w:t>
      </w:r>
    </w:p>
    <w:p w14:paraId="39252D7D" w14:textId="77777777" w:rsidR="00305D61" w:rsidRPr="00445A16"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 xml:space="preserve">Sprawdzenie funkcjonalne sterowania, zabezpieczeń, sygnalizacji i pomiarów            </w:t>
      </w:r>
    </w:p>
    <w:p w14:paraId="624EECAD" w14:textId="77777777" w:rsidR="00305D61" w:rsidRPr="00134B81" w:rsidRDefault="00305D61" w:rsidP="005779BA">
      <w:pPr>
        <w:pStyle w:val="Tekstpodstawowywcity"/>
        <w:spacing w:after="0"/>
        <w:ind w:left="1804" w:firstLine="1457"/>
        <w:jc w:val="both"/>
        <w:rPr>
          <w:rFonts w:ascii="Franklin Gothic Book" w:hAnsi="Franklin Gothic Book"/>
          <w:color w:val="000000" w:themeColor="text1"/>
          <w:szCs w:val="20"/>
          <w:u w:val="single"/>
        </w:rPr>
      </w:pPr>
      <w:r w:rsidRPr="00134B81">
        <w:rPr>
          <w:rFonts w:ascii="Franklin Gothic Book" w:hAnsi="Franklin Gothic Book"/>
          <w:color w:val="000000" w:themeColor="text1"/>
          <w:szCs w:val="20"/>
          <w:u w:val="single"/>
        </w:rPr>
        <w:t>9BFE, 9BFF – pola odbiorowe i zespoły prostownicze WN elektrofiltrów:</w:t>
      </w:r>
    </w:p>
    <w:p w14:paraId="08DA81A4" w14:textId="77777777" w:rsidR="00305D61" w:rsidRPr="00445A16"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445A16">
        <w:rPr>
          <w:rFonts w:ascii="Franklin Gothic Book" w:hAnsi="Franklin Gothic Book"/>
          <w:color w:val="000000" w:themeColor="text1"/>
          <w:szCs w:val="20"/>
        </w:rPr>
        <w:t>Przegląd szaf AKPiA, zespołów prostowniczych elektrofiltrów (8kpl.), strzepywaczy, wentylatorów oraz próby funkcjonalne i napięciowe</w:t>
      </w:r>
    </w:p>
    <w:p w14:paraId="41AC2D6C" w14:textId="77777777" w:rsidR="00305D61" w:rsidRPr="00134B81"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Rozdzielnie 220VDC RPS9, BUC</w:t>
      </w:r>
    </w:p>
    <w:p w14:paraId="05574E99" w14:textId="77777777" w:rsidR="00305D61" w:rsidRPr="00134B81"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i sprawdzenie prostowników 220VDC (2 szt.) i 24VDC (1szt.), wymiana filtrów</w:t>
      </w:r>
    </w:p>
    <w:p w14:paraId="016EE634" w14:textId="77777777" w:rsidR="00305D61" w:rsidRPr="00134B81" w:rsidRDefault="00305D61" w:rsidP="00342AA9">
      <w:pPr>
        <w:pStyle w:val="Tekstpodstawowywcity"/>
        <w:numPr>
          <w:ilvl w:val="3"/>
          <w:numId w:val="47"/>
        </w:numPr>
        <w:spacing w:after="0"/>
        <w:ind w:left="2268" w:hanging="850"/>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Generator, wyłącznik generatorowy HEK-3 i przyłącza, szafy GM</w:t>
      </w:r>
    </w:p>
    <w:p w14:paraId="16820939" w14:textId="77777777" w:rsidR="00305D61" w:rsidRPr="00134B81"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sprawdzenie połączeń zaciskowych, sprawdzenie wyłączników zwarciowych przekładników napięciowych, konserwacja obwodów wtórnych, wymiana uszkodzonych elementów</w:t>
      </w:r>
    </w:p>
    <w:p w14:paraId="15A88942" w14:textId="77777777" w:rsidR="00305D61" w:rsidRPr="00134B81" w:rsidRDefault="00305D61" w:rsidP="00342AA9">
      <w:pPr>
        <w:pStyle w:val="Tekstpodstawowywcity"/>
        <w:numPr>
          <w:ilvl w:val="4"/>
          <w:numId w:val="47"/>
        </w:numPr>
        <w:spacing w:after="0"/>
        <w:ind w:left="3261" w:hanging="993"/>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obwodów szczotek pomiarowych generatora</w:t>
      </w:r>
    </w:p>
    <w:p w14:paraId="7DA654C5"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lastRenderedPageBreak/>
        <w:t>Przegląd przekładników w gwieździe generatora i w układzie wyprowadzenia mocy</w:t>
      </w:r>
    </w:p>
    <w:p w14:paraId="710EFD11"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stanu izolacji obwodów wtórnych, przekładników prądowych i napięciowych układu wyprowadzenia mocy</w:t>
      </w:r>
    </w:p>
    <w:p w14:paraId="670F6232"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obwodów wtórnych wyłącznika generatorowego</w:t>
      </w:r>
    </w:p>
    <w:p w14:paraId="5436FD17"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 xml:space="preserve">Sprawdzenie funkcjonalne sterowania, zabezpieczeń, sygnalizacji </w:t>
      </w:r>
    </w:p>
    <w:p w14:paraId="5C984EE5" w14:textId="77777777" w:rsidR="00305D61" w:rsidRPr="00134B81"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Transformatory TB, TZ, TZO</w:t>
      </w:r>
    </w:p>
    <w:p w14:paraId="5A17847A"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sprawdzenie połączeń zaciskowych, konserwacja obwodów wtórnych, wymiana uszkodzonej aparatury</w:t>
      </w:r>
    </w:p>
    <w:p w14:paraId="53421BA1"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ciągłości i stanu izolacji przekładników prądowych</w:t>
      </w:r>
    </w:p>
    <w:p w14:paraId="2A2ACB21"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czujników</w:t>
      </w:r>
      <w:r w:rsidRPr="000B0B3C">
        <w:rPr>
          <w:rFonts w:ascii="Franklin Gothic Book" w:hAnsi="Franklin Gothic Book"/>
          <w:color w:val="000000" w:themeColor="text1"/>
          <w:szCs w:val="20"/>
        </w:rPr>
        <w:t xml:space="preserve"> </w:t>
      </w:r>
      <w:r>
        <w:rPr>
          <w:rFonts w:ascii="Franklin Gothic Book" w:hAnsi="Franklin Gothic Book"/>
          <w:color w:val="000000" w:themeColor="text1"/>
          <w:szCs w:val="20"/>
        </w:rPr>
        <w:t>i przetworników</w:t>
      </w:r>
      <w:r w:rsidRPr="00134B81">
        <w:rPr>
          <w:rFonts w:ascii="Franklin Gothic Book" w:hAnsi="Franklin Gothic Book"/>
          <w:color w:val="000000" w:themeColor="text1"/>
          <w:szCs w:val="20"/>
        </w:rPr>
        <w:t xml:space="preserve"> temperatury rdzenia, uzwojeń i oleju</w:t>
      </w:r>
    </w:p>
    <w:p w14:paraId="46BF6A15"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funkcjonalne; sterowania, zabezpieczeń, sygnalizacji, pomiarów</w:t>
      </w:r>
    </w:p>
    <w:p w14:paraId="38559134" w14:textId="77777777" w:rsidR="00305D61" w:rsidRPr="00134B81"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Szafy i tablice układu wyprowadzenia mocy: TRS1-2; TRZ; FQ; ETEF200C; NZ; synoptyki; telezabezpieczeń:</w:t>
      </w:r>
    </w:p>
    <w:p w14:paraId="45B04F1B"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 xml:space="preserve">Przegląd, sprawdzenie połączeń zaciskowych, stanu izolacji, konserwacja obwodów wtórnych, wymiana uszkodzonych elementów, aktualizacja schematów i opisów </w:t>
      </w:r>
    </w:p>
    <w:p w14:paraId="17D7A922"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funkcjonalne: rezerwacji zasilania, sterowania, zabezpieczeń, sygnalizacji, pomiarów w/w układów</w:t>
      </w:r>
    </w:p>
    <w:p w14:paraId="47804D86"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Wymiana filtrów pyłowych regulatora ETEF200C</w:t>
      </w:r>
    </w:p>
    <w:p w14:paraId="202AF528"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Sprawdzenie stanu izolacji obwodów zasilanych z TRS1-2, TRZ.</w:t>
      </w:r>
    </w:p>
    <w:p w14:paraId="2B0BD374" w14:textId="77777777" w:rsidR="00305D61" w:rsidRPr="00134B81"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Wykonanie prób układu wyprowadzenia bloku</w:t>
      </w:r>
    </w:p>
    <w:p w14:paraId="7FBBCD66" w14:textId="77777777" w:rsidR="00305D61" w:rsidRPr="00134B81"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Wykonanie prób funkcjonalnych układu zabezpieczeń elektrycznych bloku, powiązań z obwodami zewnętrznymi i stacji WN z oddziaływaniem na wyłączniki, sprawdzenie przycisków awaryjnych</w:t>
      </w:r>
    </w:p>
    <w:p w14:paraId="62C3AE19" w14:textId="77777777" w:rsidR="00305D61" w:rsidRPr="00134B81"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Wykonanie prób pierwotnych prądowych i napięciowych w czasie uruchomienia bloku</w:t>
      </w:r>
    </w:p>
    <w:p w14:paraId="07FAF297" w14:textId="77777777" w:rsidR="00305D61" w:rsidRPr="00134B81" w:rsidRDefault="00305D61" w:rsidP="00342AA9">
      <w:pPr>
        <w:pStyle w:val="Tekstpodstawowywcity"/>
        <w:numPr>
          <w:ilvl w:val="3"/>
          <w:numId w:val="47"/>
        </w:numPr>
        <w:spacing w:after="0"/>
        <w:ind w:left="1843" w:hanging="763"/>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Krosownia – stojak CC14, UPS-F9, UPS-9BRC, UPS-9BRD szafy krosowe SP1-3, ESK</w:t>
      </w:r>
    </w:p>
    <w:p w14:paraId="413947D9"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 xml:space="preserve">Przegląd, sprawdzenie połączeń zaciskowych, konserwacja obwodów wtórnych, czyszczenie wymiana uszkodzonych elementów, </w:t>
      </w:r>
      <w:r>
        <w:rPr>
          <w:rFonts w:ascii="Franklin Gothic Book" w:hAnsi="Franklin Gothic Book"/>
          <w:color w:val="000000" w:themeColor="text1"/>
          <w:szCs w:val="20"/>
        </w:rPr>
        <w:t xml:space="preserve">aktualizacja nieczytelnych opisów, </w:t>
      </w:r>
      <w:r w:rsidRPr="00134B81">
        <w:rPr>
          <w:rFonts w:ascii="Franklin Gothic Book" w:hAnsi="Franklin Gothic Book"/>
          <w:color w:val="000000" w:themeColor="text1"/>
          <w:szCs w:val="20"/>
        </w:rPr>
        <w:t>sprawdzenie stanu izolacji</w:t>
      </w:r>
    </w:p>
    <w:p w14:paraId="4D862420" w14:textId="77777777" w:rsidR="00305D61" w:rsidRPr="00134B81" w:rsidRDefault="00305D61" w:rsidP="00342AA9">
      <w:pPr>
        <w:pStyle w:val="Tekstpodstawowywcity"/>
        <w:numPr>
          <w:ilvl w:val="4"/>
          <w:numId w:val="47"/>
        </w:numPr>
        <w:spacing w:after="0"/>
        <w:ind w:left="2835" w:hanging="992"/>
        <w:jc w:val="both"/>
        <w:rPr>
          <w:rFonts w:ascii="Franklin Gothic Book" w:hAnsi="Franklin Gothic Book"/>
          <w:color w:val="000000" w:themeColor="text1"/>
          <w:szCs w:val="20"/>
        </w:rPr>
      </w:pPr>
      <w:r w:rsidRPr="00134B81">
        <w:rPr>
          <w:rFonts w:ascii="Franklin Gothic Book" w:hAnsi="Franklin Gothic Book"/>
          <w:color w:val="000000" w:themeColor="text1"/>
          <w:szCs w:val="20"/>
        </w:rPr>
        <w:t>Przegląd UPS, próby funkcjonalne przełączeń i rezerwacji zasilania</w:t>
      </w:r>
    </w:p>
    <w:p w14:paraId="2E24C6BA" w14:textId="77777777" w:rsidR="00305D61" w:rsidRPr="00C04CC9" w:rsidRDefault="00305D61" w:rsidP="00342AA9">
      <w:pPr>
        <w:pStyle w:val="Tekstpodstawowywcity"/>
        <w:numPr>
          <w:ilvl w:val="3"/>
          <w:numId w:val="47"/>
        </w:numPr>
        <w:spacing w:after="0"/>
        <w:ind w:left="1985" w:hanging="905"/>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 xml:space="preserve">Synchronizacja </w:t>
      </w:r>
    </w:p>
    <w:p w14:paraId="53E8A503" w14:textId="77777777" w:rsidR="00305D61" w:rsidRPr="00C04CC9"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 xml:space="preserve"> Przegląd przekaźników i połączeń zaciskowych, sprawdzenie stanu izolacji obwodów</w:t>
      </w:r>
    </w:p>
    <w:p w14:paraId="1F0F3CF5" w14:textId="77777777" w:rsidR="00305D61" w:rsidRPr="00C04CC9"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 xml:space="preserve"> Remont sprzętowy synchronizatora SM06B (w tym dostawa części do remontu):</w:t>
      </w:r>
    </w:p>
    <w:p w14:paraId="26A246D1" w14:textId="77777777" w:rsidR="00305D61" w:rsidRPr="00C04CC9" w:rsidRDefault="00305D61" w:rsidP="00342AA9">
      <w:pPr>
        <w:pStyle w:val="Tekstpodstawowywcity"/>
        <w:numPr>
          <w:ilvl w:val="5"/>
          <w:numId w:val="47"/>
        </w:numPr>
        <w:spacing w:after="0"/>
        <w:ind w:left="4253" w:hanging="1276"/>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Przegląd i konserwacja układów elektronicznych synchronizatora z wykonaniem napraw i wymiany elementów</w:t>
      </w:r>
    </w:p>
    <w:p w14:paraId="3A83822A" w14:textId="77777777" w:rsidR="00305D61" w:rsidRPr="00C04CC9" w:rsidRDefault="00305D61" w:rsidP="00342AA9">
      <w:pPr>
        <w:pStyle w:val="Tekstpodstawowywcity"/>
        <w:numPr>
          <w:ilvl w:val="5"/>
          <w:numId w:val="47"/>
        </w:numPr>
        <w:spacing w:after="0"/>
        <w:ind w:left="4253" w:hanging="1276"/>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Wymiana zasilacza</w:t>
      </w:r>
    </w:p>
    <w:p w14:paraId="62254E9C" w14:textId="77777777" w:rsidR="00305D61" w:rsidRPr="00C04CC9" w:rsidRDefault="00305D61" w:rsidP="00342AA9">
      <w:pPr>
        <w:pStyle w:val="Tekstpodstawowywcity"/>
        <w:numPr>
          <w:ilvl w:val="5"/>
          <w:numId w:val="47"/>
        </w:numPr>
        <w:spacing w:after="0"/>
        <w:ind w:left="4253" w:hanging="1276"/>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Wymiana elastycznych wieloprzewodowych magistral danych</w:t>
      </w:r>
    </w:p>
    <w:p w14:paraId="4C45B035" w14:textId="77777777" w:rsidR="00305D61" w:rsidRPr="00C04CC9" w:rsidRDefault="00305D61" w:rsidP="00342AA9">
      <w:pPr>
        <w:pStyle w:val="Tekstpodstawowywcity"/>
        <w:numPr>
          <w:ilvl w:val="5"/>
          <w:numId w:val="47"/>
        </w:numPr>
        <w:spacing w:after="0"/>
        <w:ind w:left="4253" w:hanging="1276"/>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Sprawdzenie i kalibracja modułów pomiarowych synchronizatora</w:t>
      </w:r>
    </w:p>
    <w:p w14:paraId="2885AC8F" w14:textId="77777777" w:rsidR="00305D61" w:rsidRPr="00C04CC9" w:rsidRDefault="00305D61" w:rsidP="00342AA9">
      <w:pPr>
        <w:pStyle w:val="Tekstpodstawowywcity"/>
        <w:numPr>
          <w:ilvl w:val="5"/>
          <w:numId w:val="47"/>
        </w:numPr>
        <w:spacing w:after="0"/>
        <w:ind w:left="4253" w:hanging="1276"/>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Wykonanie testów fabrycznych synchronizatora po przeglądzie</w:t>
      </w:r>
    </w:p>
    <w:p w14:paraId="2B39B27B" w14:textId="77777777" w:rsidR="00305D61" w:rsidRPr="00C04CC9" w:rsidRDefault="00305D61" w:rsidP="00342AA9">
      <w:pPr>
        <w:pStyle w:val="Tekstpodstawowywcity"/>
        <w:numPr>
          <w:ilvl w:val="5"/>
          <w:numId w:val="47"/>
        </w:numPr>
        <w:spacing w:after="0"/>
        <w:ind w:left="4253" w:hanging="1276"/>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Odczyt  i archiwizacja nastaw roboczych, nastawienie na parametry robocze po remoncie, wykonanie sprawdzeń funkcjonalnych</w:t>
      </w:r>
    </w:p>
    <w:p w14:paraId="5F80EBED" w14:textId="77777777" w:rsidR="00305D61" w:rsidRPr="00C04CC9" w:rsidRDefault="00305D61" w:rsidP="00342AA9">
      <w:pPr>
        <w:pStyle w:val="Tekstpodstawowywcity"/>
        <w:numPr>
          <w:ilvl w:val="5"/>
          <w:numId w:val="47"/>
        </w:numPr>
        <w:spacing w:after="0"/>
        <w:ind w:left="4253" w:hanging="1276"/>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Sporządzenie protokołu z badania i nastawienia synchronizatora</w:t>
      </w:r>
    </w:p>
    <w:p w14:paraId="6FE7DBBB" w14:textId="77777777" w:rsidR="00305D61" w:rsidRPr="00C04CC9"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Wykonanie prób funkcjonalnych układu synchronizacji oraz synchronizacji generatora z siecią w trybie automatycznej synchronizacji oraz sekwencji synchronizacji</w:t>
      </w:r>
    </w:p>
    <w:p w14:paraId="2CE57FB5" w14:textId="77777777" w:rsidR="00305D61" w:rsidRPr="00C04CC9" w:rsidRDefault="00305D61" w:rsidP="00342AA9">
      <w:pPr>
        <w:pStyle w:val="Tekstpodstawowywcity"/>
        <w:numPr>
          <w:ilvl w:val="3"/>
          <w:numId w:val="47"/>
        </w:numPr>
        <w:spacing w:after="0"/>
        <w:ind w:left="1985" w:hanging="905"/>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Rozdzielnia wzbudzenia RWG</w:t>
      </w:r>
    </w:p>
    <w:p w14:paraId="7B611672" w14:textId="77777777" w:rsidR="00305D61" w:rsidRPr="00C04CC9"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Przegląd obwodów wtórnych szafy wyłącznika AGP i prostowników wzbudzenia,</w:t>
      </w:r>
    </w:p>
    <w:p w14:paraId="56A70F7F" w14:textId="77777777" w:rsidR="00305D61" w:rsidRPr="00C04CC9"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 xml:space="preserve">Przegląd, sprawdzenie połączeń zaciskowych, stanu izolacji, wymiana uszkodzonych elementów, konserwacja obwodów wtórnych, aktualizacja opisów, </w:t>
      </w:r>
    </w:p>
    <w:p w14:paraId="620A4D2E" w14:textId="77777777" w:rsidR="00305D61" w:rsidRPr="00C04CC9"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Wykonanie prób funkcjonalnych sterowań, zabezpieczeń, pomiarów i sygnalizacji układu wzbudzenia.</w:t>
      </w:r>
    </w:p>
    <w:p w14:paraId="403FD9F1" w14:textId="77777777" w:rsidR="00305D61" w:rsidRPr="00C04CC9" w:rsidRDefault="00305D61" w:rsidP="00342AA9">
      <w:pPr>
        <w:pStyle w:val="Tekstpodstawowywcity"/>
        <w:numPr>
          <w:ilvl w:val="3"/>
          <w:numId w:val="47"/>
        </w:numPr>
        <w:spacing w:after="0"/>
        <w:ind w:left="1985" w:hanging="905"/>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Przedpole bloku 400kV i połączenia ze stacją WN</w:t>
      </w:r>
    </w:p>
    <w:p w14:paraId="6C98D288" w14:textId="77777777" w:rsidR="00305D61" w:rsidRPr="00C04CC9"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Przegląd obwodów wtórnych wyłącznika, odłącznika, uziemników, przekładników pomiarowych na przedpolu bloku, (czyszczenie, dokręcenie zacisków).</w:t>
      </w:r>
    </w:p>
    <w:p w14:paraId="3DD19F65" w14:textId="77777777" w:rsidR="00305D61" w:rsidRPr="00C04CC9"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Sprawdzenie ciągłości i stanu izolacji obwodów wtórnych oraz przekładników prądowych i napięciowych,</w:t>
      </w:r>
    </w:p>
    <w:p w14:paraId="2DDCC66D" w14:textId="77777777" w:rsidR="00305D61" w:rsidRPr="00C04CC9" w:rsidRDefault="00305D61" w:rsidP="00342AA9">
      <w:pPr>
        <w:pStyle w:val="Tekstpodstawowywcity"/>
        <w:numPr>
          <w:ilvl w:val="4"/>
          <w:numId w:val="47"/>
        </w:numPr>
        <w:spacing w:after="0"/>
        <w:ind w:left="2977" w:hanging="1134"/>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Sprawdzenie sterowań, blokad, zabezpieczeń, pomiarów i sygnalizacji, próby funkcjonalne.</w:t>
      </w:r>
    </w:p>
    <w:p w14:paraId="09B50A2F" w14:textId="77777777" w:rsidR="00305D61" w:rsidRPr="00D35836" w:rsidRDefault="00305D61" w:rsidP="00342AA9">
      <w:pPr>
        <w:pStyle w:val="Tekstpodstawowywcity"/>
        <w:numPr>
          <w:ilvl w:val="3"/>
          <w:numId w:val="47"/>
        </w:numPr>
        <w:spacing w:after="0"/>
        <w:ind w:left="1985" w:hanging="905"/>
        <w:jc w:val="both"/>
        <w:rPr>
          <w:rFonts w:ascii="Franklin Gothic Book" w:hAnsi="Franklin Gothic Book"/>
          <w:color w:val="000000" w:themeColor="text1"/>
          <w:szCs w:val="20"/>
        </w:rPr>
      </w:pPr>
      <w:r w:rsidRPr="00C04CC9">
        <w:rPr>
          <w:rFonts w:ascii="Franklin Gothic Book" w:hAnsi="Franklin Gothic Book"/>
          <w:color w:val="000000" w:themeColor="text1"/>
          <w:szCs w:val="20"/>
        </w:rPr>
        <w:t>Aktualizacja opisów przynależnych układów i opracowanie protokołu z przeprowadzonego remontu w formie papierowej i elektronicznej.</w:t>
      </w:r>
    </w:p>
    <w:p w14:paraId="0154649A" w14:textId="77777777" w:rsidR="00305D61" w:rsidRPr="00FA5CBA" w:rsidRDefault="00305D61" w:rsidP="00305D61">
      <w:pPr>
        <w:rPr>
          <w:rFonts w:ascii="Arial" w:hAnsi="Arial" w:cs="Arial"/>
          <w:szCs w:val="20"/>
        </w:rPr>
      </w:pPr>
    </w:p>
    <w:p w14:paraId="1DA40BEA" w14:textId="77777777" w:rsidR="00305D61" w:rsidRPr="00E902E4" w:rsidRDefault="00305D61" w:rsidP="00342AA9">
      <w:pPr>
        <w:pStyle w:val="Akapitzlist"/>
        <w:numPr>
          <w:ilvl w:val="1"/>
          <w:numId w:val="47"/>
        </w:numPr>
        <w:spacing w:after="120"/>
        <w:rPr>
          <w:rFonts w:ascii="Franklin Gothic Book" w:hAnsi="Franklin Gothic Book" w:cs="Calibri"/>
          <w:b/>
          <w:sz w:val="20"/>
          <w:szCs w:val="20"/>
          <w:u w:val="single"/>
        </w:rPr>
      </w:pPr>
      <w:r w:rsidRPr="00E902E4">
        <w:rPr>
          <w:rFonts w:ascii="Franklin Gothic Book" w:hAnsi="Franklin Gothic Book" w:cs="Calibri"/>
          <w:b/>
          <w:sz w:val="20"/>
          <w:szCs w:val="20"/>
          <w:u w:val="single"/>
        </w:rPr>
        <w:t>Warunki wykonania prac:</w:t>
      </w:r>
    </w:p>
    <w:p w14:paraId="3969CAAE" w14:textId="77777777" w:rsidR="00305D61" w:rsidRPr="00240AED" w:rsidRDefault="00305D61" w:rsidP="00240AED">
      <w:pPr>
        <w:pStyle w:val="Akapitzlist"/>
        <w:numPr>
          <w:ilvl w:val="2"/>
          <w:numId w:val="47"/>
        </w:numPr>
        <w:spacing w:after="120" w:line="240" w:lineRule="auto"/>
        <w:ind w:left="993" w:hanging="709"/>
        <w:contextualSpacing w:val="0"/>
        <w:jc w:val="both"/>
        <w:rPr>
          <w:rFonts w:ascii="Franklin Gothic Book" w:hAnsi="Franklin Gothic Book" w:cs="Calibri"/>
          <w:sz w:val="20"/>
          <w:szCs w:val="20"/>
        </w:rPr>
      </w:pPr>
      <w:r w:rsidRPr="00240AED">
        <w:rPr>
          <w:rFonts w:ascii="Franklin Gothic Book" w:hAnsi="Franklin Gothic Book" w:cs="Calibri"/>
          <w:sz w:val="20"/>
          <w:szCs w:val="20"/>
        </w:rPr>
        <w:lastRenderedPageBreak/>
        <w:t>W zakresie Wykonawcy jest dostawa wymienianych stwierdzonych podczas przeglądu uszkodzonych części (aparatura sterownicza, sygnalizacyjna, zaciski itp.) a nie wyspecyfikowanych w zakresie jako dostawa do kwoty 1000 zł na zakres prac remontowych dla jednego bloku energetycznego.</w:t>
      </w:r>
    </w:p>
    <w:p w14:paraId="2A913CCE" w14:textId="77777777" w:rsidR="00305D61" w:rsidRPr="00240AED" w:rsidRDefault="00305D61" w:rsidP="00240AED">
      <w:pPr>
        <w:pStyle w:val="Akapitzlist"/>
        <w:numPr>
          <w:ilvl w:val="2"/>
          <w:numId w:val="47"/>
        </w:numPr>
        <w:spacing w:after="120"/>
        <w:ind w:left="993" w:hanging="709"/>
        <w:rPr>
          <w:rFonts w:ascii="Franklin Gothic Book" w:hAnsi="Franklin Gothic Book" w:cs="Arial"/>
          <w:bCs/>
          <w:color w:val="000000" w:themeColor="text1"/>
          <w:sz w:val="20"/>
          <w:szCs w:val="20"/>
        </w:rPr>
      </w:pPr>
      <w:r w:rsidRPr="00240AED">
        <w:rPr>
          <w:rFonts w:ascii="Franklin Gothic Book" w:hAnsi="Franklin Gothic Book" w:cs="Arial"/>
          <w:bCs/>
          <w:color w:val="000000" w:themeColor="text1"/>
          <w:sz w:val="20"/>
          <w:szCs w:val="20"/>
        </w:rPr>
        <w:t>Istniejąca dokumentacja techniczna remontowanej Instalacji w formie papierowej jest dostępna w siedzibie Zamawiającego.</w:t>
      </w:r>
    </w:p>
    <w:p w14:paraId="20D686DA" w14:textId="77777777" w:rsidR="005B4DE1" w:rsidRPr="00B130B7" w:rsidRDefault="005B4DE1" w:rsidP="00240AED">
      <w:pPr>
        <w:rPr>
          <w:rFonts w:ascii="Franklin Gothic Book" w:hAnsi="Franklin Gothic Book"/>
          <w:szCs w:val="20"/>
        </w:rPr>
      </w:pPr>
    </w:p>
    <w:p w14:paraId="61000EC4" w14:textId="77777777" w:rsidR="00EC4FA6" w:rsidRPr="00CD1EBD" w:rsidRDefault="00EC4FA6" w:rsidP="00342AA9">
      <w:pPr>
        <w:pStyle w:val="Akapitzlist"/>
        <w:numPr>
          <w:ilvl w:val="0"/>
          <w:numId w:val="47"/>
        </w:numPr>
        <w:spacing w:after="120"/>
        <w:rPr>
          <w:rFonts w:ascii="Franklin Gothic Book" w:hAnsi="Franklin Gothic Book" w:cs="Arial"/>
          <w:b/>
          <w:sz w:val="20"/>
          <w:szCs w:val="20"/>
          <w:u w:val="single"/>
        </w:rPr>
      </w:pPr>
      <w:r w:rsidRPr="00CD1EBD">
        <w:rPr>
          <w:rFonts w:ascii="Franklin Gothic Book" w:hAnsi="Franklin Gothic Book" w:cs="Arial"/>
          <w:b/>
          <w:sz w:val="20"/>
          <w:szCs w:val="20"/>
          <w:u w:val="single"/>
        </w:rPr>
        <w:t>TERMIN WYKONANIA</w:t>
      </w:r>
    </w:p>
    <w:p w14:paraId="5A437089" w14:textId="77777777" w:rsidR="00BC05B8" w:rsidRPr="00CD1EBD" w:rsidRDefault="00EC4FA6" w:rsidP="00CD1EBD">
      <w:pPr>
        <w:pStyle w:val="Nagwek2"/>
        <w:keepNext w:val="0"/>
        <w:keepLines w:val="0"/>
        <w:numPr>
          <w:ilvl w:val="1"/>
          <w:numId w:val="47"/>
        </w:numPr>
        <w:spacing w:before="0" w:after="120"/>
        <w:rPr>
          <w:rFonts w:ascii="Franklin Gothic Book" w:hAnsi="Franklin Gothic Book" w:cs="Arial"/>
          <w:color w:val="auto"/>
          <w:sz w:val="20"/>
          <w:szCs w:val="20"/>
        </w:rPr>
      </w:pPr>
      <w:r w:rsidRPr="00CD1EBD">
        <w:rPr>
          <w:rFonts w:ascii="Franklin Gothic Book" w:hAnsi="Franklin Gothic Book" w:cs="Arial"/>
          <w:color w:val="auto"/>
          <w:sz w:val="20"/>
          <w:szCs w:val="20"/>
        </w:rPr>
        <w:t>Termin wykona</w:t>
      </w:r>
      <w:r w:rsidR="00BC05B8" w:rsidRPr="00CD1EBD">
        <w:rPr>
          <w:rFonts w:ascii="Franklin Gothic Book" w:hAnsi="Franklin Gothic Book" w:cs="Arial"/>
          <w:color w:val="auto"/>
          <w:sz w:val="20"/>
          <w:szCs w:val="20"/>
        </w:rPr>
        <w:t>nia przedmiotu Umowy</w:t>
      </w:r>
      <w:r w:rsidR="00CD1EBD" w:rsidRPr="00CD1EBD">
        <w:rPr>
          <w:rFonts w:ascii="Franklin Gothic Book" w:hAnsi="Franklin Gothic Book" w:cs="Arial"/>
          <w:color w:val="auto"/>
          <w:sz w:val="20"/>
          <w:szCs w:val="20"/>
        </w:rPr>
        <w:t>: od daty podpisania umowy do 30.03.2021</w:t>
      </w:r>
    </w:p>
    <w:p w14:paraId="684110DB" w14:textId="77777777" w:rsidR="00CD1EBD" w:rsidRPr="00CD1EBD" w:rsidRDefault="00CD1EBD" w:rsidP="00CD1EBD">
      <w:pPr>
        <w:pStyle w:val="Nagwek2"/>
        <w:keepNext w:val="0"/>
        <w:keepLines w:val="0"/>
        <w:numPr>
          <w:ilvl w:val="1"/>
          <w:numId w:val="47"/>
        </w:numPr>
        <w:spacing w:before="0" w:after="120"/>
        <w:rPr>
          <w:rFonts w:ascii="Franklin Gothic Book" w:hAnsi="Franklin Gothic Book" w:cs="Arial"/>
          <w:color w:val="auto"/>
          <w:sz w:val="20"/>
          <w:szCs w:val="20"/>
        </w:rPr>
      </w:pPr>
      <w:r w:rsidRPr="00CD1EBD">
        <w:rPr>
          <w:rFonts w:ascii="Franklin Gothic Book" w:hAnsi="Franklin Gothic Book" w:cs="Arial"/>
          <w:color w:val="auto"/>
          <w:sz w:val="20"/>
          <w:szCs w:val="20"/>
        </w:rPr>
        <w:t>Oczekiwany termin wykonania Umowy od daty podpisania do 30.03.2021</w:t>
      </w:r>
    </w:p>
    <w:p w14:paraId="2330A0A4" w14:textId="77777777" w:rsidR="00CD1EBD" w:rsidRPr="00CD1EBD" w:rsidRDefault="00CD1EBD" w:rsidP="00CD1EBD">
      <w:pPr>
        <w:pStyle w:val="Nagwek2"/>
        <w:keepNext w:val="0"/>
        <w:keepLines w:val="0"/>
        <w:numPr>
          <w:ilvl w:val="1"/>
          <w:numId w:val="47"/>
        </w:numPr>
        <w:spacing w:before="0" w:after="120"/>
        <w:rPr>
          <w:rFonts w:ascii="Franklin Gothic Book" w:hAnsi="Franklin Gothic Book" w:cs="Arial"/>
          <w:color w:val="auto"/>
          <w:sz w:val="20"/>
          <w:szCs w:val="20"/>
        </w:rPr>
      </w:pPr>
      <w:r w:rsidRPr="00CD1EBD">
        <w:rPr>
          <w:rFonts w:ascii="Franklin Gothic Book" w:hAnsi="Franklin Gothic Book" w:cs="Arial"/>
          <w:color w:val="auto"/>
          <w:sz w:val="20"/>
          <w:szCs w:val="20"/>
        </w:rPr>
        <w:t xml:space="preserve">Planowane terminy wykonywania prac obiektowych zgodnie z harmonogramem: </w:t>
      </w:r>
    </w:p>
    <w:p w14:paraId="1B8F6974" w14:textId="77777777" w:rsidR="00CD1EBD" w:rsidRDefault="00CD1EBD" w:rsidP="00CD1EBD">
      <w:pPr>
        <w:spacing w:after="120"/>
        <w:rPr>
          <w:rFonts w:ascii="Franklin Gothic Book" w:eastAsia="Calibri" w:hAnsi="Franklin Gothic Book"/>
          <w:szCs w:val="20"/>
        </w:rPr>
      </w:pPr>
      <w:r>
        <w:rPr>
          <w:noProof/>
        </w:rPr>
        <w:drawing>
          <wp:inline distT="0" distB="0" distL="0" distR="0" wp14:anchorId="7F21A0EC" wp14:editId="4827729F">
            <wp:extent cx="6400800" cy="2439035"/>
            <wp:effectExtent l="0" t="0" r="0" b="0"/>
            <wp:docPr id="4" name="Obraz 4" descr="cid:image001.png@01D566FE.09AF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1.png@01D566FE.09AF08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401861" cy="2439439"/>
                    </a:xfrm>
                    <a:prstGeom prst="rect">
                      <a:avLst/>
                    </a:prstGeom>
                    <a:noFill/>
                    <a:ln>
                      <a:noFill/>
                    </a:ln>
                  </pic:spPr>
                </pic:pic>
              </a:graphicData>
            </a:graphic>
          </wp:inline>
        </w:drawing>
      </w:r>
    </w:p>
    <w:p w14:paraId="67CD519E" w14:textId="77777777" w:rsidR="00D423B5" w:rsidRPr="00CD1EBD" w:rsidRDefault="00CD1EBD" w:rsidP="00CD1EBD">
      <w:pPr>
        <w:pStyle w:val="Akapitzlist"/>
        <w:numPr>
          <w:ilvl w:val="1"/>
          <w:numId w:val="47"/>
        </w:numPr>
        <w:spacing w:after="120"/>
        <w:rPr>
          <w:rFonts w:ascii="Franklin Gothic Book" w:hAnsi="Franklin Gothic Book"/>
          <w:sz w:val="20"/>
          <w:szCs w:val="20"/>
        </w:rPr>
      </w:pPr>
      <w:r w:rsidRPr="00CD1EBD">
        <w:rPr>
          <w:rFonts w:ascii="Franklin Gothic Book" w:hAnsi="Franklin Gothic Book"/>
          <w:sz w:val="20"/>
          <w:szCs w:val="20"/>
        </w:rPr>
        <w:t>Zamawiający zastrzega sobie możliwość zmiany terminu prac obiektowych, o czym niezwłocznie będzie informował Wykonawcę.</w:t>
      </w:r>
    </w:p>
    <w:p w14:paraId="6A91355C" w14:textId="77777777" w:rsidR="00EC4FA6" w:rsidRPr="003B4C59" w:rsidRDefault="00EC4FA6" w:rsidP="00EC4FA6">
      <w:pPr>
        <w:rPr>
          <w:rFonts w:ascii="Franklin Gothic Book" w:hAnsi="Franklin Gothic Book"/>
          <w:szCs w:val="20"/>
          <w:lang w:eastAsia="en-US"/>
        </w:rPr>
      </w:pPr>
    </w:p>
    <w:p w14:paraId="5FB8FEEF" w14:textId="77777777" w:rsidR="00EC4FA6" w:rsidRPr="00240AED" w:rsidRDefault="00EC4FA6" w:rsidP="00342AA9">
      <w:pPr>
        <w:pStyle w:val="Akapitzlist"/>
        <w:numPr>
          <w:ilvl w:val="0"/>
          <w:numId w:val="47"/>
        </w:numPr>
        <w:spacing w:after="120" w:line="240" w:lineRule="auto"/>
        <w:contextualSpacing w:val="0"/>
        <w:rPr>
          <w:rFonts w:ascii="Franklin Gothic Book" w:hAnsi="Franklin Gothic Book" w:cs="Arial"/>
          <w:b/>
          <w:sz w:val="20"/>
          <w:szCs w:val="20"/>
          <w:u w:val="single"/>
        </w:rPr>
      </w:pPr>
      <w:r w:rsidRPr="00240AED">
        <w:rPr>
          <w:rFonts w:ascii="Franklin Gothic Book" w:hAnsi="Franklin Gothic Book" w:cs="Arial"/>
          <w:b/>
          <w:sz w:val="20"/>
          <w:szCs w:val="20"/>
          <w:u w:val="single"/>
        </w:rPr>
        <w:t>WYNAGRODZENIE I WARUNKI PŁATNOŚCI</w:t>
      </w:r>
    </w:p>
    <w:p w14:paraId="571901F8" w14:textId="77777777" w:rsidR="005A0359" w:rsidRPr="005A0359" w:rsidRDefault="00EC4FA6" w:rsidP="00342AA9">
      <w:pPr>
        <w:pStyle w:val="Akapitzlist"/>
        <w:numPr>
          <w:ilvl w:val="1"/>
          <w:numId w:val="47"/>
        </w:numPr>
        <w:spacing w:after="120" w:line="240" w:lineRule="auto"/>
        <w:ind w:left="567" w:hanging="567"/>
        <w:contextualSpacing w:val="0"/>
        <w:rPr>
          <w:rFonts w:ascii="Franklin Gothic Book" w:hAnsi="Franklin Gothic Book"/>
          <w:color w:val="000000" w:themeColor="text1"/>
          <w:sz w:val="20"/>
          <w:szCs w:val="20"/>
        </w:rPr>
      </w:pPr>
      <w:r w:rsidRPr="00242C18">
        <w:rPr>
          <w:rFonts w:ascii="Franklin Gothic Book" w:hAnsi="Franklin Gothic Book" w:cs="Arial"/>
          <w:sz w:val="20"/>
          <w:szCs w:val="20"/>
        </w:rPr>
        <w:t>Za prawidłowe wykonanie prac</w:t>
      </w:r>
      <w:r w:rsidR="00E25D10" w:rsidRPr="00242C18">
        <w:rPr>
          <w:rFonts w:ascii="Franklin Gothic Book" w:hAnsi="Franklin Gothic Book" w:cs="Arial"/>
          <w:sz w:val="20"/>
          <w:szCs w:val="20"/>
        </w:rPr>
        <w:t xml:space="preserve"> na poszczególnych obiektach</w:t>
      </w:r>
      <w:r w:rsidRPr="00242C18">
        <w:rPr>
          <w:rFonts w:ascii="Franklin Gothic Book" w:hAnsi="Franklin Gothic Book" w:cs="Arial"/>
          <w:sz w:val="20"/>
          <w:szCs w:val="20"/>
        </w:rPr>
        <w:t xml:space="preserve"> określonych w pkt 1 Umowy</w:t>
      </w:r>
      <w:r w:rsidR="00E25D10" w:rsidRPr="00242C18">
        <w:rPr>
          <w:rFonts w:ascii="Franklin Gothic Book" w:hAnsi="Franklin Gothic Book" w:cs="Arial"/>
          <w:sz w:val="20"/>
          <w:szCs w:val="20"/>
        </w:rPr>
        <w:t xml:space="preserve"> Strony ustalają</w:t>
      </w:r>
      <w:r w:rsidR="00203005" w:rsidRPr="00203005">
        <w:rPr>
          <w:rFonts w:ascii="Franklin Gothic Book" w:hAnsi="Franklin Gothic Book" w:cs="Arial"/>
          <w:sz w:val="20"/>
          <w:szCs w:val="20"/>
        </w:rPr>
        <w:t xml:space="preserve"> </w:t>
      </w:r>
      <w:r w:rsidR="00203005">
        <w:rPr>
          <w:rFonts w:ascii="Franklin Gothic Book" w:hAnsi="Franklin Gothic Book" w:cs="Arial"/>
          <w:sz w:val="20"/>
          <w:szCs w:val="20"/>
        </w:rPr>
        <w:t>w</w:t>
      </w:r>
      <w:r w:rsidR="00203005" w:rsidRPr="00242C18">
        <w:rPr>
          <w:rFonts w:ascii="Franklin Gothic Book" w:hAnsi="Franklin Gothic Book" w:cs="Arial"/>
          <w:sz w:val="20"/>
          <w:szCs w:val="20"/>
        </w:rPr>
        <w:t>ynagrodzenie ryczałtowe</w:t>
      </w:r>
      <w:r w:rsidR="00203005">
        <w:rPr>
          <w:rFonts w:ascii="Franklin Gothic Book" w:hAnsi="Franklin Gothic Book" w:cs="Arial"/>
          <w:sz w:val="20"/>
          <w:szCs w:val="20"/>
        </w:rPr>
        <w:t xml:space="preserve"> w wysokości</w:t>
      </w:r>
      <w:r w:rsidR="00E25D10" w:rsidRPr="00242C18">
        <w:rPr>
          <w:rFonts w:ascii="Franklin Gothic Book" w:hAnsi="Franklin Gothic Book" w:cs="Arial"/>
          <w:sz w:val="20"/>
          <w:szCs w:val="20"/>
        </w:rPr>
        <w:t>:</w:t>
      </w:r>
      <w:r w:rsidR="005A0359">
        <w:rPr>
          <w:rFonts w:ascii="Franklin Gothic Book" w:hAnsi="Franklin Gothic Book" w:cs="Arial"/>
          <w:sz w:val="20"/>
          <w:szCs w:val="20"/>
        </w:rPr>
        <w:t>………………………… netto.</w:t>
      </w:r>
    </w:p>
    <w:p w14:paraId="756D7D8D" w14:textId="77777777" w:rsidR="00EC4FA6" w:rsidRPr="005A0359" w:rsidRDefault="005A0359" w:rsidP="00342AA9">
      <w:pPr>
        <w:pStyle w:val="Akapitzlist"/>
        <w:numPr>
          <w:ilvl w:val="1"/>
          <w:numId w:val="47"/>
        </w:numPr>
        <w:spacing w:after="120" w:line="240" w:lineRule="auto"/>
        <w:ind w:left="567" w:hanging="567"/>
        <w:contextualSpacing w:val="0"/>
        <w:rPr>
          <w:rFonts w:ascii="Franklin Gothic Book" w:hAnsi="Franklin Gothic Book"/>
          <w:color w:val="000000" w:themeColor="text1"/>
          <w:sz w:val="20"/>
          <w:szCs w:val="20"/>
        </w:rPr>
      </w:pPr>
      <w:r>
        <w:rPr>
          <w:rFonts w:ascii="Franklin Gothic Book" w:hAnsi="Franklin Gothic Book" w:cs="Arial"/>
          <w:sz w:val="20"/>
          <w:szCs w:val="20"/>
        </w:rPr>
        <w:t>Podział wynagrodzenia na poszczególne bloki, które będą odrębnymi przedmiotami odbioru i rozliczeń:</w:t>
      </w:r>
    </w:p>
    <w:p w14:paraId="04769119" w14:textId="77777777" w:rsidR="005A0359" w:rsidRPr="005A0359" w:rsidRDefault="005A0359" w:rsidP="00342AA9">
      <w:pPr>
        <w:pStyle w:val="Akapitzlist"/>
        <w:numPr>
          <w:ilvl w:val="2"/>
          <w:numId w:val="47"/>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Blok nr 2 – wynagrodzenie </w:t>
      </w:r>
      <w:r w:rsidR="00240AED">
        <w:rPr>
          <w:rFonts w:ascii="Franklin Gothic Book" w:hAnsi="Franklin Gothic Book" w:cs="Arial"/>
          <w:sz w:val="20"/>
          <w:szCs w:val="20"/>
        </w:rPr>
        <w:t xml:space="preserve">w wysokości </w:t>
      </w:r>
      <w:r>
        <w:rPr>
          <w:rFonts w:ascii="Franklin Gothic Book" w:hAnsi="Franklin Gothic Book" w:cs="Arial"/>
          <w:sz w:val="20"/>
          <w:szCs w:val="20"/>
        </w:rPr>
        <w:t>………………………….</w:t>
      </w:r>
    </w:p>
    <w:p w14:paraId="53A91DC2" w14:textId="77777777" w:rsidR="005A0359" w:rsidRPr="005A0359" w:rsidRDefault="005A0359" w:rsidP="00342AA9">
      <w:pPr>
        <w:pStyle w:val="Akapitzlist"/>
        <w:numPr>
          <w:ilvl w:val="2"/>
          <w:numId w:val="47"/>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Blok nr 3– wynagrodzenie </w:t>
      </w:r>
      <w:r w:rsidR="00240AED">
        <w:rPr>
          <w:rFonts w:ascii="Franklin Gothic Book" w:hAnsi="Franklin Gothic Book" w:cs="Arial"/>
          <w:sz w:val="20"/>
          <w:szCs w:val="20"/>
        </w:rPr>
        <w:t xml:space="preserve">w wysokości </w:t>
      </w:r>
      <w:r>
        <w:rPr>
          <w:rFonts w:ascii="Franklin Gothic Book" w:hAnsi="Franklin Gothic Book" w:cs="Arial"/>
          <w:sz w:val="20"/>
          <w:szCs w:val="20"/>
        </w:rPr>
        <w:t>………………………….</w:t>
      </w:r>
    </w:p>
    <w:p w14:paraId="19E785BA" w14:textId="77777777" w:rsidR="005A0359" w:rsidRPr="005A0359" w:rsidRDefault="005A0359" w:rsidP="00342AA9">
      <w:pPr>
        <w:pStyle w:val="Akapitzlist"/>
        <w:numPr>
          <w:ilvl w:val="2"/>
          <w:numId w:val="47"/>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Blok nr 4– wynagrodzenie </w:t>
      </w:r>
      <w:r w:rsidR="00240AED">
        <w:rPr>
          <w:rFonts w:ascii="Franklin Gothic Book" w:hAnsi="Franklin Gothic Book" w:cs="Arial"/>
          <w:sz w:val="20"/>
          <w:szCs w:val="20"/>
        </w:rPr>
        <w:t xml:space="preserve">w wysokości </w:t>
      </w:r>
      <w:r>
        <w:rPr>
          <w:rFonts w:ascii="Franklin Gothic Book" w:hAnsi="Franklin Gothic Book" w:cs="Arial"/>
          <w:sz w:val="20"/>
          <w:szCs w:val="20"/>
        </w:rPr>
        <w:t>………………………….</w:t>
      </w:r>
    </w:p>
    <w:p w14:paraId="6201F9C6" w14:textId="77777777" w:rsidR="005A0359" w:rsidRPr="005A0359" w:rsidRDefault="005A0359" w:rsidP="00342AA9">
      <w:pPr>
        <w:pStyle w:val="Akapitzlist"/>
        <w:numPr>
          <w:ilvl w:val="2"/>
          <w:numId w:val="47"/>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Blok nr 6– wynagrodzenie </w:t>
      </w:r>
      <w:r w:rsidR="00240AED">
        <w:rPr>
          <w:rFonts w:ascii="Franklin Gothic Book" w:hAnsi="Franklin Gothic Book" w:cs="Arial"/>
          <w:sz w:val="20"/>
          <w:szCs w:val="20"/>
        </w:rPr>
        <w:t xml:space="preserve">w wysokości </w:t>
      </w:r>
      <w:r>
        <w:rPr>
          <w:rFonts w:ascii="Franklin Gothic Book" w:hAnsi="Franklin Gothic Book" w:cs="Arial"/>
          <w:sz w:val="20"/>
          <w:szCs w:val="20"/>
        </w:rPr>
        <w:t>………………………….</w:t>
      </w:r>
    </w:p>
    <w:p w14:paraId="00D80C88" w14:textId="77777777" w:rsidR="005A0359" w:rsidRPr="005A0359" w:rsidRDefault="005A0359" w:rsidP="00342AA9">
      <w:pPr>
        <w:pStyle w:val="Akapitzlist"/>
        <w:numPr>
          <w:ilvl w:val="2"/>
          <w:numId w:val="47"/>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Blok nr 7– wynagrodzenie </w:t>
      </w:r>
      <w:r w:rsidR="00240AED">
        <w:rPr>
          <w:rFonts w:ascii="Franklin Gothic Book" w:hAnsi="Franklin Gothic Book" w:cs="Arial"/>
          <w:sz w:val="20"/>
          <w:szCs w:val="20"/>
        </w:rPr>
        <w:t xml:space="preserve">w wysokości </w:t>
      </w:r>
      <w:r>
        <w:rPr>
          <w:rFonts w:ascii="Franklin Gothic Book" w:hAnsi="Franklin Gothic Book" w:cs="Arial"/>
          <w:sz w:val="20"/>
          <w:szCs w:val="20"/>
        </w:rPr>
        <w:t>………………………….</w:t>
      </w:r>
    </w:p>
    <w:p w14:paraId="7B656A96" w14:textId="77777777" w:rsidR="005A0359" w:rsidRPr="00B242C0" w:rsidRDefault="005A0359" w:rsidP="00342AA9">
      <w:pPr>
        <w:pStyle w:val="Akapitzlist"/>
        <w:numPr>
          <w:ilvl w:val="2"/>
          <w:numId w:val="47"/>
        </w:numPr>
        <w:spacing w:after="120" w:line="240" w:lineRule="auto"/>
        <w:ind w:left="1276" w:hanging="709"/>
        <w:contextualSpacing w:val="0"/>
        <w:rPr>
          <w:rFonts w:ascii="Franklin Gothic Book" w:hAnsi="Franklin Gothic Book"/>
          <w:color w:val="000000" w:themeColor="text1"/>
          <w:sz w:val="20"/>
          <w:szCs w:val="20"/>
        </w:rPr>
      </w:pPr>
      <w:r>
        <w:rPr>
          <w:rFonts w:ascii="Franklin Gothic Book" w:hAnsi="Franklin Gothic Book" w:cs="Arial"/>
          <w:sz w:val="20"/>
          <w:szCs w:val="20"/>
        </w:rPr>
        <w:t xml:space="preserve">Blok nr 9– wynagrodzenie </w:t>
      </w:r>
      <w:r w:rsidR="00240AED">
        <w:rPr>
          <w:rFonts w:ascii="Franklin Gothic Book" w:hAnsi="Franklin Gothic Book" w:cs="Arial"/>
          <w:sz w:val="20"/>
          <w:szCs w:val="20"/>
        </w:rPr>
        <w:t xml:space="preserve">w wysokości </w:t>
      </w:r>
      <w:r>
        <w:rPr>
          <w:rFonts w:ascii="Franklin Gothic Book" w:hAnsi="Franklin Gothic Book" w:cs="Arial"/>
          <w:sz w:val="20"/>
          <w:szCs w:val="20"/>
        </w:rPr>
        <w:t>………………………….</w:t>
      </w:r>
    </w:p>
    <w:p w14:paraId="7CB6EAA2" w14:textId="77777777" w:rsidR="00EC4FA6" w:rsidRPr="00083FE6" w:rsidRDefault="00EC4FA6" w:rsidP="00342AA9">
      <w:pPr>
        <w:pStyle w:val="Akapitzlist"/>
        <w:numPr>
          <w:ilvl w:val="1"/>
          <w:numId w:val="47"/>
        </w:numPr>
        <w:spacing w:after="120" w:line="240" w:lineRule="auto"/>
        <w:ind w:left="567" w:hanging="567"/>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14:paraId="1054550C" w14:textId="77777777"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Enea Połaniec S.A.</w:t>
      </w:r>
    </w:p>
    <w:p w14:paraId="0E4F5B25" w14:textId="77777777"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15684D3F" w14:textId="77777777"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ul. Zacisze 28</w:t>
      </w:r>
    </w:p>
    <w:p w14:paraId="5D682335" w14:textId="77777777" w:rsidR="00EC4FA6" w:rsidRPr="00E902E4" w:rsidRDefault="00EC4FA6" w:rsidP="00E902E4">
      <w:pPr>
        <w:pStyle w:val="Akapitzlist"/>
        <w:numPr>
          <w:ilvl w:val="1"/>
          <w:numId w:val="49"/>
        </w:numPr>
        <w:spacing w:after="12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7F1B805E" w14:textId="77777777" w:rsidR="00EC4FA6" w:rsidRPr="00CD1EBD" w:rsidRDefault="00EC4FA6" w:rsidP="00E902E4">
      <w:pPr>
        <w:pStyle w:val="Tekstpodstawowywcity"/>
        <w:numPr>
          <w:ilvl w:val="1"/>
          <w:numId w:val="47"/>
        </w:numPr>
        <w:ind w:left="425" w:hanging="425"/>
        <w:jc w:val="both"/>
        <w:rPr>
          <w:rFonts w:ascii="Franklin Gothic Book" w:hAnsi="Franklin Gothic Book"/>
          <w:color w:val="000000" w:themeColor="text1"/>
          <w:szCs w:val="20"/>
        </w:rPr>
      </w:pPr>
      <w:r w:rsidRPr="00CD1EBD">
        <w:rPr>
          <w:rFonts w:ascii="Franklin Gothic Book" w:hAnsi="Franklin Gothic Book"/>
          <w:color w:val="000000" w:themeColor="text1"/>
          <w:szCs w:val="20"/>
        </w:rPr>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14:paraId="5D18875D" w14:textId="77777777" w:rsidR="00EC4FA6" w:rsidRPr="00CD1EBD" w:rsidRDefault="00EC4FA6" w:rsidP="00E902E4">
      <w:pPr>
        <w:pStyle w:val="Akapitzlist"/>
        <w:keepNext/>
        <w:numPr>
          <w:ilvl w:val="1"/>
          <w:numId w:val="47"/>
        </w:numPr>
        <w:spacing w:after="120"/>
        <w:ind w:left="567" w:hanging="567"/>
        <w:jc w:val="both"/>
        <w:outlineLvl w:val="0"/>
        <w:rPr>
          <w:rFonts w:ascii="Franklin Gothic Book" w:eastAsiaTheme="majorEastAsia" w:hAnsi="Franklin Gothic Book" w:cstheme="minorHAnsi"/>
          <w:sz w:val="20"/>
          <w:szCs w:val="20"/>
        </w:rPr>
      </w:pPr>
      <w:r w:rsidRPr="00CD1EBD">
        <w:rPr>
          <w:rFonts w:ascii="Franklin Gothic Book" w:hAnsi="Franklin Gothic Book"/>
          <w:sz w:val="20"/>
          <w:szCs w:val="20"/>
        </w:rPr>
        <w:lastRenderedPageBreak/>
        <w:t>Podstawę do wystawienia faktury stanowić będzie protokół odbioru potwierdzający wykonanie usługi</w:t>
      </w:r>
      <w:r w:rsidR="00CD1EBD">
        <w:rPr>
          <w:rFonts w:ascii="Franklin Gothic Book" w:hAnsi="Franklin Gothic Book"/>
          <w:sz w:val="20"/>
          <w:szCs w:val="20"/>
        </w:rPr>
        <w:t xml:space="preserve"> na danym bloku</w:t>
      </w:r>
      <w:r w:rsidRPr="00CD1EBD">
        <w:rPr>
          <w:rFonts w:ascii="Franklin Gothic Book" w:hAnsi="Franklin Gothic Book"/>
          <w:sz w:val="20"/>
          <w:szCs w:val="20"/>
        </w:rPr>
        <w:t>, podpisany przez przedstawicieli Stron. Wykonawca nie jest uprawniony do wystawiania faktur VAT za czynności, które nie zostały odebrane przez Zamawiającego.</w:t>
      </w:r>
    </w:p>
    <w:p w14:paraId="110DE64F" w14:textId="77777777" w:rsidR="00EC4FA6" w:rsidRPr="00CD1EBD" w:rsidRDefault="00EC4FA6" w:rsidP="00E902E4">
      <w:pPr>
        <w:pStyle w:val="Legenda"/>
        <w:numPr>
          <w:ilvl w:val="1"/>
          <w:numId w:val="47"/>
        </w:numPr>
        <w:ind w:left="567" w:hanging="567"/>
        <w:rPr>
          <w:rFonts w:ascii="Franklin Gothic Book" w:hAnsi="Franklin Gothic Book" w:cs="Arial"/>
          <w:i w:val="0"/>
          <w:color w:val="auto"/>
          <w:sz w:val="20"/>
          <w:szCs w:val="20"/>
        </w:rPr>
      </w:pPr>
      <w:r w:rsidRPr="00CD1EBD">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CD1EBD">
        <w:rPr>
          <w:rFonts w:ascii="Franklin Gothic Book" w:eastAsiaTheme="majorEastAsia" w:hAnsi="Franklin Gothic Book" w:cstheme="minorHAnsi"/>
          <w:i w:val="0"/>
          <w:color w:val="auto"/>
          <w:sz w:val="20"/>
          <w:szCs w:val="20"/>
          <w:u w:val="single"/>
        </w:rPr>
        <w:t xml:space="preserve">w ciągu 30 dni  </w:t>
      </w:r>
      <w:r w:rsidRPr="00CD1EBD">
        <w:rPr>
          <w:rFonts w:ascii="Franklin Gothic Book" w:hAnsi="Franklin Gothic Book" w:cs="Arial"/>
          <w:i w:val="0"/>
          <w:color w:val="auto"/>
          <w:sz w:val="20"/>
          <w:szCs w:val="20"/>
          <w:u w:val="single"/>
        </w:rPr>
        <w:t>od daty</w:t>
      </w:r>
      <w:r w:rsidRPr="00CD1EBD">
        <w:rPr>
          <w:rFonts w:ascii="Franklin Gothic Book" w:hAnsi="Franklin Gothic Book" w:cs="Arial"/>
          <w:i w:val="0"/>
          <w:color w:val="auto"/>
          <w:sz w:val="20"/>
          <w:szCs w:val="20"/>
        </w:rPr>
        <w:t xml:space="preserve"> otrzymania </w:t>
      </w:r>
      <w:r w:rsidRPr="00CD1EBD">
        <w:rPr>
          <w:rFonts w:ascii="Franklin Gothic Book" w:eastAsiaTheme="majorEastAsia" w:hAnsi="Franklin Gothic Book" w:cstheme="minorHAnsi"/>
          <w:i w:val="0"/>
          <w:color w:val="auto"/>
          <w:sz w:val="20"/>
          <w:szCs w:val="20"/>
        </w:rPr>
        <w:t>prawidłowo wystawionej faktury VAT</w:t>
      </w:r>
      <w:r w:rsidR="007A1C67">
        <w:rPr>
          <w:rFonts w:ascii="Franklin Gothic Book" w:hAnsi="Franklin Gothic Book" w:cs="Arial"/>
          <w:i w:val="0"/>
          <w:color w:val="auto"/>
          <w:sz w:val="20"/>
          <w:szCs w:val="20"/>
        </w:rPr>
        <w:t xml:space="preserve"> na adres wskazany w pkt 3.3</w:t>
      </w:r>
      <w:r w:rsidRPr="00CD1EBD">
        <w:rPr>
          <w:rFonts w:ascii="Franklin Gothic Book" w:hAnsi="Franklin Gothic Book" w:cs="Arial"/>
          <w:i w:val="0"/>
          <w:color w:val="auto"/>
          <w:sz w:val="20"/>
          <w:szCs w:val="20"/>
        </w:rPr>
        <w:t>.</w:t>
      </w:r>
    </w:p>
    <w:p w14:paraId="5D493146" w14:textId="77777777" w:rsidR="00EC4FA6" w:rsidRPr="00CD1EBD" w:rsidRDefault="00EC4FA6" w:rsidP="00342AA9">
      <w:pPr>
        <w:pStyle w:val="Akapitzlist"/>
        <w:numPr>
          <w:ilvl w:val="1"/>
          <w:numId w:val="47"/>
        </w:numPr>
        <w:spacing w:after="120" w:line="240" w:lineRule="auto"/>
        <w:ind w:left="567" w:hanging="567"/>
        <w:contextualSpacing w:val="0"/>
        <w:rPr>
          <w:rFonts w:ascii="Franklin Gothic Book" w:hAnsi="Franklin Gothic Book" w:cstheme="minorHAnsi"/>
          <w:sz w:val="20"/>
          <w:szCs w:val="20"/>
        </w:rPr>
      </w:pPr>
      <w:r w:rsidRPr="00CD1EBD">
        <w:rPr>
          <w:rFonts w:ascii="Franklin Gothic Book" w:hAnsi="Franklin Gothic Book" w:cstheme="minorHAnsi"/>
          <w:sz w:val="20"/>
          <w:szCs w:val="20"/>
        </w:rPr>
        <w:t>Zamawiający</w:t>
      </w:r>
      <w:r w:rsidRPr="00CD1EBD">
        <w:rPr>
          <w:rStyle w:val="FontStyle23"/>
          <w:rFonts w:ascii="Franklin Gothic Book" w:hAnsi="Franklin Gothic Book" w:cstheme="minorHAnsi"/>
          <w:sz w:val="20"/>
          <w:szCs w:val="20"/>
        </w:rPr>
        <w:t xml:space="preserve"> dopuszcza przesyłanie faktur drogą elektroniczną na adres:</w:t>
      </w:r>
      <w:r w:rsidRPr="00CD1EBD">
        <w:rPr>
          <w:rFonts w:ascii="Franklin Gothic Book" w:hAnsi="Franklin Gothic Book" w:cstheme="minorHAnsi"/>
          <w:sz w:val="20"/>
          <w:szCs w:val="20"/>
        </w:rPr>
        <w:t xml:space="preserve"> </w:t>
      </w:r>
      <w:hyperlink r:id="rId33" w:history="1">
        <w:r w:rsidRPr="00CD1EBD">
          <w:rPr>
            <w:rStyle w:val="Hipercze"/>
            <w:rFonts w:ascii="Franklin Gothic Book" w:hAnsi="Franklin Gothic Book" w:cstheme="minorHAnsi"/>
            <w:sz w:val="20"/>
            <w:szCs w:val="20"/>
            <w:lang w:eastAsia="zh-CN"/>
          </w:rPr>
          <w:t>faktury.elektroniczne@enea.pl</w:t>
        </w:r>
      </w:hyperlink>
      <w:r w:rsidRPr="00CD1EBD">
        <w:rPr>
          <w:rStyle w:val="Hipercze"/>
          <w:rFonts w:ascii="Franklin Gothic Book" w:hAnsi="Franklin Gothic Book" w:cstheme="minorHAnsi"/>
          <w:sz w:val="20"/>
          <w:szCs w:val="20"/>
          <w:lang w:eastAsia="zh-CN"/>
        </w:rPr>
        <w:t xml:space="preserve"> </w:t>
      </w:r>
      <w:r w:rsidRPr="00CD1EBD">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5BF43CB2" w14:textId="77777777" w:rsidR="00EC4FA6" w:rsidRPr="00292D3F" w:rsidRDefault="00EC4FA6" w:rsidP="00342AA9">
      <w:pPr>
        <w:pStyle w:val="Akapitzlist"/>
        <w:keepNext/>
        <w:numPr>
          <w:ilvl w:val="1"/>
          <w:numId w:val="47"/>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14:paraId="43C95294" w14:textId="77777777" w:rsidR="00EC4FA6" w:rsidRPr="00292D3F" w:rsidRDefault="00EC4FA6" w:rsidP="00342AA9">
      <w:pPr>
        <w:pStyle w:val="Akapitzlist"/>
        <w:numPr>
          <w:ilvl w:val="1"/>
          <w:numId w:val="47"/>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14:paraId="1D71D069" w14:textId="77777777" w:rsidR="00EC4FA6" w:rsidRPr="002469FC" w:rsidRDefault="00EC4FA6" w:rsidP="00342AA9">
      <w:pPr>
        <w:pStyle w:val="Akapitzlist"/>
        <w:numPr>
          <w:ilvl w:val="1"/>
          <w:numId w:val="47"/>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14:paraId="3254FB0D" w14:textId="77777777" w:rsidR="00EC4FA6" w:rsidRPr="00B2111B" w:rsidRDefault="00EC4FA6" w:rsidP="00342AA9">
      <w:pPr>
        <w:pStyle w:val="Akapitzlist"/>
        <w:numPr>
          <w:ilvl w:val="0"/>
          <w:numId w:val="47"/>
        </w:numPr>
        <w:spacing w:after="120" w:line="240" w:lineRule="auto"/>
        <w:contextualSpacing w:val="0"/>
        <w:rPr>
          <w:rFonts w:ascii="Franklin Gothic Book" w:hAnsi="Franklin Gothic Book" w:cs="Arial"/>
          <w:b/>
          <w:bCs/>
          <w:color w:val="000000" w:themeColor="text1"/>
          <w:sz w:val="20"/>
          <w:szCs w:val="20"/>
          <w:u w:val="single"/>
        </w:rPr>
      </w:pPr>
      <w:r w:rsidRPr="00B2111B">
        <w:rPr>
          <w:rFonts w:ascii="Franklin Gothic Book" w:hAnsi="Franklin Gothic Book" w:cs="Arial"/>
          <w:b/>
          <w:bCs/>
          <w:color w:val="000000" w:themeColor="text1"/>
          <w:sz w:val="20"/>
          <w:szCs w:val="20"/>
          <w:u w:val="single"/>
        </w:rPr>
        <w:t>WARUNKI ORGANIZACYJNE DLA PRAWIDŁOWEJ REALIZACJI ZADANIA</w:t>
      </w:r>
    </w:p>
    <w:p w14:paraId="012FF054" w14:textId="77777777" w:rsidR="00EC4FA6" w:rsidRPr="00785734" w:rsidRDefault="00EC4FA6" w:rsidP="00342AA9">
      <w:pPr>
        <w:pStyle w:val="Tekstpodstawowywcity"/>
        <w:numPr>
          <w:ilvl w:val="1"/>
          <w:numId w:val="47"/>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7236863" w14:textId="77777777" w:rsidR="00EC4FA6" w:rsidRPr="00785734" w:rsidRDefault="00EC4FA6" w:rsidP="00342AA9">
      <w:pPr>
        <w:pStyle w:val="Tekstpodstawowywcity"/>
        <w:numPr>
          <w:ilvl w:val="1"/>
          <w:numId w:val="47"/>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14685557" w14:textId="77777777" w:rsidR="00EC4FA6" w:rsidRPr="00E064D8" w:rsidRDefault="00EC4FA6" w:rsidP="00342AA9">
      <w:pPr>
        <w:pStyle w:val="Tekstpodstawowywcity"/>
        <w:numPr>
          <w:ilvl w:val="1"/>
          <w:numId w:val="47"/>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019EB281" w14:textId="77777777" w:rsidR="00EC4FA6" w:rsidRPr="007E2519" w:rsidRDefault="00EC4FA6" w:rsidP="00342AA9">
      <w:pPr>
        <w:pStyle w:val="Tekstpodstawowywcity"/>
        <w:numPr>
          <w:ilvl w:val="1"/>
          <w:numId w:val="47"/>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4032AA0F" w14:textId="77777777" w:rsidR="00EC4FA6" w:rsidRPr="007E2519" w:rsidRDefault="00EC4FA6" w:rsidP="00342AA9">
      <w:pPr>
        <w:pStyle w:val="Tekstpodstawowywcity"/>
        <w:numPr>
          <w:ilvl w:val="2"/>
          <w:numId w:val="47"/>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14:paraId="72B2E391" w14:textId="77777777" w:rsidR="00EC4FA6" w:rsidRPr="00DD0FEE" w:rsidRDefault="00EC4FA6" w:rsidP="00342AA9">
      <w:pPr>
        <w:pStyle w:val="Tekstpodstawowywcity"/>
        <w:numPr>
          <w:ilvl w:val="2"/>
          <w:numId w:val="47"/>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53D124C4" w14:textId="77777777" w:rsidR="00EC4FA6" w:rsidRPr="007E2519" w:rsidRDefault="00EC4FA6" w:rsidP="00342AA9">
      <w:pPr>
        <w:pStyle w:val="Tekstpodstawowywcity"/>
        <w:numPr>
          <w:ilvl w:val="1"/>
          <w:numId w:val="47"/>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14:paraId="197C4D0B" w14:textId="77777777" w:rsidR="00EC4FA6" w:rsidRPr="007E2519" w:rsidRDefault="00EC4FA6" w:rsidP="00342AA9">
      <w:pPr>
        <w:pStyle w:val="Tekstpodstawowywcity"/>
        <w:numPr>
          <w:ilvl w:val="2"/>
          <w:numId w:val="47"/>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50A470AB" w14:textId="77777777" w:rsidR="00EC4FA6" w:rsidRDefault="00EC4FA6" w:rsidP="00342AA9">
      <w:pPr>
        <w:pStyle w:val="Tekstpodstawowywcity"/>
        <w:numPr>
          <w:ilvl w:val="2"/>
          <w:numId w:val="47"/>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14:paraId="4F832983" w14:textId="77777777" w:rsidR="00EC4FA6" w:rsidRDefault="00EC4FA6" w:rsidP="00342AA9">
      <w:pPr>
        <w:pStyle w:val="Tekstpodstawowywcity"/>
        <w:numPr>
          <w:ilvl w:val="2"/>
          <w:numId w:val="47"/>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75DC54D0" w14:textId="77777777" w:rsidR="00EC4FA6" w:rsidRPr="002469FC" w:rsidRDefault="00EC4FA6" w:rsidP="00342AA9">
      <w:pPr>
        <w:pStyle w:val="Tekstpodstawowywcity"/>
        <w:numPr>
          <w:ilvl w:val="2"/>
          <w:numId w:val="47"/>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20AEA1AE" w14:textId="77777777" w:rsidR="00EC4FA6" w:rsidRPr="003F4245" w:rsidRDefault="00EC4FA6" w:rsidP="00342AA9">
      <w:pPr>
        <w:pStyle w:val="Akapitzlist"/>
        <w:numPr>
          <w:ilvl w:val="0"/>
          <w:numId w:val="47"/>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14:paraId="667D5C43" w14:textId="77777777" w:rsidR="00EC4FA6" w:rsidRPr="003F4245" w:rsidRDefault="00EC4FA6" w:rsidP="00342AA9">
      <w:pPr>
        <w:pStyle w:val="Akapitzlist"/>
        <w:numPr>
          <w:ilvl w:val="1"/>
          <w:numId w:val="47"/>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14:paraId="72495E30" w14:textId="77777777" w:rsidR="00EC4FA6" w:rsidRPr="003F4245" w:rsidRDefault="00EC4FA6" w:rsidP="00342AA9">
      <w:pPr>
        <w:pStyle w:val="Akapitzlist"/>
        <w:numPr>
          <w:ilvl w:val="2"/>
          <w:numId w:val="47"/>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03AF4E34" w14:textId="77777777" w:rsidR="00EC4FA6" w:rsidRPr="00E35434" w:rsidRDefault="00EC4FA6" w:rsidP="00342AA9">
      <w:pPr>
        <w:pStyle w:val="Akapitzlist"/>
        <w:numPr>
          <w:ilvl w:val="2"/>
          <w:numId w:val="47"/>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14:paraId="7757D09E" w14:textId="77777777" w:rsidR="00EC4FA6" w:rsidRPr="00E35434" w:rsidRDefault="00EC4FA6" w:rsidP="00342AA9">
      <w:pPr>
        <w:pStyle w:val="Akapitzlist"/>
        <w:numPr>
          <w:ilvl w:val="1"/>
          <w:numId w:val="47"/>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14:paraId="7EEB3248" w14:textId="77777777" w:rsidR="00EC4FA6" w:rsidRPr="00E35434" w:rsidRDefault="00EC4FA6" w:rsidP="00342AA9">
      <w:pPr>
        <w:pStyle w:val="Akapitzlist"/>
        <w:numPr>
          <w:ilvl w:val="1"/>
          <w:numId w:val="47"/>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14:paraId="1FF50226" w14:textId="77777777" w:rsidR="00EC4FA6" w:rsidRPr="00E35434" w:rsidRDefault="00EC4FA6" w:rsidP="00342AA9">
      <w:pPr>
        <w:pStyle w:val="Akapitzlist"/>
        <w:numPr>
          <w:ilvl w:val="1"/>
          <w:numId w:val="47"/>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14:paraId="15602760" w14:textId="77777777" w:rsidR="00EC4FA6" w:rsidRPr="00E35434" w:rsidRDefault="00EC4FA6" w:rsidP="00342AA9">
      <w:pPr>
        <w:pStyle w:val="Akapitzlist"/>
        <w:numPr>
          <w:ilvl w:val="1"/>
          <w:numId w:val="47"/>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14:paraId="24D350DD" w14:textId="77777777" w:rsidR="00EC4FA6" w:rsidRPr="00E35434" w:rsidRDefault="00EC4FA6" w:rsidP="00342AA9">
      <w:pPr>
        <w:pStyle w:val="Akapitzlist"/>
        <w:numPr>
          <w:ilvl w:val="2"/>
          <w:numId w:val="47"/>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59D1F098" w14:textId="77777777" w:rsidR="00EC4FA6" w:rsidRPr="00E35434" w:rsidRDefault="00EC4FA6" w:rsidP="00342AA9">
      <w:pPr>
        <w:pStyle w:val="Akapitzlist"/>
        <w:numPr>
          <w:ilvl w:val="2"/>
          <w:numId w:val="47"/>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14:paraId="6607EDE7" w14:textId="77777777" w:rsidR="00EC4FA6" w:rsidRPr="00E35434" w:rsidRDefault="00EC4FA6" w:rsidP="00342AA9">
      <w:pPr>
        <w:pStyle w:val="Akapitzlist"/>
        <w:numPr>
          <w:ilvl w:val="1"/>
          <w:numId w:val="47"/>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14:paraId="593EAC54" w14:textId="77777777" w:rsidR="00EC4FA6" w:rsidRPr="00E35434" w:rsidRDefault="00EC4FA6" w:rsidP="00342AA9">
      <w:pPr>
        <w:pStyle w:val="Akapitzlist"/>
        <w:numPr>
          <w:ilvl w:val="1"/>
          <w:numId w:val="37"/>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14:paraId="5466048E" w14:textId="77777777" w:rsidR="00EC4FA6" w:rsidRPr="00E35434" w:rsidRDefault="00EC4FA6" w:rsidP="00342AA9">
      <w:pPr>
        <w:pStyle w:val="Akapitzlist"/>
        <w:numPr>
          <w:ilvl w:val="1"/>
          <w:numId w:val="37"/>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14:paraId="68C9A6F5" w14:textId="77777777" w:rsidR="00EC4FA6" w:rsidRPr="00E35434" w:rsidRDefault="00EC4FA6" w:rsidP="00342AA9">
      <w:pPr>
        <w:pStyle w:val="Akapitzlist"/>
        <w:numPr>
          <w:ilvl w:val="1"/>
          <w:numId w:val="37"/>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14:paraId="1B16EA03" w14:textId="77777777" w:rsidR="00EC4FA6" w:rsidRPr="002469FC" w:rsidRDefault="00EC4FA6" w:rsidP="00342AA9">
      <w:pPr>
        <w:pStyle w:val="Akapitzlist"/>
        <w:numPr>
          <w:ilvl w:val="1"/>
          <w:numId w:val="37"/>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14:paraId="591C22DF" w14:textId="77777777" w:rsidR="00EC4FA6" w:rsidRPr="00F4397D" w:rsidRDefault="00EC4FA6" w:rsidP="00342AA9">
      <w:pPr>
        <w:pStyle w:val="Nagwek1"/>
        <w:numPr>
          <w:ilvl w:val="0"/>
          <w:numId w:val="47"/>
        </w:numPr>
        <w:spacing w:after="120"/>
        <w:jc w:val="both"/>
        <w:rPr>
          <w:rFonts w:ascii="Franklin Gothic Book" w:hAnsi="Franklin Gothic Book"/>
          <w:b w:val="0"/>
          <w:color w:val="000000" w:themeColor="text1"/>
          <w:sz w:val="20"/>
          <w:szCs w:val="20"/>
          <w:u w:val="single"/>
        </w:rPr>
      </w:pPr>
      <w:r w:rsidRPr="00F4397D">
        <w:rPr>
          <w:rFonts w:ascii="Franklin Gothic Book" w:hAnsi="Franklin Gothic Book"/>
          <w:color w:val="000000" w:themeColor="text1"/>
          <w:sz w:val="20"/>
          <w:szCs w:val="20"/>
          <w:u w:val="single"/>
        </w:rPr>
        <w:t xml:space="preserve">ZABEZPIECZENIA FINANSOWE </w:t>
      </w:r>
    </w:p>
    <w:p w14:paraId="27729E2E" w14:textId="77777777" w:rsidR="00EC4FA6" w:rsidRPr="00AA00B4" w:rsidRDefault="00EC4FA6" w:rsidP="00342AA9">
      <w:pPr>
        <w:pStyle w:val="Akapitzlist"/>
        <w:numPr>
          <w:ilvl w:val="1"/>
          <w:numId w:val="47"/>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14:paraId="732B0407" w14:textId="77777777" w:rsidR="00EC4FA6" w:rsidRPr="000A23E2" w:rsidRDefault="00EC4FA6" w:rsidP="00342AA9">
      <w:pPr>
        <w:pStyle w:val="Akapitzlist"/>
        <w:numPr>
          <w:ilvl w:val="2"/>
          <w:numId w:val="47"/>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Pr>
          <w:rFonts w:ascii="Franklin Gothic Book" w:hAnsi="Franklin Gothic Book" w:cstheme="minorHAnsi"/>
          <w:sz w:val="20"/>
          <w:szCs w:val="20"/>
        </w:rPr>
        <w:t xml:space="preserve">eślonej w pkt. 6.  w wysokości 5 </w:t>
      </w:r>
      <w:r w:rsidRPr="000A23E2">
        <w:rPr>
          <w:rFonts w:ascii="Franklin Gothic Book" w:hAnsi="Franklin Gothic Book" w:cstheme="minorHAnsi"/>
          <w:sz w:val="20"/>
          <w:szCs w:val="20"/>
        </w:rPr>
        <w:t>% kwoty Wynagrodzenia umownego brutto (wraz z podatkiem VAT)</w:t>
      </w:r>
      <w:r>
        <w:rPr>
          <w:rFonts w:ascii="Franklin Gothic Book" w:hAnsi="Franklin Gothic Book" w:cstheme="minorHAnsi"/>
          <w:sz w:val="20"/>
          <w:szCs w:val="20"/>
        </w:rPr>
        <w:t xml:space="preserve"> określonego w </w:t>
      </w:r>
      <w:r w:rsidR="007A1C67">
        <w:rPr>
          <w:rFonts w:ascii="Franklin Gothic Book" w:hAnsi="Franklin Gothic Book" w:cstheme="minorHAnsi"/>
          <w:sz w:val="20"/>
          <w:szCs w:val="20"/>
        </w:rPr>
        <w:t>pkt 3.1</w:t>
      </w:r>
      <w:r w:rsidR="00940012" w:rsidRPr="00203AC3">
        <w:rPr>
          <w:rFonts w:ascii="Franklin Gothic Book" w:hAnsi="Franklin Gothic Book" w:cstheme="minorHAnsi"/>
          <w:sz w:val="20"/>
          <w:szCs w:val="20"/>
        </w:rPr>
        <w:t>.</w:t>
      </w:r>
      <w:r w:rsidRPr="00203AC3">
        <w:rPr>
          <w:rFonts w:ascii="Franklin Gothic Book" w:hAnsi="Franklin Gothic Book" w:cstheme="minorHAnsi"/>
          <w:sz w:val="20"/>
          <w:szCs w:val="20"/>
        </w:rPr>
        <w:t>, obowiązującą</w:t>
      </w:r>
      <w:r w:rsidRPr="000A23E2">
        <w:rPr>
          <w:rFonts w:ascii="Franklin Gothic Book" w:hAnsi="Franklin Gothic Book" w:cstheme="minorHAnsi"/>
          <w:sz w:val="20"/>
          <w:szCs w:val="20"/>
        </w:rPr>
        <w:t xml:space="preserve">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14:paraId="54467F05" w14:textId="77777777" w:rsidR="00EC4FA6" w:rsidRPr="004E1DA0" w:rsidRDefault="00EC4FA6" w:rsidP="00342AA9">
      <w:pPr>
        <w:pStyle w:val="Akapitzlist"/>
        <w:numPr>
          <w:ilvl w:val="2"/>
          <w:numId w:val="47"/>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Gwarancję Usunięcia Wad - nieodwołalną, bezwarunkową i płatną na pierwsze żądanie Zamawiając</w:t>
      </w:r>
      <w:r>
        <w:rPr>
          <w:rFonts w:ascii="Franklin Gothic Book" w:hAnsi="Franklin Gothic Book" w:cstheme="minorHAnsi"/>
          <w:sz w:val="20"/>
          <w:szCs w:val="20"/>
        </w:rPr>
        <w:t>ego w formie określonej w pkt. 6</w:t>
      </w:r>
      <w:r w:rsidRPr="004E1DA0">
        <w:rPr>
          <w:rFonts w:ascii="Franklin Gothic Book" w:hAnsi="Franklin Gothic Book" w:cstheme="minorHAnsi"/>
          <w:sz w:val="20"/>
          <w:szCs w:val="20"/>
        </w:rPr>
        <w:t>.  w wysokości 5 % kwoty Wynagrodzenia umownego brutto (wraz z podatkiem VAT)</w:t>
      </w:r>
      <w:r>
        <w:rPr>
          <w:rFonts w:ascii="Franklin Gothic Book" w:hAnsi="Franklin Gothic Book" w:cstheme="minorHAnsi"/>
          <w:sz w:val="20"/>
          <w:szCs w:val="20"/>
        </w:rPr>
        <w:t xml:space="preserve"> określonego w </w:t>
      </w:r>
      <w:r w:rsidRPr="00203AC3">
        <w:rPr>
          <w:rFonts w:ascii="Franklin Gothic Book" w:hAnsi="Franklin Gothic Book" w:cstheme="minorHAnsi"/>
          <w:sz w:val="20"/>
          <w:szCs w:val="20"/>
        </w:rPr>
        <w:t>pkt 3.1.,</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xml:space="preserve">. Gwarancja Usuwania Wad musi zostać przedłożona Zamawiającemu najpóźniej w dniu odbioru końcowego. </w:t>
      </w:r>
      <w:r>
        <w:rPr>
          <w:rFonts w:ascii="Franklin Gothic Book" w:hAnsi="Franklin Gothic Book" w:cstheme="minorHAnsi"/>
          <w:sz w:val="20"/>
          <w:szCs w:val="20"/>
        </w:rPr>
        <w:t xml:space="preserve"> </w:t>
      </w:r>
    </w:p>
    <w:p w14:paraId="2F83D409" w14:textId="77777777" w:rsidR="00EC4FA6" w:rsidRPr="00AA00B4" w:rsidRDefault="00EC4FA6" w:rsidP="00342AA9">
      <w:pPr>
        <w:pStyle w:val="Akapitzlist"/>
        <w:numPr>
          <w:ilvl w:val="1"/>
          <w:numId w:val="47"/>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14:paraId="6F6A225A" w14:textId="77777777" w:rsidR="00EC4FA6" w:rsidRPr="00AA00B4" w:rsidRDefault="00EC4FA6" w:rsidP="00342AA9">
      <w:pPr>
        <w:pStyle w:val="Akapitzlist"/>
        <w:numPr>
          <w:ilvl w:val="2"/>
          <w:numId w:val="47"/>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pieniądzu - na rachunek bankowy wskazany przez Zamawiającego,  </w:t>
      </w:r>
    </w:p>
    <w:p w14:paraId="55B4C2AA" w14:textId="77777777" w:rsidR="00EC4FA6" w:rsidRPr="00AA00B4" w:rsidRDefault="00EC4FA6" w:rsidP="00342AA9">
      <w:pPr>
        <w:pStyle w:val="Akapitzlist"/>
        <w:numPr>
          <w:ilvl w:val="2"/>
          <w:numId w:val="47"/>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14:paraId="129CEA39" w14:textId="77777777" w:rsidR="00EC4FA6" w:rsidRPr="00AA00B4" w:rsidRDefault="00EC4FA6" w:rsidP="00342AA9">
      <w:pPr>
        <w:pStyle w:val="Akapitzlist"/>
        <w:numPr>
          <w:ilvl w:val="2"/>
          <w:numId w:val="47"/>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14:paraId="28D246DA" w14:textId="77777777" w:rsidR="00EC4FA6" w:rsidRPr="00AA00B4" w:rsidRDefault="00EC4FA6" w:rsidP="00342AA9">
      <w:pPr>
        <w:pStyle w:val="Akapitzlist"/>
        <w:numPr>
          <w:ilvl w:val="2"/>
          <w:numId w:val="47"/>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14:paraId="25F4F13D" w14:textId="77777777" w:rsidR="00EC4FA6" w:rsidRPr="00AA00B4" w:rsidRDefault="00EC4FA6" w:rsidP="00342AA9">
      <w:pPr>
        <w:pStyle w:val="Akapitzlist"/>
        <w:numPr>
          <w:ilvl w:val="2"/>
          <w:numId w:val="47"/>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14:paraId="40D7750C" w14:textId="77777777" w:rsidR="00EC4FA6" w:rsidRPr="00AA00B4" w:rsidRDefault="00EC4FA6" w:rsidP="00342AA9">
      <w:pPr>
        <w:pStyle w:val="Akapitzlist"/>
        <w:numPr>
          <w:ilvl w:val="1"/>
          <w:numId w:val="47"/>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14:paraId="24B21691" w14:textId="77777777" w:rsidR="00EC4FA6" w:rsidRPr="00AA00B4" w:rsidRDefault="00EC4FA6" w:rsidP="00342AA9">
      <w:pPr>
        <w:pStyle w:val="Akapitzlist"/>
        <w:numPr>
          <w:ilvl w:val="1"/>
          <w:numId w:val="47"/>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14:paraId="5F187DE8" w14:textId="77777777" w:rsidR="00EC4FA6" w:rsidRPr="002B1E77" w:rsidRDefault="00EC4FA6" w:rsidP="00342AA9">
      <w:pPr>
        <w:pStyle w:val="Akapitzlist"/>
        <w:numPr>
          <w:ilvl w:val="1"/>
          <w:numId w:val="47"/>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w:t>
      </w:r>
      <w:r>
        <w:rPr>
          <w:rFonts w:ascii="Franklin Gothic Book" w:hAnsi="Franklin Gothic Book" w:cstheme="minorHAnsi"/>
          <w:sz w:val="20"/>
          <w:szCs w:val="20"/>
        </w:rPr>
        <w:t xml:space="preserve"> poręczenia lub gwarancji  wymaga</w:t>
      </w:r>
      <w:r w:rsidRPr="00AA00B4">
        <w:rPr>
          <w:rFonts w:ascii="Franklin Gothic Book" w:hAnsi="Franklin Gothic Book" w:cstheme="minorHAnsi"/>
          <w:sz w:val="20"/>
          <w:szCs w:val="20"/>
        </w:rPr>
        <w:t xml:space="preserve"> zatwierdzenia przez Zamawiającego.</w:t>
      </w:r>
    </w:p>
    <w:p w14:paraId="49A32730" w14:textId="77777777" w:rsidR="00EC4FA6" w:rsidRPr="00AA00B4" w:rsidRDefault="00EC4FA6" w:rsidP="00342AA9">
      <w:pPr>
        <w:pStyle w:val="Akapitzlist"/>
        <w:numPr>
          <w:ilvl w:val="0"/>
          <w:numId w:val="47"/>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13234A96" w14:textId="77777777" w:rsidR="00EC4FA6" w:rsidRPr="00E758B5" w:rsidRDefault="00EC4FA6" w:rsidP="00342AA9">
      <w:pPr>
        <w:pStyle w:val="Akapitzlist"/>
        <w:numPr>
          <w:ilvl w:val="1"/>
          <w:numId w:val="47"/>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4BF1106B" w14:textId="77777777" w:rsidR="00EC4FA6" w:rsidRPr="001C32D3" w:rsidRDefault="00B242C0"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lastRenderedPageBreak/>
        <w:t>Marek Wojdan</w:t>
      </w:r>
      <w:r w:rsidR="00EC4FA6">
        <w:rPr>
          <w:rFonts w:ascii="Franklin Gothic Book" w:hAnsi="Franklin Gothic Book"/>
          <w:sz w:val="20"/>
          <w:szCs w:val="20"/>
        </w:rPr>
        <w:t>–</w:t>
      </w:r>
      <w:r w:rsidR="00EC4FA6" w:rsidRPr="00E064D8">
        <w:rPr>
          <w:rFonts w:ascii="Franklin Gothic Book" w:hAnsi="Franklin Gothic Book"/>
          <w:sz w:val="20"/>
          <w:szCs w:val="20"/>
        </w:rPr>
        <w:t xml:space="preserve"> </w:t>
      </w:r>
      <w:r w:rsidR="00EC4FA6" w:rsidRPr="00AC2893">
        <w:rPr>
          <w:rFonts w:ascii="Franklin Gothic Book" w:hAnsi="Franklin Gothic Book"/>
          <w:sz w:val="20"/>
          <w:szCs w:val="20"/>
        </w:rPr>
        <w:t>Starszy Specjalista</w:t>
      </w:r>
      <w:r>
        <w:rPr>
          <w:rFonts w:ascii="Franklin Gothic Book" w:hAnsi="Franklin Gothic Book"/>
          <w:sz w:val="20"/>
          <w:szCs w:val="20"/>
        </w:rPr>
        <w:t xml:space="preserve"> Automatyk</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tel.: +48 15 865 </w:t>
      </w:r>
      <w:r>
        <w:rPr>
          <w:rFonts w:ascii="Franklin Gothic Book" w:hAnsi="Franklin Gothic Book"/>
          <w:sz w:val="20"/>
          <w:szCs w:val="20"/>
        </w:rPr>
        <w:t>61 61</w:t>
      </w:r>
      <w:r w:rsidR="00EC4FA6" w:rsidRPr="00AC2893">
        <w:rPr>
          <w:rFonts w:ascii="Franklin Gothic Book" w:hAnsi="Franklin Gothic Book"/>
          <w:sz w:val="20"/>
          <w:szCs w:val="20"/>
        </w:rPr>
        <w:t>, mobil.</w:t>
      </w:r>
      <w:r>
        <w:rPr>
          <w:rFonts w:ascii="Franklin Gothic Book" w:hAnsi="Franklin Gothic Book"/>
          <w:sz w:val="20"/>
          <w:szCs w:val="20"/>
        </w:rPr>
        <w:t>698 627 369</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marek.wojdan</w:t>
      </w:r>
      <w:r w:rsidR="00EC4FA6">
        <w:rPr>
          <w:rFonts w:ascii="Franklin Gothic Book" w:hAnsi="Franklin Gothic Book" w:cs="Arial"/>
          <w:color w:val="0000FF"/>
          <w:sz w:val="20"/>
          <w:szCs w:val="20"/>
          <w:u w:val="single"/>
        </w:rPr>
        <w:t>@enea.pl</w:t>
      </w:r>
      <w:r w:rsidR="00EC4FA6">
        <w:rPr>
          <w:rStyle w:val="Hipercze"/>
          <w:rFonts w:ascii="Franklin Gothic Book" w:hAnsi="Franklin Gothic Book" w:cs="Arial"/>
          <w:sz w:val="20"/>
          <w:szCs w:val="20"/>
        </w:rPr>
        <w:t xml:space="preserve"> </w:t>
      </w:r>
    </w:p>
    <w:p w14:paraId="7A0FADFD"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4692A9F0" w14:textId="77777777" w:rsidR="00EC4FA6" w:rsidRPr="00F45AD3" w:rsidRDefault="00EC4FA6" w:rsidP="00342AA9">
      <w:pPr>
        <w:pStyle w:val="Akapitzlist"/>
        <w:numPr>
          <w:ilvl w:val="1"/>
          <w:numId w:val="47"/>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14:paraId="038E2CBD"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00570C41"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267DD8EE" w14:textId="77777777" w:rsidR="00EC4FA6" w:rsidRPr="00AA00B4" w:rsidRDefault="00EC4FA6" w:rsidP="00342AA9">
      <w:pPr>
        <w:pStyle w:val="Akapitzlist"/>
        <w:numPr>
          <w:ilvl w:val="0"/>
          <w:numId w:val="47"/>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44F7E898" w14:textId="77777777" w:rsidR="00EC4FA6" w:rsidRPr="00E758B5" w:rsidRDefault="00EC4FA6" w:rsidP="00342AA9">
      <w:pPr>
        <w:pStyle w:val="Akapitzlist"/>
        <w:numPr>
          <w:ilvl w:val="1"/>
          <w:numId w:val="47"/>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5A2F80A"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08129C42" w14:textId="77777777"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mniejszej </w:t>
      </w:r>
      <w:r w:rsidRPr="00AB544D">
        <w:rPr>
          <w:rFonts w:ascii="Franklin Gothic Book" w:hAnsi="Franklin Gothic Book" w:cs="Arial"/>
          <w:szCs w:val="20"/>
        </w:rPr>
        <w:t xml:space="preserve">1.000.000,00 zł </w:t>
      </w:r>
      <w:r w:rsidRPr="00E758B5">
        <w:rPr>
          <w:rFonts w:ascii="Franklin Gothic Book" w:hAnsi="Franklin Gothic Book" w:cs="Arial"/>
          <w:szCs w:val="20"/>
        </w:rPr>
        <w:t>na jedno i wszystkie zdarzenia.”</w:t>
      </w:r>
    </w:p>
    <w:p w14:paraId="4D0156EF" w14:textId="77777777" w:rsidR="00EC4FA6" w:rsidRDefault="00EC4FA6" w:rsidP="00342AA9">
      <w:pPr>
        <w:pStyle w:val="Akapitzlist"/>
        <w:numPr>
          <w:ilvl w:val="0"/>
          <w:numId w:val="47"/>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4770E930" w14:textId="77777777" w:rsidR="00EC4FA6" w:rsidRPr="008B01D3" w:rsidRDefault="00EC4FA6" w:rsidP="00EC4FA6">
      <w:pPr>
        <w:autoSpaceDE w:val="0"/>
        <w:autoSpaceDN w:val="0"/>
        <w:spacing w:after="120"/>
        <w:jc w:val="both"/>
        <w:rPr>
          <w:rFonts w:ascii="Franklin Gothic Book" w:hAnsi="Franklin Gothic Book"/>
          <w:vanish/>
        </w:rPr>
      </w:pPr>
    </w:p>
    <w:p w14:paraId="51AEB286" w14:textId="77777777" w:rsidR="00EC4FA6" w:rsidRPr="007F0FFD" w:rsidRDefault="00EC4FA6" w:rsidP="00342AA9">
      <w:pPr>
        <w:pStyle w:val="Akapitzlist"/>
        <w:numPr>
          <w:ilvl w:val="1"/>
          <w:numId w:val="47"/>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3603A196" w14:textId="77777777" w:rsidR="00EC4FA6" w:rsidRPr="007F0FFD" w:rsidRDefault="00EC4FA6" w:rsidP="00342AA9">
      <w:pPr>
        <w:pStyle w:val="Nagwek2"/>
        <w:keepNext w:val="0"/>
        <w:keepLines w:val="0"/>
        <w:numPr>
          <w:ilvl w:val="0"/>
          <w:numId w:val="50"/>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14:paraId="445AC857" w14:textId="77777777" w:rsidR="00EC4FA6" w:rsidRPr="007F0FFD" w:rsidRDefault="00EC4FA6" w:rsidP="00342AA9">
      <w:pPr>
        <w:pStyle w:val="Nagwek2"/>
        <w:keepNext w:val="0"/>
        <w:keepLines w:val="0"/>
        <w:numPr>
          <w:ilvl w:val="0"/>
          <w:numId w:val="50"/>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69C48B11" w14:textId="77777777" w:rsidR="00EC4FA6" w:rsidRDefault="00EC4FA6" w:rsidP="00342AA9">
      <w:pPr>
        <w:pStyle w:val="Akapitzlist"/>
        <w:numPr>
          <w:ilvl w:val="1"/>
          <w:numId w:val="47"/>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341806BC" w14:textId="77777777" w:rsidR="00EC4FA6" w:rsidRPr="007F0FFD" w:rsidRDefault="00EC4FA6" w:rsidP="00342AA9">
      <w:pPr>
        <w:pStyle w:val="Akapitzlist"/>
        <w:numPr>
          <w:ilvl w:val="1"/>
          <w:numId w:val="47"/>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18C721EE" w14:textId="77777777" w:rsidR="00EC4FA6" w:rsidRPr="007F0FFD" w:rsidRDefault="00EC4FA6" w:rsidP="00342AA9">
      <w:pPr>
        <w:pStyle w:val="Nagwek3"/>
        <w:keepNext w:val="0"/>
        <w:keepLines w:val="0"/>
        <w:numPr>
          <w:ilvl w:val="0"/>
          <w:numId w:val="50"/>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14:paraId="2A6D73D1" w14:textId="77777777" w:rsidR="00EC4FA6" w:rsidRPr="00E20D48" w:rsidRDefault="00EC4FA6" w:rsidP="00342AA9">
      <w:pPr>
        <w:pStyle w:val="Nagwek3"/>
        <w:keepNext w:val="0"/>
        <w:keepLines w:val="0"/>
        <w:numPr>
          <w:ilvl w:val="0"/>
          <w:numId w:val="50"/>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14:paraId="4400CFEC" w14:textId="77777777" w:rsidR="0032505C" w:rsidRPr="00A832D7" w:rsidRDefault="0032505C" w:rsidP="00EC4FA6"/>
    <w:p w14:paraId="6E357702" w14:textId="77777777" w:rsidR="00EC4FA6" w:rsidRPr="00AA00B4" w:rsidRDefault="00EC4FA6" w:rsidP="00342AA9">
      <w:pPr>
        <w:pStyle w:val="Akapitzlist"/>
        <w:numPr>
          <w:ilvl w:val="0"/>
          <w:numId w:val="47"/>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1423859C" w14:textId="77777777" w:rsidR="00EC4FA6" w:rsidRPr="00E758B5" w:rsidRDefault="00EC4FA6" w:rsidP="00342AA9">
      <w:pPr>
        <w:pStyle w:val="Akapitzlist"/>
        <w:numPr>
          <w:ilvl w:val="1"/>
          <w:numId w:val="47"/>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14:paraId="31C96B25" w14:textId="77777777" w:rsidR="00EC4FA6" w:rsidRPr="00E758B5" w:rsidRDefault="00EC4FA6" w:rsidP="00342AA9">
      <w:pPr>
        <w:pStyle w:val="Akapitzlist"/>
        <w:numPr>
          <w:ilvl w:val="2"/>
          <w:numId w:val="47"/>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17202A22" w14:textId="77777777" w:rsidR="00EC4FA6" w:rsidRPr="00E758B5" w:rsidRDefault="00EC4FA6" w:rsidP="00342AA9">
      <w:pPr>
        <w:pStyle w:val="Akapitzlist"/>
        <w:numPr>
          <w:ilvl w:val="2"/>
          <w:numId w:val="47"/>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47FD1CF6" w14:textId="77777777" w:rsidR="00EC4FA6" w:rsidRPr="00E758B5" w:rsidRDefault="00EC4FA6" w:rsidP="00342AA9">
      <w:pPr>
        <w:pStyle w:val="Akapitzlist"/>
        <w:numPr>
          <w:ilvl w:val="2"/>
          <w:numId w:val="47"/>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544CF590" w14:textId="77777777" w:rsidR="00EC4FA6" w:rsidRPr="00E758B5" w:rsidRDefault="00EC4FA6" w:rsidP="00342AA9">
      <w:pPr>
        <w:pStyle w:val="Akapitzlist"/>
        <w:numPr>
          <w:ilvl w:val="2"/>
          <w:numId w:val="47"/>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27757A3E" w14:textId="77777777" w:rsidR="00EC4FA6" w:rsidRPr="00E758B5" w:rsidRDefault="00EC4FA6" w:rsidP="00342AA9">
      <w:pPr>
        <w:pStyle w:val="Akapitzlist"/>
        <w:numPr>
          <w:ilvl w:val="2"/>
          <w:numId w:val="47"/>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60DF69B3" w14:textId="77777777" w:rsidR="00EC4FA6" w:rsidRPr="00E758B5" w:rsidRDefault="00EC4FA6" w:rsidP="00342AA9">
      <w:pPr>
        <w:pStyle w:val="Akapitzlist"/>
        <w:numPr>
          <w:ilvl w:val="2"/>
          <w:numId w:val="47"/>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Instrukcja postępowania dla ruchu osobowego i pojazdów</w:t>
      </w:r>
    </w:p>
    <w:p w14:paraId="75E6D54F" w14:textId="77777777" w:rsidR="00EC4FA6" w:rsidRPr="00E758B5" w:rsidRDefault="00EC4FA6" w:rsidP="00342AA9">
      <w:pPr>
        <w:pStyle w:val="Akapitzlist"/>
        <w:numPr>
          <w:ilvl w:val="2"/>
          <w:numId w:val="47"/>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33923D5F" w14:textId="77777777" w:rsidR="00EC4FA6" w:rsidRPr="00E758B5" w:rsidRDefault="00EC4FA6" w:rsidP="00342AA9">
      <w:pPr>
        <w:pStyle w:val="Akapitzlist"/>
        <w:numPr>
          <w:ilvl w:val="2"/>
          <w:numId w:val="47"/>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0C494127" w14:textId="77777777" w:rsidR="00EC4FA6" w:rsidRPr="00AA00B4" w:rsidRDefault="00EC4FA6" w:rsidP="00342AA9">
      <w:pPr>
        <w:pStyle w:val="Akapitzlist"/>
        <w:numPr>
          <w:ilvl w:val="0"/>
          <w:numId w:val="47"/>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71552E43" w14:textId="77777777" w:rsidR="00EC4FA6" w:rsidRPr="00E758B5" w:rsidRDefault="00EC4FA6" w:rsidP="00342AA9">
      <w:pPr>
        <w:pStyle w:val="Akapitzlist"/>
        <w:numPr>
          <w:ilvl w:val="1"/>
          <w:numId w:val="47"/>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6BDCA9E9" w14:textId="77777777" w:rsidR="00EC4FA6" w:rsidRPr="00E758B5" w:rsidRDefault="00EC4FA6" w:rsidP="00342AA9">
      <w:pPr>
        <w:pStyle w:val="Akapitzlist"/>
        <w:numPr>
          <w:ilvl w:val="2"/>
          <w:numId w:val="47"/>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14:paraId="0B6F4D4E" w14:textId="77777777" w:rsidR="00EC4FA6" w:rsidRPr="00E758B5" w:rsidRDefault="00EC4FA6" w:rsidP="00342AA9">
      <w:pPr>
        <w:pStyle w:val="Akapitzlist"/>
        <w:numPr>
          <w:ilvl w:val="2"/>
          <w:numId w:val="47"/>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47F54DFA" w14:textId="77777777" w:rsidR="00EC4FA6" w:rsidRPr="00E758B5" w:rsidRDefault="00EC4FA6" w:rsidP="00342AA9">
      <w:pPr>
        <w:pStyle w:val="Akapitzlist"/>
        <w:numPr>
          <w:ilvl w:val="1"/>
          <w:numId w:val="47"/>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28BD42D8" w14:textId="77777777" w:rsidR="00EC4FA6" w:rsidRPr="00E758B5" w:rsidRDefault="00EC4FA6" w:rsidP="00342AA9">
      <w:pPr>
        <w:pStyle w:val="Akapitzlist"/>
        <w:numPr>
          <w:ilvl w:val="1"/>
          <w:numId w:val="47"/>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7FBA15D5" w14:textId="77777777" w:rsidR="00EC4FA6" w:rsidRPr="005C521D" w:rsidRDefault="00EC4FA6" w:rsidP="00342AA9">
      <w:pPr>
        <w:pStyle w:val="Akapitzlist"/>
        <w:numPr>
          <w:ilvl w:val="1"/>
          <w:numId w:val="47"/>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20E48384" w14:textId="77777777" w:rsidR="00EC4FA6" w:rsidRPr="005A67C6" w:rsidRDefault="00DC4DA8" w:rsidP="00342AA9">
      <w:pPr>
        <w:pStyle w:val="Akapitzlist"/>
        <w:numPr>
          <w:ilvl w:val="2"/>
          <w:numId w:val="47"/>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EC4FA6" w:rsidRPr="005C521D">
        <w:rPr>
          <w:rFonts w:ascii="Franklin Gothic Book" w:hAnsi="Franklin Gothic Book" w:cstheme="minorHAnsi"/>
          <w:sz w:val="20"/>
          <w:szCs w:val="20"/>
        </w:rPr>
        <w:t xml:space="preserve"> – </w:t>
      </w:r>
      <w:r w:rsidR="00EC4FA6" w:rsidRPr="005A67C6">
        <w:rPr>
          <w:rFonts w:ascii="Franklin Gothic Book" w:hAnsi="Franklin Gothic Book" w:cstheme="minorHAnsi"/>
          <w:sz w:val="20"/>
          <w:szCs w:val="20"/>
        </w:rPr>
        <w:t>OWZU – Ogólne Warunki Zakupu Usług</w:t>
      </w:r>
    </w:p>
    <w:p w14:paraId="79963199" w14:textId="77777777" w:rsidR="00EC4FA6" w:rsidRPr="005C521D" w:rsidRDefault="00DC4DA8" w:rsidP="00342AA9">
      <w:pPr>
        <w:pStyle w:val="Akapitzlist"/>
        <w:numPr>
          <w:ilvl w:val="2"/>
          <w:numId w:val="47"/>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EC4FA6" w:rsidRPr="005C521D">
        <w:rPr>
          <w:rFonts w:ascii="Franklin Gothic Book" w:hAnsi="Franklin Gothic Book" w:cstheme="minorHAnsi"/>
          <w:sz w:val="20"/>
          <w:szCs w:val="20"/>
        </w:rPr>
        <w:t xml:space="preserve"> – Klauzula informacyjna</w:t>
      </w:r>
    </w:p>
    <w:p w14:paraId="11F9A1D6" w14:textId="77777777" w:rsidR="00EC4FA6" w:rsidRPr="005C521D" w:rsidRDefault="00DC4DA8" w:rsidP="00342AA9">
      <w:pPr>
        <w:pStyle w:val="Akapitzlist"/>
        <w:numPr>
          <w:ilvl w:val="2"/>
          <w:numId w:val="47"/>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EC4FA6" w:rsidRPr="005C521D">
        <w:rPr>
          <w:rFonts w:ascii="Franklin Gothic Book" w:hAnsi="Franklin Gothic Book" w:cstheme="minorHAnsi"/>
          <w:sz w:val="20"/>
          <w:szCs w:val="20"/>
        </w:rPr>
        <w:t xml:space="preserve"> – Informacje chronione</w:t>
      </w:r>
    </w:p>
    <w:p w14:paraId="30C24DE8" w14:textId="77777777" w:rsidR="00EC4FA6" w:rsidRPr="00E758B5" w:rsidRDefault="00EC4FA6" w:rsidP="00342AA9">
      <w:pPr>
        <w:pStyle w:val="Akapitzlist"/>
        <w:numPr>
          <w:ilvl w:val="1"/>
          <w:numId w:val="47"/>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29339BD8" w14:textId="77777777" w:rsidR="00EC4FA6" w:rsidRDefault="00EC4FA6" w:rsidP="00EC4FA6">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3BEE69C9" w14:textId="77777777" w:rsidR="00EC4FA6" w:rsidRPr="00177193" w:rsidRDefault="00EC4FA6"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14:paraId="445D2653" w14:textId="77777777" w:rsidR="00EC4FA6"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449423FB" w14:textId="77777777"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02352842" w14:textId="77777777" w:rsidR="00EC4FA6" w:rsidRPr="00E758B5"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                                                                                                      ……………………………</w:t>
      </w:r>
    </w:p>
    <w:p w14:paraId="4C5617CF" w14:textId="77777777" w:rsidR="00EC4FA6" w:rsidRDefault="00EC4FA6" w:rsidP="00EC4FA6">
      <w:pPr>
        <w:ind w:left="708"/>
        <w:rPr>
          <w:rFonts w:ascii="Calibri" w:hAnsi="Calibri" w:cs="Calibri"/>
          <w:b/>
          <w:sz w:val="22"/>
          <w:szCs w:val="22"/>
        </w:rPr>
      </w:pPr>
      <w:r>
        <w:rPr>
          <w:rFonts w:ascii="Calibri" w:hAnsi="Calibri" w:cs="Calibri"/>
          <w:b/>
          <w:sz w:val="22"/>
          <w:szCs w:val="22"/>
        </w:rPr>
        <w:t xml:space="preserve">                                                                                          </w:t>
      </w:r>
    </w:p>
    <w:p w14:paraId="1DDC4402" w14:textId="77777777" w:rsidR="00EC4FA6" w:rsidRDefault="00EC4FA6" w:rsidP="00EC4FA6">
      <w:pPr>
        <w:ind w:left="708"/>
        <w:rPr>
          <w:rFonts w:ascii="Calibri" w:hAnsi="Calibri" w:cs="Calibri"/>
          <w:b/>
          <w:sz w:val="22"/>
          <w:szCs w:val="22"/>
        </w:rPr>
      </w:pPr>
    </w:p>
    <w:p w14:paraId="2629C91C" w14:textId="77777777" w:rsidR="00EC4FA6" w:rsidRDefault="00EC4FA6" w:rsidP="00EC4FA6">
      <w:pPr>
        <w:ind w:left="708"/>
        <w:rPr>
          <w:rFonts w:ascii="Calibri" w:hAnsi="Calibri" w:cs="Calibri"/>
          <w:b/>
          <w:sz w:val="22"/>
          <w:szCs w:val="22"/>
        </w:rPr>
      </w:pPr>
    </w:p>
    <w:p w14:paraId="2C14FC7B" w14:textId="77777777" w:rsidR="00B34B68" w:rsidRDefault="00B34B68" w:rsidP="00B34B68">
      <w:pPr>
        <w:pStyle w:val="Akapitzlist"/>
        <w:spacing w:after="0" w:line="300" w:lineRule="atLeast"/>
        <w:ind w:left="0"/>
        <w:rPr>
          <w:rFonts w:asciiTheme="minorHAnsi" w:hAnsiTheme="minorHAnsi" w:cs="Arial"/>
          <w:b/>
        </w:rPr>
      </w:pPr>
    </w:p>
    <w:p w14:paraId="3C26D533" w14:textId="77777777" w:rsidR="00410650" w:rsidRDefault="00410650" w:rsidP="00CE0000">
      <w:pPr>
        <w:jc w:val="center"/>
        <w:rPr>
          <w:sz w:val="18"/>
          <w:szCs w:val="18"/>
        </w:rPr>
      </w:pPr>
    </w:p>
    <w:p w14:paraId="38CDC930" w14:textId="77777777" w:rsidR="00410650" w:rsidRPr="00410650" w:rsidRDefault="00410650" w:rsidP="00410650">
      <w:pPr>
        <w:rPr>
          <w:sz w:val="18"/>
          <w:szCs w:val="18"/>
        </w:rPr>
      </w:pPr>
    </w:p>
    <w:p w14:paraId="49AC111A" w14:textId="77777777" w:rsidR="00410650" w:rsidRPr="00410650" w:rsidRDefault="00410650" w:rsidP="00410650">
      <w:pPr>
        <w:rPr>
          <w:sz w:val="18"/>
          <w:szCs w:val="18"/>
        </w:rPr>
      </w:pPr>
    </w:p>
    <w:p w14:paraId="6918E40A" w14:textId="77777777" w:rsidR="00410650" w:rsidRPr="00410650" w:rsidRDefault="00410650" w:rsidP="00410650">
      <w:pPr>
        <w:rPr>
          <w:sz w:val="18"/>
          <w:szCs w:val="18"/>
        </w:rPr>
      </w:pPr>
    </w:p>
    <w:p w14:paraId="7AF14C6A" w14:textId="77777777" w:rsidR="00DC4DA8" w:rsidRDefault="00DC4DA8" w:rsidP="00410650">
      <w:pPr>
        <w:tabs>
          <w:tab w:val="left" w:pos="7455"/>
        </w:tabs>
        <w:rPr>
          <w:sz w:val="18"/>
          <w:szCs w:val="18"/>
        </w:rPr>
      </w:pPr>
    </w:p>
    <w:p w14:paraId="160D7738" w14:textId="77777777" w:rsidR="00DC4DA8" w:rsidRDefault="00DC4DA8" w:rsidP="00410650">
      <w:pPr>
        <w:tabs>
          <w:tab w:val="left" w:pos="7455"/>
        </w:tabs>
        <w:rPr>
          <w:sz w:val="18"/>
          <w:szCs w:val="18"/>
        </w:rPr>
      </w:pPr>
    </w:p>
    <w:p w14:paraId="1DA36ACD" w14:textId="77777777" w:rsidR="00DC4DA8" w:rsidRDefault="00DC4DA8" w:rsidP="00410650">
      <w:pPr>
        <w:tabs>
          <w:tab w:val="left" w:pos="7455"/>
        </w:tabs>
        <w:rPr>
          <w:sz w:val="18"/>
          <w:szCs w:val="18"/>
        </w:rPr>
      </w:pPr>
    </w:p>
    <w:p w14:paraId="2144EA94" w14:textId="77777777" w:rsidR="00DC4DA8" w:rsidRDefault="00DC4DA8" w:rsidP="00410650">
      <w:pPr>
        <w:tabs>
          <w:tab w:val="left" w:pos="7455"/>
        </w:tabs>
        <w:rPr>
          <w:sz w:val="18"/>
          <w:szCs w:val="18"/>
        </w:rPr>
      </w:pPr>
    </w:p>
    <w:p w14:paraId="6BE7FAC4" w14:textId="77777777" w:rsidR="00DC4DA8" w:rsidRDefault="00DC4DA8" w:rsidP="00410650">
      <w:pPr>
        <w:tabs>
          <w:tab w:val="left" w:pos="7455"/>
        </w:tabs>
        <w:rPr>
          <w:sz w:val="18"/>
          <w:szCs w:val="18"/>
        </w:rPr>
      </w:pPr>
    </w:p>
    <w:p w14:paraId="3D8C2A96" w14:textId="77777777" w:rsidR="00DC4DA8" w:rsidRDefault="00DC4DA8" w:rsidP="00410650">
      <w:pPr>
        <w:tabs>
          <w:tab w:val="left" w:pos="7455"/>
        </w:tabs>
        <w:rPr>
          <w:sz w:val="18"/>
          <w:szCs w:val="18"/>
        </w:rPr>
      </w:pPr>
    </w:p>
    <w:p w14:paraId="454AA039" w14:textId="77777777" w:rsidR="00DC4DA8" w:rsidRDefault="00DC4DA8" w:rsidP="00410650">
      <w:pPr>
        <w:tabs>
          <w:tab w:val="left" w:pos="7455"/>
        </w:tabs>
        <w:rPr>
          <w:sz w:val="18"/>
          <w:szCs w:val="18"/>
        </w:rPr>
      </w:pPr>
    </w:p>
    <w:p w14:paraId="5AF17B7A" w14:textId="77777777" w:rsidR="00DC4DA8" w:rsidRDefault="00DC4DA8" w:rsidP="00410650">
      <w:pPr>
        <w:tabs>
          <w:tab w:val="left" w:pos="7455"/>
        </w:tabs>
        <w:rPr>
          <w:sz w:val="18"/>
          <w:szCs w:val="18"/>
        </w:rPr>
      </w:pPr>
    </w:p>
    <w:p w14:paraId="7D1AF02D" w14:textId="77777777" w:rsidR="00CD7373" w:rsidRDefault="00CD7373" w:rsidP="00410650">
      <w:pPr>
        <w:tabs>
          <w:tab w:val="left" w:pos="7455"/>
        </w:tabs>
        <w:rPr>
          <w:sz w:val="18"/>
          <w:szCs w:val="18"/>
        </w:rPr>
      </w:pPr>
    </w:p>
    <w:p w14:paraId="0D7CEE07" w14:textId="77777777" w:rsidR="00CD7373" w:rsidRDefault="00CD7373" w:rsidP="00410650">
      <w:pPr>
        <w:tabs>
          <w:tab w:val="left" w:pos="7455"/>
        </w:tabs>
        <w:rPr>
          <w:sz w:val="18"/>
          <w:szCs w:val="18"/>
        </w:rPr>
      </w:pPr>
    </w:p>
    <w:p w14:paraId="0CC449CE" w14:textId="77777777" w:rsidR="00CD7373" w:rsidRDefault="00CD7373" w:rsidP="00410650">
      <w:pPr>
        <w:tabs>
          <w:tab w:val="left" w:pos="7455"/>
        </w:tabs>
        <w:rPr>
          <w:sz w:val="18"/>
          <w:szCs w:val="18"/>
        </w:rPr>
      </w:pPr>
    </w:p>
    <w:p w14:paraId="61500D58" w14:textId="77777777" w:rsidR="00CD7373" w:rsidRDefault="00CD7373" w:rsidP="00410650">
      <w:pPr>
        <w:tabs>
          <w:tab w:val="left" w:pos="7455"/>
        </w:tabs>
        <w:rPr>
          <w:sz w:val="18"/>
          <w:szCs w:val="18"/>
        </w:rPr>
      </w:pPr>
    </w:p>
    <w:p w14:paraId="571CDAEF" w14:textId="77777777" w:rsidR="00CD7373" w:rsidRDefault="00CD7373" w:rsidP="00410650">
      <w:pPr>
        <w:tabs>
          <w:tab w:val="left" w:pos="7455"/>
        </w:tabs>
        <w:rPr>
          <w:sz w:val="18"/>
          <w:szCs w:val="18"/>
        </w:rPr>
      </w:pPr>
    </w:p>
    <w:p w14:paraId="0907E73B" w14:textId="77777777" w:rsidR="00CD7373" w:rsidRDefault="00CD7373" w:rsidP="00410650">
      <w:pPr>
        <w:tabs>
          <w:tab w:val="left" w:pos="7455"/>
        </w:tabs>
        <w:rPr>
          <w:sz w:val="18"/>
          <w:szCs w:val="18"/>
        </w:rPr>
      </w:pPr>
    </w:p>
    <w:p w14:paraId="0F3E8533" w14:textId="77777777" w:rsidR="00CD7373" w:rsidRDefault="00CD7373" w:rsidP="00410650">
      <w:pPr>
        <w:tabs>
          <w:tab w:val="left" w:pos="7455"/>
        </w:tabs>
        <w:rPr>
          <w:sz w:val="18"/>
          <w:szCs w:val="18"/>
        </w:rPr>
      </w:pPr>
    </w:p>
    <w:p w14:paraId="6C88A2EE" w14:textId="77777777" w:rsidR="00CD7373" w:rsidRDefault="00CD7373" w:rsidP="00410650">
      <w:pPr>
        <w:tabs>
          <w:tab w:val="left" w:pos="7455"/>
        </w:tabs>
        <w:rPr>
          <w:sz w:val="18"/>
          <w:szCs w:val="18"/>
        </w:rPr>
      </w:pPr>
    </w:p>
    <w:p w14:paraId="50DF8783" w14:textId="77777777" w:rsidR="00DC4DA8" w:rsidRDefault="00DC4DA8" w:rsidP="00410650">
      <w:pPr>
        <w:tabs>
          <w:tab w:val="left" w:pos="7455"/>
        </w:tabs>
        <w:rPr>
          <w:sz w:val="18"/>
          <w:szCs w:val="18"/>
        </w:rPr>
      </w:pPr>
    </w:p>
    <w:p w14:paraId="2A5E7A98" w14:textId="77777777" w:rsidR="00DC4DA8" w:rsidRDefault="00DC4DA8" w:rsidP="00410650">
      <w:pPr>
        <w:tabs>
          <w:tab w:val="left" w:pos="7455"/>
        </w:tabs>
        <w:rPr>
          <w:sz w:val="18"/>
          <w:szCs w:val="18"/>
        </w:rPr>
      </w:pPr>
    </w:p>
    <w:p w14:paraId="0591D012" w14:textId="77777777" w:rsidR="00DC4DA8" w:rsidRDefault="00DC4DA8" w:rsidP="00410650">
      <w:pPr>
        <w:tabs>
          <w:tab w:val="left" w:pos="7455"/>
        </w:tabs>
        <w:rPr>
          <w:sz w:val="18"/>
          <w:szCs w:val="18"/>
        </w:rPr>
      </w:pPr>
    </w:p>
    <w:p w14:paraId="45E7F484" w14:textId="77777777" w:rsidR="00DC4DA8" w:rsidRDefault="00DC4DA8" w:rsidP="00DC4DA8">
      <w:pPr>
        <w:jc w:val="right"/>
        <w:rPr>
          <w:rFonts w:ascii="Franklin Gothic Book" w:hAnsi="Franklin Gothic Book" w:cs="Calibri"/>
          <w:szCs w:val="20"/>
        </w:rPr>
      </w:pPr>
    </w:p>
    <w:p w14:paraId="42902C4E" w14:textId="77777777" w:rsidR="008419A5" w:rsidRDefault="008419A5" w:rsidP="00DC4DA8">
      <w:pPr>
        <w:jc w:val="right"/>
        <w:rPr>
          <w:rFonts w:ascii="Franklin Gothic Book" w:hAnsi="Franklin Gothic Book" w:cs="Calibri"/>
          <w:szCs w:val="20"/>
        </w:rPr>
      </w:pPr>
    </w:p>
    <w:p w14:paraId="7BE9C34F" w14:textId="77777777" w:rsidR="008419A5" w:rsidRDefault="008419A5" w:rsidP="00DC4DA8">
      <w:pPr>
        <w:jc w:val="right"/>
        <w:rPr>
          <w:rFonts w:ascii="Franklin Gothic Book" w:hAnsi="Franklin Gothic Book" w:cs="Calibri"/>
          <w:szCs w:val="20"/>
        </w:rPr>
      </w:pPr>
    </w:p>
    <w:p w14:paraId="5FB4A8D4" w14:textId="77777777" w:rsidR="008419A5" w:rsidRDefault="008419A5" w:rsidP="00DC4DA8">
      <w:pPr>
        <w:jc w:val="right"/>
        <w:rPr>
          <w:rFonts w:ascii="Franklin Gothic Book" w:hAnsi="Franklin Gothic Book" w:cs="Calibri"/>
          <w:szCs w:val="20"/>
        </w:rPr>
      </w:pPr>
    </w:p>
    <w:p w14:paraId="6E9C4BB5" w14:textId="434C430A" w:rsidR="00DC4DA8" w:rsidRPr="00DA2DB6" w:rsidRDefault="00DC4DA8" w:rsidP="00DC4DA8">
      <w:pPr>
        <w:jc w:val="right"/>
        <w:rPr>
          <w:rFonts w:ascii="Franklin Gothic Book" w:hAnsi="Franklin Gothic Book" w:cs="Calibri"/>
          <w:szCs w:val="20"/>
        </w:rPr>
      </w:pPr>
      <w:r w:rsidRPr="0045436A">
        <w:rPr>
          <w:rFonts w:ascii="Franklin Gothic Book" w:hAnsi="Franklin Gothic Book" w:cs="Calibri"/>
          <w:szCs w:val="20"/>
        </w:rPr>
        <w:lastRenderedPageBreak/>
        <w:t xml:space="preserve">Załącznik nr 1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7D116433" w14:textId="77777777" w:rsidR="00DC4DA8" w:rsidRDefault="00DC4DA8" w:rsidP="00DC4DA8">
      <w:pPr>
        <w:jc w:val="right"/>
        <w:rPr>
          <w:rFonts w:ascii="Franklin Gothic Book" w:hAnsi="Franklin Gothic Book" w:cs="Calibri"/>
          <w:szCs w:val="20"/>
        </w:rPr>
      </w:pPr>
    </w:p>
    <w:p w14:paraId="1F3DE5B3" w14:textId="77777777" w:rsidR="00DC4DA8" w:rsidRDefault="00DC4DA8" w:rsidP="00DC4DA8">
      <w:pPr>
        <w:jc w:val="right"/>
        <w:rPr>
          <w:rFonts w:ascii="Franklin Gothic Book" w:hAnsi="Franklin Gothic Book" w:cs="Calibri"/>
          <w:szCs w:val="20"/>
        </w:rPr>
      </w:pPr>
    </w:p>
    <w:p w14:paraId="24A1D088" w14:textId="77777777" w:rsidR="00DC4DA8" w:rsidRDefault="00DC4DA8" w:rsidP="00DC4DA8">
      <w:pPr>
        <w:jc w:val="right"/>
        <w:rPr>
          <w:rFonts w:ascii="Franklin Gothic Book" w:hAnsi="Franklin Gothic Book" w:cs="Calibri"/>
          <w:szCs w:val="20"/>
        </w:rPr>
      </w:pPr>
      <w:r w:rsidRPr="00B546A7">
        <w:rPr>
          <w:noProof/>
        </w:rPr>
        <w:drawing>
          <wp:inline distT="0" distB="0" distL="0" distR="0" wp14:anchorId="38492B30" wp14:editId="6A0A9FA2">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6EC9B656" w14:textId="77777777"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14:paraId="4B6505A4" w14:textId="77777777" w:rsidR="00754AC3" w:rsidRDefault="00754AC3" w:rsidP="00DC4DA8">
      <w:pPr>
        <w:jc w:val="right"/>
        <w:rPr>
          <w:rFonts w:ascii="Franklin Gothic Book" w:hAnsi="Franklin Gothic Book" w:cs="Calibri"/>
          <w:szCs w:val="20"/>
        </w:rPr>
      </w:pPr>
    </w:p>
    <w:p w14:paraId="7D963CEA" w14:textId="77777777" w:rsidR="00754AC3" w:rsidRDefault="00754AC3" w:rsidP="00DC4DA8">
      <w:pPr>
        <w:jc w:val="right"/>
        <w:rPr>
          <w:rFonts w:ascii="Franklin Gothic Book" w:hAnsi="Franklin Gothic Book" w:cs="Calibri"/>
          <w:szCs w:val="20"/>
        </w:rPr>
      </w:pPr>
    </w:p>
    <w:p w14:paraId="07ABE322" w14:textId="77777777" w:rsidR="00754AC3" w:rsidRDefault="00754AC3" w:rsidP="00DC4DA8">
      <w:pPr>
        <w:jc w:val="right"/>
        <w:rPr>
          <w:rFonts w:ascii="Franklin Gothic Book" w:hAnsi="Franklin Gothic Book" w:cs="Calibri"/>
          <w:szCs w:val="20"/>
        </w:rPr>
      </w:pPr>
    </w:p>
    <w:p w14:paraId="68354838" w14:textId="77777777" w:rsidR="00754AC3" w:rsidRDefault="00754AC3" w:rsidP="00DC4DA8">
      <w:pPr>
        <w:jc w:val="right"/>
        <w:rPr>
          <w:rFonts w:ascii="Franklin Gothic Book" w:hAnsi="Franklin Gothic Book" w:cs="Calibri"/>
          <w:szCs w:val="20"/>
        </w:rPr>
      </w:pPr>
    </w:p>
    <w:p w14:paraId="5F208760" w14:textId="77777777" w:rsidR="00754AC3" w:rsidRDefault="00754AC3" w:rsidP="00DC4DA8">
      <w:pPr>
        <w:jc w:val="right"/>
        <w:rPr>
          <w:rFonts w:ascii="Franklin Gothic Book" w:hAnsi="Franklin Gothic Book" w:cs="Calibri"/>
          <w:szCs w:val="20"/>
        </w:rPr>
      </w:pPr>
    </w:p>
    <w:p w14:paraId="7DF65174" w14:textId="77777777" w:rsidR="00754AC3" w:rsidRDefault="00754AC3" w:rsidP="00DC4DA8">
      <w:pPr>
        <w:jc w:val="right"/>
        <w:rPr>
          <w:rFonts w:ascii="Franklin Gothic Book" w:hAnsi="Franklin Gothic Book" w:cs="Calibri"/>
          <w:szCs w:val="20"/>
        </w:rPr>
      </w:pPr>
    </w:p>
    <w:p w14:paraId="6D9FB856" w14:textId="77777777" w:rsidR="00754AC3" w:rsidRDefault="00754AC3" w:rsidP="00DC4DA8">
      <w:pPr>
        <w:jc w:val="right"/>
        <w:rPr>
          <w:rFonts w:ascii="Franklin Gothic Book" w:hAnsi="Franklin Gothic Book" w:cs="Calibri"/>
          <w:szCs w:val="20"/>
        </w:rPr>
      </w:pPr>
    </w:p>
    <w:p w14:paraId="236FBC59" w14:textId="77777777" w:rsidR="00754AC3" w:rsidRDefault="00754AC3" w:rsidP="00DC4DA8">
      <w:pPr>
        <w:jc w:val="right"/>
        <w:rPr>
          <w:rFonts w:ascii="Franklin Gothic Book" w:hAnsi="Franklin Gothic Book" w:cs="Calibri"/>
          <w:szCs w:val="20"/>
        </w:rPr>
      </w:pPr>
    </w:p>
    <w:p w14:paraId="1099549D" w14:textId="77777777" w:rsidR="00754AC3" w:rsidRDefault="00754AC3" w:rsidP="00DC4DA8">
      <w:pPr>
        <w:jc w:val="right"/>
        <w:rPr>
          <w:rFonts w:ascii="Franklin Gothic Book" w:hAnsi="Franklin Gothic Book" w:cs="Calibri"/>
          <w:szCs w:val="20"/>
        </w:rPr>
      </w:pPr>
    </w:p>
    <w:p w14:paraId="654FB9F0" w14:textId="77777777" w:rsidR="00754AC3" w:rsidRDefault="00754AC3" w:rsidP="00DC4DA8">
      <w:pPr>
        <w:jc w:val="right"/>
        <w:rPr>
          <w:rFonts w:ascii="Franklin Gothic Book" w:hAnsi="Franklin Gothic Book" w:cs="Calibri"/>
          <w:szCs w:val="20"/>
        </w:rPr>
      </w:pPr>
    </w:p>
    <w:p w14:paraId="3E9D2127" w14:textId="77777777" w:rsidR="00754AC3" w:rsidRDefault="00754AC3" w:rsidP="00DC4DA8">
      <w:pPr>
        <w:jc w:val="right"/>
        <w:rPr>
          <w:rFonts w:ascii="Franklin Gothic Book" w:hAnsi="Franklin Gothic Book" w:cs="Calibri"/>
          <w:szCs w:val="20"/>
        </w:rPr>
      </w:pPr>
    </w:p>
    <w:p w14:paraId="2D0D9D66" w14:textId="77777777" w:rsidR="00754AC3" w:rsidRDefault="00754AC3" w:rsidP="00DC4DA8">
      <w:pPr>
        <w:jc w:val="right"/>
        <w:rPr>
          <w:rFonts w:ascii="Franklin Gothic Book" w:hAnsi="Franklin Gothic Book" w:cs="Calibri"/>
          <w:szCs w:val="20"/>
        </w:rPr>
      </w:pPr>
    </w:p>
    <w:p w14:paraId="7E5C2FC9" w14:textId="77777777" w:rsidR="00754AC3" w:rsidRDefault="00754AC3" w:rsidP="00DC4DA8">
      <w:pPr>
        <w:jc w:val="right"/>
        <w:rPr>
          <w:rFonts w:ascii="Franklin Gothic Book" w:hAnsi="Franklin Gothic Book" w:cs="Calibri"/>
          <w:szCs w:val="20"/>
        </w:rPr>
      </w:pPr>
    </w:p>
    <w:p w14:paraId="31A23B24" w14:textId="77777777" w:rsidR="00754AC3" w:rsidRDefault="00754AC3" w:rsidP="00DC4DA8">
      <w:pPr>
        <w:jc w:val="right"/>
        <w:rPr>
          <w:rFonts w:ascii="Franklin Gothic Book" w:hAnsi="Franklin Gothic Book" w:cs="Calibri"/>
          <w:szCs w:val="20"/>
        </w:rPr>
      </w:pPr>
    </w:p>
    <w:p w14:paraId="37C39724" w14:textId="77777777" w:rsidR="00754AC3" w:rsidRDefault="00754AC3" w:rsidP="00DC4DA8">
      <w:pPr>
        <w:jc w:val="right"/>
        <w:rPr>
          <w:rFonts w:ascii="Franklin Gothic Book" w:hAnsi="Franklin Gothic Book" w:cs="Calibri"/>
          <w:szCs w:val="20"/>
        </w:rPr>
      </w:pPr>
    </w:p>
    <w:p w14:paraId="658A095B" w14:textId="77777777" w:rsidR="00754AC3" w:rsidRDefault="00754AC3" w:rsidP="00DC4DA8">
      <w:pPr>
        <w:jc w:val="right"/>
        <w:rPr>
          <w:rFonts w:ascii="Franklin Gothic Book" w:hAnsi="Franklin Gothic Book" w:cs="Calibri"/>
          <w:szCs w:val="20"/>
        </w:rPr>
      </w:pPr>
    </w:p>
    <w:p w14:paraId="7B95DA9F" w14:textId="77777777" w:rsidR="00754AC3" w:rsidRDefault="00754AC3" w:rsidP="00DC4DA8">
      <w:pPr>
        <w:jc w:val="right"/>
        <w:rPr>
          <w:rFonts w:ascii="Franklin Gothic Book" w:hAnsi="Franklin Gothic Book" w:cs="Calibri"/>
          <w:szCs w:val="20"/>
        </w:rPr>
      </w:pPr>
    </w:p>
    <w:p w14:paraId="3EF0FB8D" w14:textId="77777777" w:rsidR="00754AC3" w:rsidRDefault="00754AC3" w:rsidP="00DC4DA8">
      <w:pPr>
        <w:jc w:val="right"/>
        <w:rPr>
          <w:rFonts w:ascii="Franklin Gothic Book" w:hAnsi="Franklin Gothic Book" w:cs="Calibri"/>
          <w:szCs w:val="20"/>
        </w:rPr>
      </w:pPr>
    </w:p>
    <w:p w14:paraId="3DEF1861" w14:textId="77777777" w:rsidR="00754AC3" w:rsidRDefault="00754AC3" w:rsidP="00DC4DA8">
      <w:pPr>
        <w:jc w:val="right"/>
        <w:rPr>
          <w:rFonts w:ascii="Franklin Gothic Book" w:hAnsi="Franklin Gothic Book" w:cs="Calibri"/>
          <w:szCs w:val="20"/>
        </w:rPr>
      </w:pPr>
    </w:p>
    <w:p w14:paraId="18871802" w14:textId="77777777" w:rsidR="00754AC3" w:rsidRDefault="00754AC3" w:rsidP="00DC4DA8">
      <w:pPr>
        <w:jc w:val="right"/>
        <w:rPr>
          <w:rFonts w:ascii="Franklin Gothic Book" w:hAnsi="Franklin Gothic Book" w:cs="Calibri"/>
          <w:szCs w:val="20"/>
        </w:rPr>
      </w:pPr>
    </w:p>
    <w:p w14:paraId="11B0C53E" w14:textId="77777777" w:rsidR="00754AC3" w:rsidRDefault="00754AC3" w:rsidP="00DC4DA8">
      <w:pPr>
        <w:jc w:val="right"/>
        <w:rPr>
          <w:rFonts w:ascii="Franklin Gothic Book" w:hAnsi="Franklin Gothic Book" w:cs="Calibri"/>
          <w:szCs w:val="20"/>
        </w:rPr>
      </w:pPr>
    </w:p>
    <w:p w14:paraId="458B9E0F" w14:textId="77777777" w:rsidR="00754AC3" w:rsidRDefault="00754AC3" w:rsidP="00DC4DA8">
      <w:pPr>
        <w:jc w:val="right"/>
        <w:rPr>
          <w:rFonts w:ascii="Franklin Gothic Book" w:hAnsi="Franklin Gothic Book" w:cs="Calibri"/>
          <w:szCs w:val="20"/>
        </w:rPr>
      </w:pPr>
    </w:p>
    <w:p w14:paraId="183B8AAE" w14:textId="77777777" w:rsidR="00754AC3" w:rsidRDefault="00754AC3" w:rsidP="00DC4DA8">
      <w:pPr>
        <w:jc w:val="right"/>
        <w:rPr>
          <w:rFonts w:ascii="Franklin Gothic Book" w:hAnsi="Franklin Gothic Book" w:cs="Calibri"/>
          <w:szCs w:val="20"/>
        </w:rPr>
      </w:pPr>
    </w:p>
    <w:p w14:paraId="3F43F7E6" w14:textId="77777777" w:rsidR="00754AC3" w:rsidRDefault="00754AC3" w:rsidP="00DC4DA8">
      <w:pPr>
        <w:jc w:val="right"/>
        <w:rPr>
          <w:rFonts w:ascii="Franklin Gothic Book" w:hAnsi="Franklin Gothic Book" w:cs="Calibri"/>
          <w:szCs w:val="20"/>
        </w:rPr>
      </w:pPr>
    </w:p>
    <w:p w14:paraId="2D89FF5C" w14:textId="77777777" w:rsidR="00754AC3" w:rsidRDefault="00754AC3" w:rsidP="00DC4DA8">
      <w:pPr>
        <w:jc w:val="right"/>
        <w:rPr>
          <w:rFonts w:ascii="Franklin Gothic Book" w:hAnsi="Franklin Gothic Book" w:cs="Calibri"/>
          <w:szCs w:val="20"/>
        </w:rPr>
      </w:pPr>
    </w:p>
    <w:p w14:paraId="221626DE" w14:textId="77777777" w:rsidR="00754AC3" w:rsidRDefault="00754AC3" w:rsidP="00DC4DA8">
      <w:pPr>
        <w:jc w:val="right"/>
        <w:rPr>
          <w:rFonts w:ascii="Franklin Gothic Book" w:hAnsi="Franklin Gothic Book" w:cs="Calibri"/>
          <w:szCs w:val="20"/>
        </w:rPr>
      </w:pPr>
    </w:p>
    <w:p w14:paraId="46DDE033" w14:textId="77777777" w:rsidR="00754AC3" w:rsidRDefault="00754AC3" w:rsidP="00DC4DA8">
      <w:pPr>
        <w:jc w:val="right"/>
        <w:rPr>
          <w:rFonts w:ascii="Franklin Gothic Book" w:hAnsi="Franklin Gothic Book" w:cs="Calibri"/>
          <w:szCs w:val="20"/>
        </w:rPr>
      </w:pPr>
    </w:p>
    <w:p w14:paraId="48EEDE4B" w14:textId="77777777" w:rsidR="00CD7373" w:rsidRDefault="00CD7373" w:rsidP="00DC4DA8">
      <w:pPr>
        <w:jc w:val="right"/>
        <w:rPr>
          <w:rFonts w:ascii="Franklin Gothic Book" w:hAnsi="Franklin Gothic Book" w:cs="Calibri"/>
          <w:szCs w:val="20"/>
        </w:rPr>
      </w:pPr>
    </w:p>
    <w:p w14:paraId="0ED2ADF4" w14:textId="77777777" w:rsidR="00754AC3" w:rsidRDefault="00754AC3" w:rsidP="00DC4DA8">
      <w:pPr>
        <w:jc w:val="right"/>
        <w:rPr>
          <w:rFonts w:ascii="Franklin Gothic Book" w:hAnsi="Franklin Gothic Book" w:cs="Calibri"/>
          <w:szCs w:val="20"/>
        </w:rPr>
      </w:pPr>
    </w:p>
    <w:p w14:paraId="436820CA" w14:textId="77777777" w:rsidR="00754AC3" w:rsidRDefault="00754AC3" w:rsidP="00DC4DA8">
      <w:pPr>
        <w:jc w:val="right"/>
        <w:rPr>
          <w:rFonts w:ascii="Franklin Gothic Book" w:hAnsi="Franklin Gothic Book" w:cs="Calibri"/>
          <w:szCs w:val="20"/>
        </w:rPr>
      </w:pPr>
    </w:p>
    <w:p w14:paraId="0CBEB33D" w14:textId="77777777" w:rsidR="00754AC3" w:rsidRDefault="00754AC3" w:rsidP="00DC4DA8">
      <w:pPr>
        <w:jc w:val="right"/>
        <w:rPr>
          <w:rFonts w:ascii="Franklin Gothic Book" w:hAnsi="Franklin Gothic Book" w:cs="Calibri"/>
          <w:szCs w:val="20"/>
        </w:rPr>
      </w:pPr>
    </w:p>
    <w:p w14:paraId="0AEED413" w14:textId="77777777" w:rsidR="00754AC3" w:rsidRDefault="00754AC3" w:rsidP="00DC4DA8">
      <w:pPr>
        <w:jc w:val="right"/>
        <w:rPr>
          <w:rFonts w:ascii="Franklin Gothic Book" w:hAnsi="Franklin Gothic Book" w:cs="Calibri"/>
          <w:szCs w:val="20"/>
        </w:rPr>
      </w:pPr>
    </w:p>
    <w:p w14:paraId="074A9720" w14:textId="77777777" w:rsidR="00754AC3" w:rsidRDefault="00754AC3" w:rsidP="00DC4DA8">
      <w:pPr>
        <w:jc w:val="right"/>
        <w:rPr>
          <w:rFonts w:ascii="Franklin Gothic Book" w:hAnsi="Franklin Gothic Book" w:cs="Calibri"/>
          <w:szCs w:val="20"/>
        </w:rPr>
      </w:pPr>
    </w:p>
    <w:p w14:paraId="53945F45" w14:textId="77777777" w:rsidR="00754AC3" w:rsidRDefault="00754AC3" w:rsidP="00DC4DA8">
      <w:pPr>
        <w:jc w:val="right"/>
        <w:rPr>
          <w:rFonts w:ascii="Franklin Gothic Book" w:hAnsi="Franklin Gothic Book" w:cs="Calibri"/>
          <w:szCs w:val="20"/>
        </w:rPr>
      </w:pPr>
    </w:p>
    <w:p w14:paraId="7E17C031" w14:textId="77777777" w:rsidR="00CE24C5" w:rsidRDefault="00CE24C5" w:rsidP="00DC4DA8">
      <w:pPr>
        <w:jc w:val="right"/>
        <w:rPr>
          <w:rFonts w:ascii="Franklin Gothic Book" w:hAnsi="Franklin Gothic Book" w:cs="Calibri"/>
          <w:szCs w:val="20"/>
        </w:rPr>
      </w:pPr>
    </w:p>
    <w:p w14:paraId="703507BE" w14:textId="77777777" w:rsidR="00CE24C5" w:rsidRDefault="00CE24C5" w:rsidP="00DC4DA8">
      <w:pPr>
        <w:jc w:val="right"/>
        <w:rPr>
          <w:rFonts w:ascii="Franklin Gothic Book" w:hAnsi="Franklin Gothic Book" w:cs="Calibri"/>
          <w:szCs w:val="20"/>
        </w:rPr>
      </w:pPr>
    </w:p>
    <w:p w14:paraId="3D76EC40" w14:textId="77777777" w:rsidR="00754AC3" w:rsidRDefault="00754AC3" w:rsidP="00DC4DA8">
      <w:pPr>
        <w:jc w:val="right"/>
        <w:rPr>
          <w:rFonts w:ascii="Franklin Gothic Book" w:hAnsi="Franklin Gothic Book" w:cs="Calibri"/>
          <w:szCs w:val="20"/>
        </w:rPr>
      </w:pPr>
    </w:p>
    <w:p w14:paraId="16522034" w14:textId="77777777" w:rsidR="00754AC3" w:rsidRDefault="00754AC3" w:rsidP="00DC4DA8">
      <w:pPr>
        <w:jc w:val="right"/>
        <w:rPr>
          <w:rFonts w:ascii="Franklin Gothic Book" w:hAnsi="Franklin Gothic Book" w:cs="Calibri"/>
          <w:szCs w:val="20"/>
        </w:rPr>
      </w:pPr>
    </w:p>
    <w:p w14:paraId="67AA3345" w14:textId="77777777" w:rsidR="00754AC3" w:rsidRDefault="00754AC3" w:rsidP="00DC4DA8">
      <w:pPr>
        <w:jc w:val="right"/>
        <w:rPr>
          <w:rFonts w:ascii="Franklin Gothic Book" w:hAnsi="Franklin Gothic Book" w:cs="Calibri"/>
          <w:szCs w:val="20"/>
        </w:rPr>
      </w:pPr>
    </w:p>
    <w:p w14:paraId="077DC9BE" w14:textId="77777777" w:rsidR="00754AC3" w:rsidRDefault="00754AC3" w:rsidP="00DC4DA8">
      <w:pPr>
        <w:jc w:val="right"/>
        <w:rPr>
          <w:rFonts w:ascii="Franklin Gothic Book" w:hAnsi="Franklin Gothic Book" w:cs="Calibri"/>
          <w:szCs w:val="20"/>
        </w:rPr>
      </w:pPr>
    </w:p>
    <w:p w14:paraId="7FB1322C" w14:textId="77777777" w:rsidR="00754AC3" w:rsidRDefault="00754AC3" w:rsidP="00DC4DA8">
      <w:pPr>
        <w:jc w:val="right"/>
        <w:rPr>
          <w:rFonts w:ascii="Franklin Gothic Book" w:hAnsi="Franklin Gothic Book" w:cs="Calibri"/>
          <w:szCs w:val="20"/>
        </w:rPr>
      </w:pPr>
    </w:p>
    <w:p w14:paraId="4BDEAC02" w14:textId="77777777"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2</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3879A377" w14:textId="77777777" w:rsidR="00DC4DA8" w:rsidRPr="009D24F0" w:rsidRDefault="00DC4DA8" w:rsidP="00DC4DA8">
      <w:pPr>
        <w:jc w:val="right"/>
        <w:rPr>
          <w:rFonts w:ascii="Franklin Gothic Book" w:hAnsi="Franklin Gothic Book" w:cs="Calibri"/>
          <w:szCs w:val="20"/>
        </w:rPr>
      </w:pPr>
    </w:p>
    <w:p w14:paraId="2D80E4CC" w14:textId="77777777" w:rsidR="00CD3EEA" w:rsidRDefault="00CD3EEA" w:rsidP="00DC4DA8">
      <w:pPr>
        <w:ind w:left="425"/>
        <w:jc w:val="center"/>
        <w:rPr>
          <w:rFonts w:ascii="Franklin Gothic Book" w:hAnsi="Franklin Gothic Book" w:cs="Arial"/>
          <w:b/>
          <w:szCs w:val="20"/>
        </w:rPr>
      </w:pPr>
    </w:p>
    <w:p w14:paraId="44D63469"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14:paraId="68A572DD"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2E347682" w14:textId="77777777"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2DB3141F" w14:textId="77777777" w:rsidR="00DC4DA8" w:rsidRPr="00C575CC" w:rsidRDefault="00DC4DA8" w:rsidP="00DC4DA8">
      <w:pPr>
        <w:ind w:left="425"/>
        <w:jc w:val="center"/>
        <w:rPr>
          <w:rFonts w:ascii="Franklin Gothic Book" w:hAnsi="Franklin Gothic Book" w:cs="Arial"/>
          <w:b/>
          <w:szCs w:val="20"/>
        </w:rPr>
      </w:pPr>
    </w:p>
    <w:p w14:paraId="4A17BA42" w14:textId="77777777" w:rsidR="00DC4DA8" w:rsidRPr="00C575CC" w:rsidRDefault="00DC4DA8" w:rsidP="00DC4DA8">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14:paraId="0B515D62" w14:textId="77777777" w:rsidR="00DC4DA8" w:rsidRPr="00C575CC" w:rsidRDefault="00DC4DA8" w:rsidP="00DC4DA8">
      <w:pPr>
        <w:pStyle w:val="Akapitzlist"/>
        <w:spacing w:after="240"/>
        <w:ind w:left="0"/>
        <w:contextualSpacing w:val="0"/>
        <w:jc w:val="both"/>
        <w:rPr>
          <w:rFonts w:ascii="Franklin Gothic Book" w:hAnsi="Franklin Gothic Book" w:cs="Arial"/>
          <w:b/>
          <w:sz w:val="20"/>
          <w:szCs w:val="20"/>
          <w:u w:val="single"/>
        </w:rPr>
      </w:pPr>
    </w:p>
    <w:p w14:paraId="4B781F30" w14:textId="77777777"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14:paraId="5A51632E" w14:textId="77777777" w:rsidR="00DC4DA8" w:rsidRPr="00C575CC" w:rsidRDefault="00DC4DA8" w:rsidP="00342AA9">
      <w:pPr>
        <w:pStyle w:val="Akapitzlist"/>
        <w:numPr>
          <w:ilvl w:val="0"/>
          <w:numId w:val="57"/>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14:paraId="7F56C761" w14:textId="77777777"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14:paraId="3F2BD51E" w14:textId="77777777" w:rsidR="00DC4DA8" w:rsidRPr="00C575CC" w:rsidRDefault="00DC4DA8" w:rsidP="00342AA9">
      <w:pPr>
        <w:pStyle w:val="Akapitzlist"/>
        <w:numPr>
          <w:ilvl w:val="0"/>
          <w:numId w:val="57"/>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4"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14:paraId="0F9BA390" w14:textId="77777777" w:rsidR="00DC4DA8" w:rsidRPr="00C575CC" w:rsidRDefault="00DC4DA8" w:rsidP="00342AA9">
      <w:pPr>
        <w:pStyle w:val="Akapitzlist"/>
        <w:numPr>
          <w:ilvl w:val="0"/>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0DE7F9C" w14:textId="77777777" w:rsidR="00DC4DA8" w:rsidRPr="00C575CC" w:rsidRDefault="00DC4DA8" w:rsidP="00342AA9">
      <w:pPr>
        <w:pStyle w:val="Akapitzlist"/>
        <w:numPr>
          <w:ilvl w:val="0"/>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52D27BA2" w14:textId="77777777" w:rsidR="00DC4DA8" w:rsidRPr="00C575CC" w:rsidRDefault="00DC4DA8" w:rsidP="00342AA9">
      <w:pPr>
        <w:pStyle w:val="Akapitzlist"/>
        <w:numPr>
          <w:ilvl w:val="0"/>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14:paraId="6FDDC845" w14:textId="77777777" w:rsidR="00DC4DA8" w:rsidRPr="00C575CC" w:rsidRDefault="00DC4DA8" w:rsidP="00342AA9">
      <w:pPr>
        <w:pStyle w:val="Akapitzlist"/>
        <w:numPr>
          <w:ilvl w:val="0"/>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14:paraId="2A58F7C7" w14:textId="77777777"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22658BF" w14:textId="77777777"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4276DDC" w14:textId="77777777" w:rsidR="00DC4DA8" w:rsidRPr="00C575CC" w:rsidRDefault="00DC4DA8" w:rsidP="00342AA9">
      <w:pPr>
        <w:pStyle w:val="Akapitzlist"/>
        <w:numPr>
          <w:ilvl w:val="0"/>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7AE358F" w14:textId="77777777" w:rsidR="00DC4DA8" w:rsidRPr="00C575CC" w:rsidRDefault="00DC4DA8" w:rsidP="00342AA9">
      <w:pPr>
        <w:pStyle w:val="Akapitzlist"/>
        <w:numPr>
          <w:ilvl w:val="0"/>
          <w:numId w:val="57"/>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14:paraId="7149A855" w14:textId="77777777" w:rsidR="00DC4DA8" w:rsidRPr="00C575CC" w:rsidRDefault="00DC4DA8" w:rsidP="00342AA9">
      <w:pPr>
        <w:pStyle w:val="Akapitzlist"/>
        <w:numPr>
          <w:ilvl w:val="0"/>
          <w:numId w:val="57"/>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14:paraId="31CBA89C" w14:textId="77777777" w:rsidR="00DC4DA8" w:rsidRPr="00C575CC" w:rsidRDefault="00DC4DA8" w:rsidP="00342AA9">
      <w:pPr>
        <w:pStyle w:val="Akapitzlist"/>
        <w:numPr>
          <w:ilvl w:val="0"/>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14:paraId="6D103984" w14:textId="77777777" w:rsidR="00DC4DA8" w:rsidRPr="00C575CC" w:rsidRDefault="00DC4DA8" w:rsidP="00342AA9">
      <w:pPr>
        <w:pStyle w:val="Akapitzlist"/>
        <w:numPr>
          <w:ilvl w:val="1"/>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14:paraId="227B7CC8" w14:textId="77777777" w:rsidR="00DC4DA8" w:rsidRPr="00C575CC" w:rsidRDefault="00DC4DA8" w:rsidP="00342AA9">
      <w:pPr>
        <w:pStyle w:val="Akapitzlist"/>
        <w:numPr>
          <w:ilvl w:val="1"/>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14:paraId="766ED9FF" w14:textId="77777777" w:rsidR="00DC4DA8" w:rsidRPr="00C575CC" w:rsidRDefault="00DC4DA8" w:rsidP="00342AA9">
      <w:pPr>
        <w:pStyle w:val="Akapitzlist"/>
        <w:numPr>
          <w:ilvl w:val="1"/>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14:paraId="15AE0792" w14:textId="77777777" w:rsidR="00DC4DA8" w:rsidRPr="00C575CC" w:rsidRDefault="00DC4DA8" w:rsidP="00342AA9">
      <w:pPr>
        <w:pStyle w:val="Akapitzlist"/>
        <w:numPr>
          <w:ilvl w:val="1"/>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14:paraId="5065304C" w14:textId="77777777" w:rsidR="00DC4DA8" w:rsidRPr="00C575CC" w:rsidRDefault="00DC4DA8" w:rsidP="00342AA9">
      <w:pPr>
        <w:pStyle w:val="Akapitzlist"/>
        <w:numPr>
          <w:ilvl w:val="1"/>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14:paraId="54FABFA8" w14:textId="77777777" w:rsidR="00DC4DA8" w:rsidRPr="00C575CC" w:rsidRDefault="00DC4DA8" w:rsidP="00342AA9">
      <w:pPr>
        <w:pStyle w:val="Akapitzlist"/>
        <w:numPr>
          <w:ilvl w:val="1"/>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14:paraId="32976706" w14:textId="77777777" w:rsidR="00DC4DA8" w:rsidRPr="00C575CC" w:rsidRDefault="00DC4DA8" w:rsidP="00342AA9">
      <w:pPr>
        <w:pStyle w:val="Akapitzlist"/>
        <w:numPr>
          <w:ilvl w:val="0"/>
          <w:numId w:val="57"/>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35"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14:paraId="75582698" w14:textId="77777777" w:rsidR="00DC4DA8" w:rsidRPr="00C575CC" w:rsidRDefault="00DC4DA8" w:rsidP="00342AA9">
      <w:pPr>
        <w:pStyle w:val="Akapitzlist"/>
        <w:numPr>
          <w:ilvl w:val="0"/>
          <w:numId w:val="57"/>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51CD981E" w14:textId="77777777" w:rsidR="00DC4DA8" w:rsidRPr="00C575CC" w:rsidRDefault="00DC4DA8" w:rsidP="00DC4DA8">
      <w:pPr>
        <w:rPr>
          <w:rFonts w:ascii="Franklin Gothic Book" w:hAnsi="Franklin Gothic Book"/>
          <w:szCs w:val="20"/>
        </w:rPr>
      </w:pPr>
    </w:p>
    <w:p w14:paraId="57519D53" w14:textId="77777777" w:rsidR="00DC4DA8" w:rsidRPr="00C575CC" w:rsidRDefault="00DC4DA8" w:rsidP="00DC4DA8">
      <w:pPr>
        <w:rPr>
          <w:rFonts w:ascii="Franklin Gothic Book" w:hAnsi="Franklin Gothic Book"/>
          <w:szCs w:val="20"/>
        </w:rPr>
      </w:pPr>
    </w:p>
    <w:p w14:paraId="710D5E9A" w14:textId="77777777" w:rsidR="00DC4DA8" w:rsidRPr="00C575CC" w:rsidRDefault="00DC4DA8" w:rsidP="00DC4DA8">
      <w:pPr>
        <w:rPr>
          <w:rFonts w:ascii="Franklin Gothic Book" w:hAnsi="Franklin Gothic Book"/>
          <w:szCs w:val="20"/>
        </w:rPr>
      </w:pPr>
    </w:p>
    <w:p w14:paraId="28F337E7" w14:textId="77777777" w:rsidR="00DC4DA8" w:rsidRDefault="00DC4DA8" w:rsidP="00DC4DA8">
      <w:pPr>
        <w:jc w:val="right"/>
        <w:rPr>
          <w:rFonts w:ascii="Franklin Gothic Book" w:hAnsi="Franklin Gothic Book" w:cs="Calibri"/>
          <w:szCs w:val="20"/>
        </w:rPr>
      </w:pPr>
    </w:p>
    <w:p w14:paraId="15B4596F" w14:textId="77777777" w:rsidR="00DC4DA8" w:rsidRDefault="00DC4DA8" w:rsidP="00DC4DA8">
      <w:pPr>
        <w:jc w:val="right"/>
        <w:rPr>
          <w:rFonts w:ascii="Franklin Gothic Book" w:hAnsi="Franklin Gothic Book" w:cs="Calibri"/>
          <w:szCs w:val="20"/>
        </w:rPr>
      </w:pPr>
    </w:p>
    <w:p w14:paraId="42D7B9DC" w14:textId="77777777" w:rsidR="00DC4DA8" w:rsidRDefault="00DC4DA8" w:rsidP="00DC4DA8">
      <w:pPr>
        <w:jc w:val="right"/>
        <w:rPr>
          <w:rFonts w:ascii="Franklin Gothic Book" w:hAnsi="Franklin Gothic Book" w:cs="Calibri"/>
          <w:szCs w:val="20"/>
        </w:rPr>
      </w:pPr>
    </w:p>
    <w:p w14:paraId="69021226" w14:textId="77777777" w:rsidR="00DC4DA8" w:rsidRDefault="00DC4DA8" w:rsidP="00DC4DA8">
      <w:pPr>
        <w:jc w:val="right"/>
        <w:rPr>
          <w:rFonts w:ascii="Franklin Gothic Book" w:hAnsi="Franklin Gothic Book" w:cs="Calibri"/>
          <w:szCs w:val="20"/>
        </w:rPr>
      </w:pPr>
    </w:p>
    <w:p w14:paraId="0F7F24DC" w14:textId="77777777" w:rsidR="00DC4DA8" w:rsidRDefault="00DC4DA8" w:rsidP="00DC4DA8">
      <w:pPr>
        <w:jc w:val="right"/>
        <w:rPr>
          <w:rFonts w:ascii="Franklin Gothic Book" w:hAnsi="Franklin Gothic Book" w:cs="Calibri"/>
          <w:szCs w:val="20"/>
        </w:rPr>
      </w:pPr>
    </w:p>
    <w:p w14:paraId="1BB5B25D" w14:textId="77777777" w:rsidR="00DC4DA8" w:rsidRDefault="00DC4DA8" w:rsidP="00DC4DA8">
      <w:pPr>
        <w:jc w:val="right"/>
        <w:rPr>
          <w:rFonts w:ascii="Franklin Gothic Book" w:hAnsi="Franklin Gothic Book" w:cs="Calibri"/>
          <w:szCs w:val="20"/>
        </w:rPr>
      </w:pPr>
    </w:p>
    <w:p w14:paraId="2488543B" w14:textId="77777777" w:rsidR="00DC4DA8" w:rsidRDefault="00DC4DA8" w:rsidP="00DC4DA8">
      <w:pPr>
        <w:jc w:val="right"/>
        <w:rPr>
          <w:rFonts w:ascii="Franklin Gothic Book" w:hAnsi="Franklin Gothic Book" w:cs="Calibri"/>
          <w:szCs w:val="20"/>
        </w:rPr>
      </w:pPr>
    </w:p>
    <w:p w14:paraId="1D1428FD" w14:textId="77777777" w:rsidR="00DC4DA8" w:rsidRDefault="00DC4DA8" w:rsidP="00DC4DA8">
      <w:pPr>
        <w:jc w:val="right"/>
        <w:rPr>
          <w:rFonts w:ascii="Franklin Gothic Book" w:hAnsi="Franklin Gothic Book" w:cs="Calibri"/>
          <w:szCs w:val="20"/>
        </w:rPr>
      </w:pPr>
    </w:p>
    <w:p w14:paraId="29752550" w14:textId="77777777" w:rsidR="00DC4DA8" w:rsidRDefault="00DC4DA8" w:rsidP="00DC4DA8">
      <w:pPr>
        <w:jc w:val="right"/>
        <w:rPr>
          <w:rFonts w:ascii="Franklin Gothic Book" w:hAnsi="Franklin Gothic Book" w:cs="Calibri"/>
          <w:szCs w:val="20"/>
        </w:rPr>
      </w:pPr>
    </w:p>
    <w:p w14:paraId="0E2538C5" w14:textId="77777777" w:rsidR="00DC4DA8" w:rsidRDefault="00DC4DA8" w:rsidP="00DC4DA8">
      <w:pPr>
        <w:jc w:val="right"/>
        <w:rPr>
          <w:rFonts w:ascii="Franklin Gothic Book" w:hAnsi="Franklin Gothic Book" w:cs="Calibri"/>
          <w:szCs w:val="20"/>
        </w:rPr>
      </w:pPr>
    </w:p>
    <w:p w14:paraId="44FF94B7" w14:textId="77777777" w:rsidR="00DC4DA8" w:rsidRDefault="00DC4DA8" w:rsidP="00DC4DA8">
      <w:pPr>
        <w:jc w:val="right"/>
        <w:rPr>
          <w:rFonts w:ascii="Franklin Gothic Book" w:hAnsi="Franklin Gothic Book" w:cs="Calibri"/>
          <w:szCs w:val="20"/>
        </w:rPr>
      </w:pPr>
    </w:p>
    <w:p w14:paraId="1BF8FE55" w14:textId="77777777" w:rsidR="00DC4DA8" w:rsidRDefault="00DC4DA8" w:rsidP="00DC4DA8">
      <w:pPr>
        <w:jc w:val="right"/>
        <w:rPr>
          <w:rFonts w:ascii="Franklin Gothic Book" w:hAnsi="Franklin Gothic Book" w:cs="Calibri"/>
          <w:szCs w:val="20"/>
        </w:rPr>
      </w:pPr>
    </w:p>
    <w:p w14:paraId="3A41D227" w14:textId="77777777" w:rsidR="00DC4DA8" w:rsidRDefault="00DC4DA8" w:rsidP="00DC4DA8">
      <w:pPr>
        <w:jc w:val="right"/>
        <w:rPr>
          <w:rFonts w:ascii="Franklin Gothic Book" w:hAnsi="Franklin Gothic Book" w:cs="Calibri"/>
          <w:szCs w:val="20"/>
        </w:rPr>
      </w:pPr>
    </w:p>
    <w:p w14:paraId="0A2802C1" w14:textId="77777777" w:rsidR="00DC4DA8" w:rsidRDefault="00DC4DA8" w:rsidP="00DC4DA8">
      <w:pPr>
        <w:jc w:val="right"/>
        <w:rPr>
          <w:rFonts w:ascii="Franklin Gothic Book" w:hAnsi="Franklin Gothic Book" w:cs="Calibri"/>
          <w:szCs w:val="20"/>
        </w:rPr>
      </w:pPr>
    </w:p>
    <w:p w14:paraId="3BFE5EC2" w14:textId="77777777" w:rsidR="00DC4DA8" w:rsidRDefault="00DC4DA8" w:rsidP="00DC4DA8">
      <w:pPr>
        <w:jc w:val="right"/>
        <w:rPr>
          <w:rFonts w:ascii="Franklin Gothic Book" w:hAnsi="Franklin Gothic Book" w:cs="Calibri"/>
          <w:szCs w:val="20"/>
        </w:rPr>
      </w:pPr>
    </w:p>
    <w:p w14:paraId="28861E9B" w14:textId="77777777" w:rsidR="00DC4DA8" w:rsidRDefault="00DC4DA8" w:rsidP="00DC4DA8">
      <w:pPr>
        <w:jc w:val="right"/>
        <w:rPr>
          <w:rFonts w:ascii="Franklin Gothic Book" w:hAnsi="Franklin Gothic Book" w:cs="Calibri"/>
          <w:szCs w:val="20"/>
        </w:rPr>
      </w:pPr>
    </w:p>
    <w:p w14:paraId="3C50E9E4" w14:textId="77777777" w:rsidR="00DC4DA8" w:rsidRDefault="00DC4DA8" w:rsidP="00DC4DA8">
      <w:pPr>
        <w:jc w:val="right"/>
        <w:rPr>
          <w:rFonts w:ascii="Franklin Gothic Book" w:hAnsi="Franklin Gothic Book" w:cs="Calibri"/>
          <w:szCs w:val="20"/>
        </w:rPr>
      </w:pPr>
    </w:p>
    <w:p w14:paraId="0729918B" w14:textId="77777777" w:rsidR="00DC4DA8" w:rsidRDefault="00DC4DA8" w:rsidP="00DC4DA8">
      <w:pPr>
        <w:jc w:val="right"/>
        <w:rPr>
          <w:rFonts w:ascii="Franklin Gothic Book" w:hAnsi="Franklin Gothic Book" w:cs="Calibri"/>
          <w:szCs w:val="20"/>
        </w:rPr>
      </w:pPr>
    </w:p>
    <w:p w14:paraId="60C1406F" w14:textId="77777777" w:rsidR="00DC4DA8" w:rsidRDefault="00DC4DA8" w:rsidP="00DC4DA8">
      <w:pPr>
        <w:jc w:val="right"/>
        <w:rPr>
          <w:rFonts w:ascii="Franklin Gothic Book" w:hAnsi="Franklin Gothic Book" w:cs="Calibri"/>
          <w:szCs w:val="20"/>
        </w:rPr>
      </w:pPr>
    </w:p>
    <w:p w14:paraId="70D1D257" w14:textId="77777777" w:rsidR="00DC4DA8" w:rsidRDefault="00DC4DA8" w:rsidP="00DC4DA8">
      <w:pPr>
        <w:jc w:val="right"/>
        <w:rPr>
          <w:rFonts w:ascii="Franklin Gothic Book" w:hAnsi="Franklin Gothic Book" w:cs="Calibri"/>
          <w:szCs w:val="20"/>
        </w:rPr>
      </w:pPr>
    </w:p>
    <w:p w14:paraId="3C7F42A6" w14:textId="77777777" w:rsidR="00DC4DA8" w:rsidRDefault="00DC4DA8" w:rsidP="00DC4DA8">
      <w:pPr>
        <w:jc w:val="right"/>
        <w:rPr>
          <w:rFonts w:ascii="Franklin Gothic Book" w:hAnsi="Franklin Gothic Book" w:cs="Calibri"/>
          <w:szCs w:val="20"/>
        </w:rPr>
      </w:pPr>
    </w:p>
    <w:p w14:paraId="792CBBA2" w14:textId="77777777" w:rsidR="00DC4DA8" w:rsidRDefault="00DC4DA8" w:rsidP="00DC4DA8">
      <w:pPr>
        <w:jc w:val="right"/>
        <w:rPr>
          <w:rFonts w:ascii="Franklin Gothic Book" w:hAnsi="Franklin Gothic Book" w:cs="Calibri"/>
          <w:szCs w:val="20"/>
        </w:rPr>
      </w:pPr>
    </w:p>
    <w:p w14:paraId="4427342E" w14:textId="77777777" w:rsidR="00DC4DA8" w:rsidRDefault="00DC4DA8" w:rsidP="00DC4DA8">
      <w:pPr>
        <w:jc w:val="right"/>
        <w:rPr>
          <w:rFonts w:ascii="Franklin Gothic Book" w:hAnsi="Franklin Gothic Book" w:cs="Calibri"/>
          <w:szCs w:val="20"/>
        </w:rPr>
      </w:pPr>
    </w:p>
    <w:p w14:paraId="2F09AC24" w14:textId="77777777" w:rsidR="00DC4DA8" w:rsidRDefault="00DC4DA8" w:rsidP="00DC4DA8">
      <w:pPr>
        <w:jc w:val="right"/>
        <w:rPr>
          <w:rFonts w:ascii="Franklin Gothic Book" w:hAnsi="Franklin Gothic Book" w:cs="Calibri"/>
          <w:szCs w:val="20"/>
        </w:rPr>
      </w:pPr>
    </w:p>
    <w:p w14:paraId="211DBC58" w14:textId="77777777" w:rsidR="00DC4DA8" w:rsidRDefault="00DC4DA8" w:rsidP="00DC4DA8">
      <w:pPr>
        <w:jc w:val="right"/>
        <w:rPr>
          <w:rFonts w:ascii="Franklin Gothic Book" w:hAnsi="Franklin Gothic Book" w:cs="Calibri"/>
          <w:szCs w:val="20"/>
        </w:rPr>
      </w:pPr>
    </w:p>
    <w:p w14:paraId="0CCF3897" w14:textId="77777777" w:rsidR="00DC4DA8" w:rsidRDefault="00DC4DA8" w:rsidP="00DC4DA8">
      <w:pPr>
        <w:jc w:val="right"/>
        <w:rPr>
          <w:rFonts w:ascii="Franklin Gothic Book" w:hAnsi="Franklin Gothic Book" w:cs="Calibri"/>
          <w:szCs w:val="20"/>
        </w:rPr>
      </w:pPr>
    </w:p>
    <w:p w14:paraId="04BAAA50" w14:textId="77777777" w:rsidR="00DC4DA8" w:rsidRDefault="00DC4DA8" w:rsidP="00DC4DA8">
      <w:pPr>
        <w:jc w:val="right"/>
        <w:rPr>
          <w:rFonts w:ascii="Franklin Gothic Book" w:hAnsi="Franklin Gothic Book" w:cs="Calibri"/>
          <w:szCs w:val="20"/>
        </w:rPr>
      </w:pPr>
    </w:p>
    <w:p w14:paraId="08246E0C" w14:textId="77777777" w:rsidR="00DC4DA8" w:rsidRDefault="00DC4DA8" w:rsidP="00DC4DA8">
      <w:pPr>
        <w:jc w:val="right"/>
        <w:rPr>
          <w:rFonts w:ascii="Franklin Gothic Book" w:hAnsi="Franklin Gothic Book" w:cs="Calibri"/>
          <w:szCs w:val="20"/>
        </w:rPr>
      </w:pPr>
    </w:p>
    <w:p w14:paraId="789E7190" w14:textId="77777777" w:rsidR="00DC4DA8" w:rsidRDefault="00DC4DA8" w:rsidP="00DC4DA8">
      <w:pPr>
        <w:jc w:val="right"/>
        <w:rPr>
          <w:rFonts w:ascii="Franklin Gothic Book" w:hAnsi="Franklin Gothic Book" w:cs="Calibri"/>
          <w:szCs w:val="20"/>
        </w:rPr>
      </w:pPr>
    </w:p>
    <w:p w14:paraId="71778BC8" w14:textId="77777777" w:rsidR="00DC4DA8" w:rsidRDefault="00DC4DA8" w:rsidP="00DC4DA8">
      <w:pPr>
        <w:jc w:val="right"/>
        <w:rPr>
          <w:rFonts w:ascii="Franklin Gothic Book" w:hAnsi="Franklin Gothic Book" w:cs="Calibri"/>
          <w:szCs w:val="20"/>
        </w:rPr>
      </w:pPr>
    </w:p>
    <w:p w14:paraId="123A7C35" w14:textId="77777777" w:rsidR="00DC4DA8" w:rsidRDefault="00DC4DA8" w:rsidP="00DC4DA8">
      <w:pPr>
        <w:jc w:val="right"/>
        <w:rPr>
          <w:rFonts w:ascii="Franklin Gothic Book" w:hAnsi="Franklin Gothic Book" w:cs="Calibri"/>
          <w:szCs w:val="20"/>
        </w:rPr>
      </w:pPr>
    </w:p>
    <w:p w14:paraId="68BBBD2A" w14:textId="77777777" w:rsidR="00DC4DA8" w:rsidRDefault="00DC4DA8" w:rsidP="00DC4DA8">
      <w:pPr>
        <w:jc w:val="right"/>
        <w:rPr>
          <w:rFonts w:ascii="Franklin Gothic Book" w:hAnsi="Franklin Gothic Book" w:cs="Calibri"/>
          <w:szCs w:val="20"/>
        </w:rPr>
      </w:pPr>
    </w:p>
    <w:p w14:paraId="0554F224" w14:textId="77777777" w:rsidR="00DC4DA8" w:rsidRDefault="00DC4DA8" w:rsidP="00DC4DA8">
      <w:pPr>
        <w:jc w:val="right"/>
        <w:rPr>
          <w:rFonts w:ascii="Franklin Gothic Book" w:hAnsi="Franklin Gothic Book" w:cs="Calibri"/>
          <w:szCs w:val="20"/>
        </w:rPr>
      </w:pPr>
    </w:p>
    <w:p w14:paraId="26DA088D" w14:textId="77777777" w:rsidR="00DC4DA8" w:rsidRDefault="00DC4DA8" w:rsidP="00DC4DA8">
      <w:pPr>
        <w:jc w:val="right"/>
        <w:rPr>
          <w:rFonts w:ascii="Franklin Gothic Book" w:hAnsi="Franklin Gothic Book" w:cs="Calibri"/>
          <w:szCs w:val="20"/>
        </w:rPr>
      </w:pPr>
    </w:p>
    <w:p w14:paraId="1586C8EA" w14:textId="77777777" w:rsidR="00DC4DA8" w:rsidRDefault="00DC4DA8" w:rsidP="00DC4DA8">
      <w:pPr>
        <w:jc w:val="right"/>
        <w:rPr>
          <w:rFonts w:ascii="Franklin Gothic Book" w:hAnsi="Franklin Gothic Book" w:cs="Calibri"/>
          <w:szCs w:val="20"/>
        </w:rPr>
      </w:pPr>
    </w:p>
    <w:p w14:paraId="6ED67B9E" w14:textId="77777777" w:rsidR="00DC4DA8" w:rsidRDefault="00DC4DA8" w:rsidP="00DC4DA8">
      <w:pPr>
        <w:jc w:val="right"/>
        <w:rPr>
          <w:rFonts w:ascii="Franklin Gothic Book" w:hAnsi="Franklin Gothic Book" w:cs="Calibri"/>
          <w:szCs w:val="20"/>
        </w:rPr>
      </w:pPr>
    </w:p>
    <w:p w14:paraId="35514899" w14:textId="77777777" w:rsidR="00DC4DA8" w:rsidRDefault="00DC4DA8" w:rsidP="00DC4DA8">
      <w:pPr>
        <w:jc w:val="right"/>
        <w:rPr>
          <w:rFonts w:ascii="Franklin Gothic Book" w:hAnsi="Franklin Gothic Book" w:cs="Calibri"/>
          <w:szCs w:val="20"/>
        </w:rPr>
      </w:pPr>
    </w:p>
    <w:p w14:paraId="0A5AD427" w14:textId="77777777" w:rsidR="00DC4DA8" w:rsidRDefault="00DC4DA8" w:rsidP="00DC4DA8">
      <w:pPr>
        <w:jc w:val="right"/>
        <w:rPr>
          <w:rFonts w:ascii="Franklin Gothic Book" w:hAnsi="Franklin Gothic Book" w:cs="Calibri"/>
          <w:szCs w:val="20"/>
        </w:rPr>
      </w:pPr>
    </w:p>
    <w:p w14:paraId="598982FB" w14:textId="77777777" w:rsidR="00DC4DA8" w:rsidRDefault="00DC4DA8" w:rsidP="00DC4DA8">
      <w:pPr>
        <w:jc w:val="right"/>
        <w:rPr>
          <w:rFonts w:ascii="Franklin Gothic Book" w:hAnsi="Franklin Gothic Book" w:cs="Calibri"/>
          <w:szCs w:val="20"/>
        </w:rPr>
      </w:pPr>
    </w:p>
    <w:p w14:paraId="0B72B479" w14:textId="77777777" w:rsidR="00DC4DA8" w:rsidRDefault="00DC4DA8" w:rsidP="00DC4DA8">
      <w:pPr>
        <w:jc w:val="right"/>
        <w:rPr>
          <w:rFonts w:ascii="Franklin Gothic Book" w:hAnsi="Franklin Gothic Book" w:cs="Calibri"/>
          <w:szCs w:val="20"/>
        </w:rPr>
      </w:pPr>
    </w:p>
    <w:p w14:paraId="4A823EE7" w14:textId="77777777" w:rsidR="00DC4DA8" w:rsidRDefault="00DC4DA8" w:rsidP="00DC4DA8">
      <w:pPr>
        <w:jc w:val="right"/>
        <w:rPr>
          <w:rFonts w:ascii="Franklin Gothic Book" w:hAnsi="Franklin Gothic Book" w:cs="Calibri"/>
          <w:szCs w:val="20"/>
        </w:rPr>
      </w:pPr>
    </w:p>
    <w:p w14:paraId="01B3FF8F" w14:textId="77777777" w:rsidR="00DC4DA8" w:rsidRDefault="00DC4DA8" w:rsidP="00DC4DA8">
      <w:pPr>
        <w:jc w:val="right"/>
        <w:rPr>
          <w:rFonts w:ascii="Franklin Gothic Book" w:hAnsi="Franklin Gothic Book" w:cs="Calibri"/>
          <w:szCs w:val="20"/>
        </w:rPr>
      </w:pPr>
    </w:p>
    <w:p w14:paraId="715FCA0B" w14:textId="77777777" w:rsidR="00DC4DA8" w:rsidRDefault="00DC4DA8" w:rsidP="00DC4DA8">
      <w:pPr>
        <w:jc w:val="right"/>
        <w:rPr>
          <w:rFonts w:ascii="Franklin Gothic Book" w:hAnsi="Franklin Gothic Book" w:cs="Calibri"/>
          <w:szCs w:val="20"/>
        </w:rPr>
      </w:pPr>
    </w:p>
    <w:p w14:paraId="02D6F194" w14:textId="77777777" w:rsidR="00DC4DA8" w:rsidRDefault="00DC4DA8" w:rsidP="00DC4DA8">
      <w:pPr>
        <w:jc w:val="right"/>
        <w:rPr>
          <w:rFonts w:ascii="Franklin Gothic Book" w:hAnsi="Franklin Gothic Book" w:cs="Calibri"/>
          <w:szCs w:val="20"/>
        </w:rPr>
      </w:pPr>
    </w:p>
    <w:p w14:paraId="0AFE5C43" w14:textId="77777777" w:rsidR="00DC4DA8" w:rsidRDefault="00DC4DA8" w:rsidP="00DC4DA8">
      <w:pPr>
        <w:jc w:val="right"/>
        <w:rPr>
          <w:rFonts w:ascii="Franklin Gothic Book" w:hAnsi="Franklin Gothic Book" w:cs="Calibri"/>
          <w:szCs w:val="20"/>
        </w:rPr>
      </w:pPr>
    </w:p>
    <w:p w14:paraId="5B26313C" w14:textId="77777777" w:rsidR="00DC4DA8" w:rsidRDefault="00DC4DA8" w:rsidP="00DC4DA8">
      <w:pPr>
        <w:jc w:val="right"/>
        <w:rPr>
          <w:rFonts w:ascii="Franklin Gothic Book" w:hAnsi="Franklin Gothic Book" w:cs="Calibri"/>
          <w:szCs w:val="20"/>
        </w:rPr>
      </w:pPr>
    </w:p>
    <w:p w14:paraId="633BB2C9" w14:textId="77777777" w:rsidR="00AA0337" w:rsidRDefault="00AA0337" w:rsidP="00DC4DA8">
      <w:pPr>
        <w:jc w:val="right"/>
        <w:rPr>
          <w:rFonts w:ascii="Franklin Gothic Book" w:hAnsi="Franklin Gothic Book" w:cs="Calibri"/>
          <w:szCs w:val="20"/>
        </w:rPr>
      </w:pPr>
    </w:p>
    <w:p w14:paraId="0446BE70" w14:textId="77777777" w:rsidR="00AA0337" w:rsidRDefault="00AA0337" w:rsidP="00DC4DA8">
      <w:pPr>
        <w:jc w:val="right"/>
        <w:rPr>
          <w:rFonts w:ascii="Franklin Gothic Book" w:hAnsi="Franklin Gothic Book" w:cs="Calibri"/>
          <w:szCs w:val="20"/>
        </w:rPr>
      </w:pPr>
    </w:p>
    <w:p w14:paraId="29047401" w14:textId="77777777" w:rsidR="00AA0337" w:rsidRDefault="00AA0337" w:rsidP="00DC4DA8">
      <w:pPr>
        <w:jc w:val="right"/>
        <w:rPr>
          <w:rFonts w:ascii="Franklin Gothic Book" w:hAnsi="Franklin Gothic Book" w:cs="Calibri"/>
          <w:szCs w:val="20"/>
        </w:rPr>
      </w:pPr>
    </w:p>
    <w:p w14:paraId="2AE30F60" w14:textId="77777777" w:rsidR="00DC4DA8" w:rsidRDefault="00DC4DA8" w:rsidP="00DC4DA8">
      <w:pPr>
        <w:jc w:val="right"/>
        <w:rPr>
          <w:rFonts w:ascii="Franklin Gothic Book" w:hAnsi="Franklin Gothic Book" w:cs="Calibri"/>
          <w:szCs w:val="20"/>
        </w:rPr>
      </w:pPr>
    </w:p>
    <w:p w14:paraId="63D19483" w14:textId="77777777" w:rsidR="00DC4DA8" w:rsidRDefault="00DC4DA8" w:rsidP="00DC4DA8">
      <w:pPr>
        <w:jc w:val="right"/>
        <w:rPr>
          <w:rFonts w:ascii="Franklin Gothic Book" w:hAnsi="Franklin Gothic Book" w:cs="Calibri"/>
          <w:szCs w:val="20"/>
        </w:rPr>
      </w:pPr>
    </w:p>
    <w:p w14:paraId="7A3B6018" w14:textId="77777777" w:rsidR="00DC4DA8" w:rsidRDefault="00DC4DA8" w:rsidP="00DC4DA8">
      <w:pPr>
        <w:jc w:val="right"/>
        <w:rPr>
          <w:rFonts w:ascii="Franklin Gothic Book" w:hAnsi="Franklin Gothic Book" w:cs="Calibri"/>
          <w:szCs w:val="20"/>
        </w:rPr>
      </w:pPr>
    </w:p>
    <w:p w14:paraId="52E2783F" w14:textId="77777777" w:rsidR="00DC4DA8" w:rsidRDefault="00DC4DA8" w:rsidP="00DC4DA8">
      <w:pPr>
        <w:jc w:val="right"/>
        <w:rPr>
          <w:rFonts w:ascii="Franklin Gothic Book" w:hAnsi="Franklin Gothic Book" w:cs="Calibri"/>
          <w:szCs w:val="20"/>
        </w:rPr>
      </w:pPr>
    </w:p>
    <w:p w14:paraId="552BE8B8" w14:textId="77777777" w:rsidR="00DC4DA8" w:rsidRDefault="00DC4DA8" w:rsidP="00DC4DA8">
      <w:pPr>
        <w:jc w:val="right"/>
        <w:rPr>
          <w:rFonts w:ascii="Franklin Gothic Book" w:hAnsi="Franklin Gothic Book" w:cs="Calibri"/>
          <w:szCs w:val="20"/>
        </w:rPr>
      </w:pPr>
    </w:p>
    <w:p w14:paraId="108BC0E6" w14:textId="77777777" w:rsidR="00DC4DA8" w:rsidRDefault="00DC4DA8" w:rsidP="00DC4DA8">
      <w:pPr>
        <w:rPr>
          <w:rFonts w:ascii="Franklin Gothic Book" w:hAnsi="Franklin Gothic Book" w:cs="Calibri"/>
          <w:szCs w:val="20"/>
        </w:rPr>
      </w:pPr>
    </w:p>
    <w:p w14:paraId="5C73FA2A" w14:textId="77777777" w:rsidR="00DC4DA8" w:rsidRDefault="00DC4DA8" w:rsidP="00DC4DA8">
      <w:pPr>
        <w:jc w:val="right"/>
        <w:rPr>
          <w:rFonts w:ascii="Franklin Gothic Book" w:hAnsi="Franklin Gothic Book" w:cs="Calibri"/>
          <w:szCs w:val="20"/>
        </w:rPr>
      </w:pPr>
    </w:p>
    <w:p w14:paraId="68510974" w14:textId="77777777"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t xml:space="preserve">Załącznik   </w:t>
      </w:r>
      <w:r>
        <w:rPr>
          <w:rFonts w:ascii="Franklin Gothic Book" w:hAnsi="Franklin Gothic Book" w:cs="Calibri"/>
          <w:szCs w:val="20"/>
        </w:rPr>
        <w:t xml:space="preserve">nr 3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14:paraId="07E48C13" w14:textId="77777777" w:rsidR="00DC4DA8" w:rsidRPr="00C575CC" w:rsidRDefault="00DC4DA8" w:rsidP="00DC4DA8">
      <w:pPr>
        <w:jc w:val="right"/>
        <w:rPr>
          <w:rFonts w:ascii="Franklin Gothic Book" w:hAnsi="Franklin Gothic Book" w:cs="Calibri"/>
          <w:szCs w:val="20"/>
        </w:rPr>
      </w:pPr>
    </w:p>
    <w:p w14:paraId="65DE5BB7"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14:paraId="1E7158C5"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14:paraId="7D673682" w14:textId="77777777"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14:paraId="7BA31B39" w14:textId="77777777" w:rsidR="00DC4DA8" w:rsidRPr="00C575CC" w:rsidRDefault="00DC4DA8" w:rsidP="00DC4DA8">
      <w:pPr>
        <w:jc w:val="right"/>
        <w:rPr>
          <w:rFonts w:ascii="Franklin Gothic Book" w:hAnsi="Franklin Gothic Book" w:cs="Calibri"/>
          <w:szCs w:val="20"/>
        </w:rPr>
      </w:pPr>
    </w:p>
    <w:p w14:paraId="3B585F9B" w14:textId="77777777" w:rsidR="00DC4DA8" w:rsidRPr="00C575CC" w:rsidRDefault="00DC4DA8" w:rsidP="00342AA9">
      <w:pPr>
        <w:pStyle w:val="Akapitzlist"/>
        <w:numPr>
          <w:ilvl w:val="0"/>
          <w:numId w:val="51"/>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14:paraId="48588790" w14:textId="77777777" w:rsidR="00DC4DA8" w:rsidRPr="00C575CC" w:rsidRDefault="00DC4DA8" w:rsidP="00342AA9">
      <w:pPr>
        <w:pStyle w:val="Akapitzlist"/>
        <w:numPr>
          <w:ilvl w:val="1"/>
          <w:numId w:val="52"/>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7557961" w14:textId="77777777" w:rsidR="00DC4DA8" w:rsidRPr="00C575CC" w:rsidRDefault="00DC4DA8" w:rsidP="00342AA9">
      <w:pPr>
        <w:pStyle w:val="Akapitzlist"/>
        <w:numPr>
          <w:ilvl w:val="2"/>
          <w:numId w:val="52"/>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51E3E73" w14:textId="77777777" w:rsidR="00DC4DA8" w:rsidRPr="00C575CC" w:rsidRDefault="00DC4DA8" w:rsidP="00342AA9">
      <w:pPr>
        <w:pStyle w:val="Akapitzlist"/>
        <w:numPr>
          <w:ilvl w:val="2"/>
          <w:numId w:val="52"/>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44EB52B" w14:textId="77777777" w:rsidR="00DC4DA8" w:rsidRPr="00C575CC" w:rsidRDefault="00DC4DA8" w:rsidP="00342AA9">
      <w:pPr>
        <w:pStyle w:val="Akapitzlist"/>
        <w:numPr>
          <w:ilvl w:val="1"/>
          <w:numId w:val="52"/>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A8901F8" w14:textId="77777777"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14:paraId="751D6EA4"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14:paraId="052A8AFC"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14:paraId="4C228D55"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6494E106"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14:paraId="3E8999A4"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FD80916"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5DE16908"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2B874228"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7F01C1BC" w14:textId="77777777" w:rsidR="00DC4DA8" w:rsidRPr="00C575CC" w:rsidRDefault="00DC4DA8" w:rsidP="00342AA9">
      <w:pPr>
        <w:pStyle w:val="Akapitzlist"/>
        <w:numPr>
          <w:ilvl w:val="1"/>
          <w:numId w:val="53"/>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 xml:space="preserve">Powyższe zastrzeżenie nie dotyczy udostępnienia informacji związanych z Umową w przypadkach, gdy będzie to niezbędne do prawidłowego wykonania umowy lub będzie </w:t>
      </w:r>
      <w:r w:rsidRPr="00C575CC">
        <w:rPr>
          <w:rFonts w:ascii="Franklin Gothic Book" w:hAnsi="Franklin Gothic Book" w:cs="Arial"/>
          <w:i/>
          <w:color w:val="000000"/>
          <w:sz w:val="20"/>
          <w:szCs w:val="20"/>
        </w:rPr>
        <w:lastRenderedPageBreak/>
        <w:t>wymagane przez stosowne przepisy prawa albo gdy udostępnienie informacji będzie niezbędne do ustalenia i dochodzenia roszczeń Wykonawcy wynikających z Umowy.</w:t>
      </w:r>
    </w:p>
    <w:p w14:paraId="017234E6" w14:textId="77777777" w:rsidR="00DC4DA8" w:rsidRPr="00C575CC" w:rsidRDefault="00DC4DA8" w:rsidP="00342AA9">
      <w:pPr>
        <w:pStyle w:val="Akapitzlist"/>
        <w:numPr>
          <w:ilvl w:val="1"/>
          <w:numId w:val="53"/>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Postanowienia pkt 9.4 nie będą miały zastosowania w stosunku do tych informacji uzyskanych od drugiej Strony, które:</w:t>
      </w:r>
    </w:p>
    <w:p w14:paraId="156408BD"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14:paraId="39B00271" w14:textId="77777777" w:rsidR="00DC4DA8" w:rsidRPr="00C575CC" w:rsidRDefault="00DC4DA8" w:rsidP="00342AA9">
      <w:pPr>
        <w:pStyle w:val="Akapitzlist"/>
        <w:numPr>
          <w:ilvl w:val="2"/>
          <w:numId w:val="53"/>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305A8ED8" w14:textId="77777777" w:rsidR="00DC4DA8" w:rsidRPr="00C575CC" w:rsidRDefault="00DC4DA8" w:rsidP="00DC4DA8">
      <w:pPr>
        <w:spacing w:after="120"/>
        <w:rPr>
          <w:rFonts w:ascii="Franklin Gothic Book" w:hAnsi="Franklin Gothic Book"/>
          <w:szCs w:val="20"/>
        </w:rPr>
      </w:pPr>
    </w:p>
    <w:p w14:paraId="1D26B1EA" w14:textId="77777777" w:rsidR="00DC4DA8" w:rsidRPr="00C575CC" w:rsidRDefault="00DC4DA8" w:rsidP="00DC4DA8">
      <w:pPr>
        <w:rPr>
          <w:rFonts w:ascii="Franklin Gothic Book" w:hAnsi="Franklin Gothic Book"/>
          <w:szCs w:val="20"/>
        </w:rPr>
      </w:pPr>
    </w:p>
    <w:p w14:paraId="70840F62" w14:textId="77777777" w:rsidR="00DC4DA8" w:rsidRPr="00C575CC" w:rsidRDefault="00DC4DA8" w:rsidP="00DC4DA8">
      <w:pPr>
        <w:rPr>
          <w:rFonts w:ascii="Franklin Gothic Book" w:hAnsi="Franklin Gothic Book"/>
          <w:szCs w:val="20"/>
        </w:rPr>
      </w:pPr>
    </w:p>
    <w:p w14:paraId="154F1758" w14:textId="77777777" w:rsidR="00DC4DA8" w:rsidRPr="00C575CC" w:rsidRDefault="00DC4DA8" w:rsidP="00DC4DA8">
      <w:pPr>
        <w:rPr>
          <w:rFonts w:ascii="Franklin Gothic Book" w:hAnsi="Franklin Gothic Book" w:cs="Helvetica"/>
          <w:b/>
          <w:color w:val="333333"/>
          <w:szCs w:val="20"/>
        </w:rPr>
      </w:pPr>
    </w:p>
    <w:p w14:paraId="163F3E73" w14:textId="77777777" w:rsidR="00DC4DA8" w:rsidRPr="00C575CC" w:rsidRDefault="00DC4DA8" w:rsidP="00DC4DA8">
      <w:pPr>
        <w:jc w:val="right"/>
        <w:rPr>
          <w:rFonts w:ascii="Franklin Gothic Book" w:hAnsi="Franklin Gothic Book" w:cs="Helvetica"/>
          <w:b/>
          <w:color w:val="333333"/>
          <w:szCs w:val="20"/>
        </w:rPr>
      </w:pPr>
    </w:p>
    <w:p w14:paraId="134B6D17" w14:textId="77777777" w:rsidR="00DC4DA8" w:rsidRPr="00C575CC" w:rsidRDefault="00DC4DA8" w:rsidP="00DC4DA8">
      <w:pPr>
        <w:jc w:val="right"/>
        <w:rPr>
          <w:rFonts w:ascii="Franklin Gothic Book" w:hAnsi="Franklin Gothic Book" w:cs="Helvetica"/>
          <w:b/>
          <w:color w:val="333333"/>
          <w:szCs w:val="20"/>
        </w:rPr>
      </w:pPr>
    </w:p>
    <w:p w14:paraId="4FA4BE62" w14:textId="77777777" w:rsidR="00DC4DA8" w:rsidRPr="00C575CC" w:rsidRDefault="00DC4DA8" w:rsidP="00DC4DA8">
      <w:pPr>
        <w:jc w:val="right"/>
        <w:rPr>
          <w:rFonts w:ascii="Franklin Gothic Book" w:hAnsi="Franklin Gothic Book" w:cs="Calibri"/>
          <w:szCs w:val="20"/>
        </w:rPr>
      </w:pPr>
    </w:p>
    <w:p w14:paraId="7E2883D3" w14:textId="77777777" w:rsidR="00DC4DA8" w:rsidRPr="00C575CC" w:rsidRDefault="00DC4DA8" w:rsidP="00DC4DA8">
      <w:pPr>
        <w:jc w:val="right"/>
        <w:rPr>
          <w:rFonts w:ascii="Franklin Gothic Book" w:hAnsi="Franklin Gothic Book" w:cs="Calibri"/>
          <w:szCs w:val="20"/>
        </w:rPr>
      </w:pPr>
    </w:p>
    <w:p w14:paraId="735627C4" w14:textId="77777777" w:rsidR="00DC4DA8" w:rsidRPr="00C575CC" w:rsidRDefault="00DC4DA8" w:rsidP="00DC4DA8">
      <w:pPr>
        <w:jc w:val="right"/>
        <w:rPr>
          <w:rFonts w:ascii="Franklin Gothic Book" w:hAnsi="Franklin Gothic Book" w:cs="Calibri"/>
          <w:szCs w:val="20"/>
        </w:rPr>
      </w:pPr>
    </w:p>
    <w:p w14:paraId="4B407C9E" w14:textId="77777777" w:rsidR="00DC4DA8" w:rsidRDefault="00DC4DA8" w:rsidP="00DC4DA8">
      <w:pPr>
        <w:spacing w:after="120"/>
        <w:rPr>
          <w:rFonts w:ascii="Franklin Gothic Book" w:hAnsi="Franklin Gothic Book" w:cs="Calibri"/>
          <w:b/>
          <w:szCs w:val="20"/>
        </w:rPr>
      </w:pPr>
    </w:p>
    <w:p w14:paraId="03F9A154" w14:textId="77777777" w:rsidR="00DC4DA8" w:rsidRDefault="00DC4DA8" w:rsidP="00DC4DA8">
      <w:pPr>
        <w:spacing w:after="120"/>
        <w:jc w:val="center"/>
        <w:rPr>
          <w:rFonts w:ascii="Franklin Gothic Book" w:hAnsi="Franklin Gothic Book" w:cs="Calibri"/>
          <w:b/>
          <w:szCs w:val="20"/>
        </w:rPr>
      </w:pPr>
    </w:p>
    <w:p w14:paraId="1AAEC485" w14:textId="77777777" w:rsidR="00DC4DA8" w:rsidRDefault="00DC4DA8" w:rsidP="00DC4DA8">
      <w:pPr>
        <w:spacing w:after="120"/>
        <w:jc w:val="center"/>
        <w:rPr>
          <w:rFonts w:ascii="Franklin Gothic Book" w:hAnsi="Franklin Gothic Book" w:cs="Calibri"/>
          <w:b/>
          <w:szCs w:val="20"/>
        </w:rPr>
      </w:pPr>
    </w:p>
    <w:p w14:paraId="3DB5F437" w14:textId="77777777" w:rsidR="00DC4DA8" w:rsidRDefault="00DC4DA8" w:rsidP="00DC4DA8">
      <w:pPr>
        <w:spacing w:after="120"/>
        <w:jc w:val="center"/>
        <w:rPr>
          <w:rFonts w:ascii="Franklin Gothic Book" w:hAnsi="Franklin Gothic Book" w:cs="Calibri"/>
          <w:b/>
          <w:szCs w:val="20"/>
        </w:rPr>
      </w:pPr>
    </w:p>
    <w:p w14:paraId="0866A9EA" w14:textId="77777777" w:rsidR="00B34B68" w:rsidRPr="00410650" w:rsidRDefault="00410650" w:rsidP="00410650">
      <w:pPr>
        <w:tabs>
          <w:tab w:val="left" w:pos="7455"/>
        </w:tabs>
        <w:rPr>
          <w:sz w:val="18"/>
          <w:szCs w:val="18"/>
        </w:rPr>
      </w:pPr>
      <w:r>
        <w:rPr>
          <w:sz w:val="18"/>
          <w:szCs w:val="18"/>
        </w:rPr>
        <w:tab/>
      </w:r>
    </w:p>
    <w:sectPr w:rsidR="00B34B68" w:rsidRPr="00410650"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AF5AB" w14:textId="77777777" w:rsidR="00C54C47" w:rsidRDefault="00C54C47">
      <w:r>
        <w:separator/>
      </w:r>
    </w:p>
  </w:endnote>
  <w:endnote w:type="continuationSeparator" w:id="0">
    <w:p w14:paraId="6E8ED799" w14:textId="77777777" w:rsidR="00C54C47" w:rsidRDefault="00C5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Bold">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Content>
      <w:sdt>
        <w:sdtPr>
          <w:rPr>
            <w:rFonts w:asciiTheme="minorHAnsi" w:hAnsiTheme="minorHAnsi" w:cstheme="minorHAnsi"/>
            <w:sz w:val="16"/>
            <w:szCs w:val="16"/>
          </w:rPr>
          <w:id w:val="535633202"/>
          <w:docPartObj>
            <w:docPartGallery w:val="Page Numbers (Top of Page)"/>
            <w:docPartUnique/>
          </w:docPartObj>
        </w:sdtPr>
        <w:sdtContent>
          <w:p w14:paraId="1BFED2FA" w14:textId="677D6D26" w:rsidR="00303371" w:rsidRPr="002F3E00" w:rsidRDefault="00303371"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537AD8">
              <w:rPr>
                <w:rFonts w:asciiTheme="minorHAnsi" w:hAnsiTheme="minorHAnsi" w:cstheme="minorHAnsi"/>
                <w:bCs/>
                <w:noProof/>
                <w:sz w:val="16"/>
                <w:szCs w:val="16"/>
              </w:rPr>
              <w:t>8</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537AD8">
              <w:rPr>
                <w:rFonts w:asciiTheme="minorHAnsi" w:hAnsiTheme="minorHAnsi" w:cstheme="minorHAnsi"/>
                <w:bCs/>
                <w:noProof/>
                <w:sz w:val="16"/>
                <w:szCs w:val="16"/>
              </w:rPr>
              <w:t>91</w:t>
            </w:r>
            <w:r w:rsidRPr="002F3E00">
              <w:rPr>
                <w:rFonts w:asciiTheme="minorHAnsi" w:hAnsiTheme="minorHAnsi" w:cstheme="minorHAnsi"/>
                <w:bCs/>
                <w:sz w:val="16"/>
                <w:szCs w:val="16"/>
              </w:rPr>
              <w:fldChar w:fldCharType="end"/>
            </w:r>
          </w:p>
        </w:sdtContent>
      </w:sdt>
    </w:sdtContent>
  </w:sdt>
  <w:p w14:paraId="19F0726D" w14:textId="77777777" w:rsidR="00303371" w:rsidRPr="0072759C" w:rsidRDefault="00303371"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145E6" w14:textId="77777777" w:rsidR="00303371" w:rsidRPr="007E6E7A" w:rsidRDefault="0030337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BC370DB" w14:textId="77777777" w:rsidR="00303371" w:rsidRPr="00721CC5" w:rsidRDefault="00303371">
    <w:pPr>
      <w:pStyle w:val="Stopka"/>
      <w:tabs>
        <w:tab w:val="clear" w:pos="4536"/>
        <w:tab w:val="clear" w:pos="9072"/>
      </w:tabs>
    </w:pPr>
  </w:p>
  <w:p w14:paraId="23CD5568" w14:textId="77777777" w:rsidR="00303371" w:rsidRPr="00721CC5" w:rsidRDefault="0030337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51962" w14:textId="77777777" w:rsidR="00C54C47" w:rsidRDefault="00C54C47">
      <w:r>
        <w:separator/>
      </w:r>
    </w:p>
  </w:footnote>
  <w:footnote w:type="continuationSeparator" w:id="0">
    <w:p w14:paraId="31BAA941" w14:textId="77777777" w:rsidR="00C54C47" w:rsidRDefault="00C54C47">
      <w:r>
        <w:continuationSeparator/>
      </w:r>
    </w:p>
  </w:footnote>
  <w:footnote w:id="1">
    <w:p w14:paraId="3D171CED" w14:textId="77777777" w:rsidR="00303371" w:rsidRPr="00E00487" w:rsidRDefault="00303371"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ACEDE" w14:textId="77777777" w:rsidR="00303371" w:rsidRDefault="00303371">
    <w:pPr>
      <w:pStyle w:val="Nagwek"/>
    </w:pPr>
  </w:p>
  <w:p w14:paraId="2E7F02CD" w14:textId="77777777" w:rsidR="00303371" w:rsidRPr="00A802F0" w:rsidRDefault="00303371"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Pr>
        <w:rFonts w:cstheme="minorHAnsi"/>
        <w:b/>
        <w:sz w:val="14"/>
        <w:szCs w:val="14"/>
      </w:rPr>
      <w:t>NZ/4100/1300007760</w:t>
    </w:r>
    <w:r w:rsidRPr="00B142A2">
      <w:rPr>
        <w:rFonts w:cstheme="minorHAnsi"/>
        <w:b/>
        <w:sz w:val="14"/>
        <w:szCs w:val="14"/>
      </w:rPr>
      <w:t>/2019</w:t>
    </w:r>
  </w:p>
  <w:p w14:paraId="599B3861" w14:textId="77777777" w:rsidR="00303371" w:rsidRDefault="00303371" w:rsidP="00D96418">
    <w:pPr>
      <w:pStyle w:val="Nagwek"/>
      <w:jc w:val="right"/>
      <w:rPr>
        <w:sz w:val="22"/>
      </w:rPr>
    </w:pPr>
  </w:p>
  <w:p w14:paraId="32CECD23" w14:textId="77777777" w:rsidR="00303371" w:rsidRDefault="00303371" w:rsidP="00D96418">
    <w:pPr>
      <w:pStyle w:val="Nagwek"/>
      <w:jc w:val="right"/>
      <w:rPr>
        <w:sz w:val="22"/>
      </w:rPr>
    </w:pPr>
  </w:p>
  <w:p w14:paraId="42A080C5" w14:textId="77777777" w:rsidR="00303371" w:rsidRDefault="00303371" w:rsidP="00D96418">
    <w:pPr>
      <w:pStyle w:val="Nagwek"/>
      <w:jc w:val="right"/>
      <w:rPr>
        <w:sz w:val="22"/>
      </w:rPr>
    </w:pPr>
  </w:p>
  <w:p w14:paraId="2278E33B" w14:textId="77777777" w:rsidR="00303371" w:rsidRDefault="00303371" w:rsidP="00D96418">
    <w:pPr>
      <w:pStyle w:val="Nagwek"/>
      <w:jc w:val="right"/>
      <w:rPr>
        <w:sz w:val="22"/>
      </w:rPr>
    </w:pPr>
  </w:p>
  <w:p w14:paraId="12B203DC" w14:textId="77777777" w:rsidR="00303371" w:rsidRPr="00E22844" w:rsidRDefault="00303371"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405A166" wp14:editId="270D9854">
          <wp:simplePos x="0" y="0"/>
          <wp:positionH relativeFrom="page">
            <wp:posOffset>716280</wp:posOffset>
          </wp:positionH>
          <wp:positionV relativeFrom="page">
            <wp:posOffset>304800</wp:posOffset>
          </wp:positionV>
          <wp:extent cx="1257300" cy="449580"/>
          <wp:effectExtent l="0" t="0" r="0" b="7620"/>
          <wp:wrapSquare wrapText="bothSides"/>
          <wp:docPr id="42" name="Obraz 4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148" w14:textId="77777777" w:rsidR="00303371" w:rsidRDefault="00303371">
    <w:pPr>
      <w:pStyle w:val="Nagwek"/>
      <w:tabs>
        <w:tab w:val="clear" w:pos="4536"/>
        <w:tab w:val="clear" w:pos="9072"/>
      </w:tabs>
    </w:pPr>
    <w:r>
      <w:rPr>
        <w:noProof/>
      </w:rPr>
      <w:drawing>
        <wp:anchor distT="0" distB="0" distL="114300" distR="114300" simplePos="0" relativeHeight="251656704" behindDoc="1" locked="0" layoutInCell="0" allowOverlap="1" wp14:anchorId="4F9992ED" wp14:editId="51A661B8">
          <wp:simplePos x="0" y="0"/>
          <wp:positionH relativeFrom="page">
            <wp:posOffset>0</wp:posOffset>
          </wp:positionH>
          <wp:positionV relativeFrom="page">
            <wp:posOffset>0</wp:posOffset>
          </wp:positionV>
          <wp:extent cx="2807970" cy="914400"/>
          <wp:effectExtent l="0" t="0" r="0" b="0"/>
          <wp:wrapNone/>
          <wp:docPr id="43" name="Obraz 43"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B0C04" w14:textId="77777777" w:rsidR="00303371" w:rsidRDefault="00303371">
    <w:pPr>
      <w:pStyle w:val="Nagwek"/>
      <w:tabs>
        <w:tab w:val="clear" w:pos="4536"/>
        <w:tab w:val="clear" w:pos="9072"/>
      </w:tabs>
    </w:pPr>
  </w:p>
  <w:p w14:paraId="3638CC85" w14:textId="77777777" w:rsidR="00303371" w:rsidRDefault="00303371">
    <w:pPr>
      <w:pStyle w:val="Nagwek"/>
      <w:tabs>
        <w:tab w:val="clear" w:pos="4536"/>
        <w:tab w:val="clear" w:pos="9072"/>
      </w:tabs>
    </w:pPr>
  </w:p>
  <w:p w14:paraId="3C0AE6B4" w14:textId="77777777" w:rsidR="00303371" w:rsidRDefault="00303371">
    <w:pPr>
      <w:pStyle w:val="Nagwek"/>
      <w:tabs>
        <w:tab w:val="clear" w:pos="4536"/>
        <w:tab w:val="clear" w:pos="9072"/>
      </w:tabs>
    </w:pPr>
  </w:p>
  <w:p w14:paraId="09415FCF" w14:textId="77777777" w:rsidR="00303371" w:rsidRDefault="00303371">
    <w:pPr>
      <w:pStyle w:val="Nagwek"/>
      <w:tabs>
        <w:tab w:val="clear" w:pos="4536"/>
        <w:tab w:val="clear" w:pos="9072"/>
      </w:tabs>
    </w:pPr>
  </w:p>
  <w:p w14:paraId="2C054890" w14:textId="77777777" w:rsidR="00303371" w:rsidRDefault="0030337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BB19B3"/>
    <w:multiLevelType w:val="hybridMultilevel"/>
    <w:tmpl w:val="4D3445CE"/>
    <w:lvl w:ilvl="0" w:tplc="B2366A88">
      <w:numFmt w:val="bullet"/>
      <w:lvlText w:val=""/>
      <w:lvlJc w:val="left"/>
      <w:pPr>
        <w:tabs>
          <w:tab w:val="num" w:pos="720"/>
        </w:tabs>
        <w:ind w:left="720" w:hanging="360"/>
      </w:pPr>
      <w:rPr>
        <w:rFonts w:ascii="Symbol" w:eastAsia="Times New Roman" w:hAnsi="Symbol" w:cs="Times New Roman"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B505E"/>
    <w:multiLevelType w:val="hybridMultilevel"/>
    <w:tmpl w:val="E22E7B30"/>
    <w:lvl w:ilvl="0" w:tplc="ABAA46FC">
      <w:start w:val="1"/>
      <w:numFmt w:val="upperRoman"/>
      <w:lvlText w:val="%1."/>
      <w:lvlJc w:val="left"/>
      <w:pPr>
        <w:ind w:left="1146" w:hanging="720"/>
      </w:pPr>
      <w:rPr>
        <w:rFonts w:ascii="Verdana" w:hAnsi="Verdana" w:hint="default"/>
        <w:b/>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170A90"/>
    <w:multiLevelType w:val="multilevel"/>
    <w:tmpl w:val="8054B5A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690233"/>
    <w:multiLevelType w:val="hybridMultilevel"/>
    <w:tmpl w:val="089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20648"/>
    <w:multiLevelType w:val="multilevel"/>
    <w:tmpl w:val="399A240A"/>
    <w:lvl w:ilvl="0">
      <w:start w:val="1"/>
      <w:numFmt w:val="decimal"/>
      <w:lvlText w:val="%1."/>
      <w:lvlJc w:val="left"/>
      <w:pPr>
        <w:ind w:left="720" w:hanging="720"/>
      </w:pPr>
      <w:rPr>
        <w:rFonts w:ascii="Franklin Gothic Book" w:eastAsia="Calibri" w:hAnsi="Franklin Gothic Book" w:cs="Calibri"/>
        <w:b w:val="0"/>
        <w:sz w:val="18"/>
      </w:rPr>
    </w:lvl>
    <w:lvl w:ilvl="1">
      <w:start w:val="1"/>
      <w:numFmt w:val="decimal"/>
      <w:lvlText w:val="%2."/>
      <w:lvlJc w:val="left"/>
      <w:pPr>
        <w:ind w:left="1014" w:hanging="360"/>
      </w:pPr>
      <w:rPr>
        <w:rFonts w:ascii="Verdana" w:eastAsia="Times New Roman" w:hAnsi="Verdana" w:cs="Arial"/>
        <w:b w:val="0"/>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1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9451E1"/>
    <w:multiLevelType w:val="multilevel"/>
    <w:tmpl w:val="F42CFE9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1714B4"/>
    <w:multiLevelType w:val="multilevel"/>
    <w:tmpl w:val="FF1C7482"/>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7"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9"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CD78CE"/>
    <w:multiLevelType w:val="multilevel"/>
    <w:tmpl w:val="B8E48B08"/>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788" w:hanging="504"/>
      </w:pPr>
      <w:rPr>
        <w:rFonts w:ascii="Franklin Gothic Book" w:hAnsi="Franklin Gothic Book" w:hint="default"/>
        <w:b w:val="0"/>
        <w:sz w:val="20"/>
        <w:szCs w:val="20"/>
      </w:rPr>
    </w:lvl>
    <w:lvl w:ilvl="3">
      <w:start w:val="1"/>
      <w:numFmt w:val="decimal"/>
      <w:lvlText w:val="%1.%2.%3.%4."/>
      <w:lvlJc w:val="left"/>
      <w:pPr>
        <w:ind w:left="1728" w:hanging="648"/>
      </w:pPr>
      <w:rPr>
        <w:rFonts w:ascii="Franklin Gothic Book" w:hAnsi="Franklin Gothic Book"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154667"/>
    <w:multiLevelType w:val="hybridMultilevel"/>
    <w:tmpl w:val="490268F6"/>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DC7760"/>
    <w:multiLevelType w:val="multilevel"/>
    <w:tmpl w:val="5C6C2D40"/>
    <w:lvl w:ilvl="0">
      <w:start w:val="1"/>
      <w:numFmt w:val="decimal"/>
      <w:lvlText w:val="%1."/>
      <w:lvlJc w:val="left"/>
      <w:pPr>
        <w:ind w:left="360" w:hanging="360"/>
      </w:pPr>
      <w:rPr>
        <w:rFonts w:ascii="Franklin Gothic Book" w:hAnsi="Franklin Gothic Book" w:hint="default"/>
        <w:sz w:val="20"/>
        <w:szCs w:val="2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ascii="Franklin Gothic Book" w:hAnsi="Franklin Gothic Book" w:hint="default"/>
        <w:b w:val="0"/>
        <w:sz w:val="20"/>
        <w:szCs w:val="2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481A3F74"/>
    <w:multiLevelType w:val="hybridMultilevel"/>
    <w:tmpl w:val="8B8267EA"/>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757F54"/>
    <w:multiLevelType w:val="hybridMultilevel"/>
    <w:tmpl w:val="B4EC6D64"/>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165D22"/>
    <w:multiLevelType w:val="multilevel"/>
    <w:tmpl w:val="3B102D7E"/>
    <w:lvl w:ilvl="0">
      <w:start w:val="1"/>
      <w:numFmt w:val="decimal"/>
      <w:lvlText w:val="%1"/>
      <w:lvlJc w:val="left"/>
      <w:pPr>
        <w:ind w:left="780" w:hanging="780"/>
      </w:pPr>
      <w:rPr>
        <w:rFonts w:hint="default"/>
      </w:rPr>
    </w:lvl>
    <w:lvl w:ilvl="1">
      <w:start w:val="2"/>
      <w:numFmt w:val="decimal"/>
      <w:lvlText w:val="%1.%2"/>
      <w:lvlJc w:val="left"/>
      <w:pPr>
        <w:ind w:left="1137" w:hanging="780"/>
      </w:pPr>
      <w:rPr>
        <w:rFonts w:hint="default"/>
      </w:rPr>
    </w:lvl>
    <w:lvl w:ilvl="2">
      <w:start w:val="2"/>
      <w:numFmt w:val="decimal"/>
      <w:lvlText w:val="%1.%2.%3"/>
      <w:lvlJc w:val="left"/>
      <w:pPr>
        <w:ind w:left="1494" w:hanging="780"/>
      </w:pPr>
      <w:rPr>
        <w:rFonts w:hint="default"/>
      </w:rPr>
    </w:lvl>
    <w:lvl w:ilvl="3">
      <w:start w:val="1"/>
      <w:numFmt w:val="decimal"/>
      <w:lvlText w:val="%1.%2.%3.%4"/>
      <w:lvlJc w:val="left"/>
      <w:pPr>
        <w:ind w:left="1851" w:hanging="7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8"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0"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5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2"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666A3849"/>
    <w:multiLevelType w:val="multilevel"/>
    <w:tmpl w:val="03AC4B92"/>
    <w:lvl w:ilvl="0">
      <w:start w:val="3"/>
      <w:numFmt w:val="decimal"/>
      <w:lvlText w:val="%1."/>
      <w:lvlJc w:val="left"/>
      <w:pPr>
        <w:ind w:left="600" w:hanging="600"/>
      </w:pPr>
      <w:rPr>
        <w:rFonts w:hint="default"/>
      </w:rPr>
    </w:lvl>
    <w:lvl w:ilvl="1">
      <w:start w:val="13"/>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E324474"/>
    <w:multiLevelType w:val="multilevel"/>
    <w:tmpl w:val="399A240A"/>
    <w:lvl w:ilvl="0">
      <w:start w:val="1"/>
      <w:numFmt w:val="decimal"/>
      <w:lvlText w:val="%1."/>
      <w:lvlJc w:val="left"/>
      <w:pPr>
        <w:ind w:left="720" w:hanging="720"/>
      </w:pPr>
      <w:rPr>
        <w:rFonts w:ascii="Franklin Gothic Book" w:eastAsia="Calibri" w:hAnsi="Franklin Gothic Book" w:cs="Calibri"/>
        <w:b w:val="0"/>
        <w:sz w:val="18"/>
      </w:rPr>
    </w:lvl>
    <w:lvl w:ilvl="1">
      <w:start w:val="1"/>
      <w:numFmt w:val="decimal"/>
      <w:lvlText w:val="%2."/>
      <w:lvlJc w:val="left"/>
      <w:pPr>
        <w:ind w:left="1014" w:hanging="360"/>
      </w:pPr>
      <w:rPr>
        <w:rFonts w:ascii="Verdana" w:eastAsia="Times New Roman" w:hAnsi="Verdana" w:cs="Arial"/>
        <w:b w:val="0"/>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58"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59"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1"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75E646D6"/>
    <w:multiLevelType w:val="multilevel"/>
    <w:tmpl w:val="96465F12"/>
    <w:lvl w:ilvl="0">
      <w:start w:val="1"/>
      <w:numFmt w:val="decimal"/>
      <w:lvlText w:val="%1."/>
      <w:lvlJc w:val="left"/>
      <w:pPr>
        <w:ind w:left="86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092" w:hanging="720"/>
      </w:pPr>
      <w:rPr>
        <w:rFonts w:hint="default"/>
      </w:rPr>
    </w:lvl>
    <w:lvl w:ilvl="4">
      <w:start w:val="1"/>
      <w:numFmt w:val="decimal"/>
      <w:isLgl/>
      <w:lvlText w:val="%1.%2.%3.%4.%5."/>
      <w:lvlJc w:val="left"/>
      <w:pPr>
        <w:ind w:left="2382" w:hanging="72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3612" w:hanging="1080"/>
      </w:pPr>
      <w:rPr>
        <w:rFonts w:hint="default"/>
      </w:rPr>
    </w:lvl>
    <w:lvl w:ilvl="8">
      <w:start w:val="1"/>
      <w:numFmt w:val="decimal"/>
      <w:isLgl/>
      <w:lvlText w:val="%1.%2.%3.%4.%5.%6.%7.%8.%9."/>
      <w:lvlJc w:val="left"/>
      <w:pPr>
        <w:ind w:left="4262" w:hanging="1440"/>
      </w:pPr>
      <w:rPr>
        <w:rFonts w:hint="default"/>
      </w:rPr>
    </w:lvl>
  </w:abstractNum>
  <w:abstractNum w:abstractNumId="6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66" w15:restartNumberingAfterBreak="0">
    <w:nsid w:val="7D1977FF"/>
    <w:multiLevelType w:val="hybridMultilevel"/>
    <w:tmpl w:val="A7445B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3"/>
  </w:num>
  <w:num w:numId="2">
    <w:abstractNumId w:val="21"/>
  </w:num>
  <w:num w:numId="3">
    <w:abstractNumId w:val="56"/>
  </w:num>
  <w:num w:numId="4">
    <w:abstractNumId w:val="44"/>
  </w:num>
  <w:num w:numId="5">
    <w:abstractNumId w:val="40"/>
  </w:num>
  <w:num w:numId="6">
    <w:abstractNumId w:val="24"/>
  </w:num>
  <w:num w:numId="7">
    <w:abstractNumId w:val="29"/>
  </w:num>
  <w:num w:numId="8">
    <w:abstractNumId w:val="4"/>
  </w:num>
  <w:num w:numId="9">
    <w:abstractNumId w:val="10"/>
  </w:num>
  <w:num w:numId="10">
    <w:abstractNumId w:val="3"/>
  </w:num>
  <w:num w:numId="11">
    <w:abstractNumId w:val="16"/>
  </w:num>
  <w:num w:numId="12">
    <w:abstractNumId w:val="31"/>
  </w:num>
  <w:num w:numId="13">
    <w:abstractNumId w:val="39"/>
  </w:num>
  <w:num w:numId="14">
    <w:abstractNumId w:val="59"/>
  </w:num>
  <w:num w:numId="15">
    <w:abstractNumId w:val="43"/>
  </w:num>
  <w:num w:numId="16">
    <w:abstractNumId w:val="25"/>
  </w:num>
  <w:num w:numId="17">
    <w:abstractNumId w:val="53"/>
  </w:num>
  <w:num w:numId="18">
    <w:abstractNumId w:val="41"/>
  </w:num>
  <w:num w:numId="19">
    <w:abstractNumId w:val="38"/>
  </w:num>
  <w:num w:numId="20">
    <w:abstractNumId w:val="33"/>
  </w:num>
  <w:num w:numId="21">
    <w:abstractNumId w:val="15"/>
  </w:num>
  <w:num w:numId="22">
    <w:abstractNumId w:val="60"/>
  </w:num>
  <w:num w:numId="23">
    <w:abstractNumId w:val="19"/>
  </w:num>
  <w:num w:numId="24">
    <w:abstractNumId w:val="23"/>
  </w:num>
  <w:num w:numId="25">
    <w:abstractNumId w:val="12"/>
  </w:num>
  <w:num w:numId="26">
    <w:abstractNumId w:val="18"/>
  </w:num>
  <w:num w:numId="27">
    <w:abstractNumId w:val="45"/>
  </w:num>
  <w:num w:numId="28">
    <w:abstractNumId w:val="8"/>
  </w:num>
  <w:num w:numId="29">
    <w:abstractNumId w:val="52"/>
  </w:num>
  <w:num w:numId="30">
    <w:abstractNumId w:val="6"/>
  </w:num>
  <w:num w:numId="31">
    <w:abstractNumId w:val="1"/>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42"/>
  </w:num>
  <w:num w:numId="35">
    <w:abstractNumId w:val="50"/>
  </w:num>
  <w:num w:numId="36">
    <w:abstractNumId w:val="64"/>
  </w:num>
  <w:num w:numId="37">
    <w:abstractNumId w:val="49"/>
  </w:num>
  <w:num w:numId="38">
    <w:abstractNumId w:val="11"/>
  </w:num>
  <w:num w:numId="39">
    <w:abstractNumId w:val="17"/>
  </w:num>
  <w:num w:numId="40">
    <w:abstractNumId w:val="32"/>
  </w:num>
  <w:num w:numId="41">
    <w:abstractNumId w:val="26"/>
  </w:num>
  <w:num w:numId="42">
    <w:abstractNumId w:val="35"/>
  </w:num>
  <w:num w:numId="43">
    <w:abstractNumId w:val="65"/>
  </w:num>
  <w:num w:numId="44">
    <w:abstractNumId w:val="61"/>
  </w:num>
  <w:num w:numId="45">
    <w:abstractNumId w:val="0"/>
  </w:num>
  <w:num w:numId="46">
    <w:abstractNumId w:val="63"/>
  </w:num>
  <w:num w:numId="47">
    <w:abstractNumId w:val="30"/>
  </w:num>
  <w:num w:numId="48">
    <w:abstractNumId w:val="27"/>
  </w:num>
  <w:num w:numId="49">
    <w:abstractNumId w:val="58"/>
  </w:num>
  <w:num w:numId="50">
    <w:abstractNumId w:val="28"/>
  </w:num>
  <w:num w:numId="51">
    <w:abstractNumId w:val="5"/>
  </w:num>
  <w:num w:numId="52">
    <w:abstractNumId w:val="22"/>
  </w:num>
  <w:num w:numId="53">
    <w:abstractNumId w:val="20"/>
  </w:num>
  <w:num w:numId="54">
    <w:abstractNumId w:val="48"/>
  </w:num>
  <w:num w:numId="55">
    <w:abstractNumId w:val="34"/>
  </w:num>
  <w:num w:numId="56">
    <w:abstractNumId w:val="7"/>
  </w:num>
  <w:num w:numId="57">
    <w:abstractNumId w:val="54"/>
  </w:num>
  <w:num w:numId="58">
    <w:abstractNumId w:val="55"/>
  </w:num>
  <w:num w:numId="59">
    <w:abstractNumId w:val="62"/>
  </w:num>
  <w:num w:numId="60">
    <w:abstractNumId w:val="37"/>
  </w:num>
  <w:num w:numId="61">
    <w:abstractNumId w:val="2"/>
  </w:num>
  <w:num w:numId="62">
    <w:abstractNumId w:val="66"/>
  </w:num>
  <w:num w:numId="63">
    <w:abstractNumId w:val="9"/>
  </w:num>
  <w:num w:numId="64">
    <w:abstractNumId w:val="36"/>
  </w:num>
  <w:num w:numId="65">
    <w:abstractNumId w:val="57"/>
  </w:num>
  <w:num w:numId="66">
    <w:abstractNumId w:val="14"/>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A25"/>
    <w:rsid w:val="0001207E"/>
    <w:rsid w:val="0001258B"/>
    <w:rsid w:val="00012DD1"/>
    <w:rsid w:val="00013298"/>
    <w:rsid w:val="00013426"/>
    <w:rsid w:val="0001345B"/>
    <w:rsid w:val="0001414D"/>
    <w:rsid w:val="000144AC"/>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58C"/>
    <w:rsid w:val="00052DDC"/>
    <w:rsid w:val="00054DD3"/>
    <w:rsid w:val="00055507"/>
    <w:rsid w:val="000557CC"/>
    <w:rsid w:val="0005593C"/>
    <w:rsid w:val="000561C5"/>
    <w:rsid w:val="000571EB"/>
    <w:rsid w:val="00057749"/>
    <w:rsid w:val="0005787B"/>
    <w:rsid w:val="00060510"/>
    <w:rsid w:val="00060660"/>
    <w:rsid w:val="000620EB"/>
    <w:rsid w:val="0006269D"/>
    <w:rsid w:val="0006334C"/>
    <w:rsid w:val="00064668"/>
    <w:rsid w:val="00064E15"/>
    <w:rsid w:val="00065E57"/>
    <w:rsid w:val="0006683F"/>
    <w:rsid w:val="00067DD0"/>
    <w:rsid w:val="00070181"/>
    <w:rsid w:val="000711DE"/>
    <w:rsid w:val="000713C6"/>
    <w:rsid w:val="0007143F"/>
    <w:rsid w:val="000716B6"/>
    <w:rsid w:val="00071EAB"/>
    <w:rsid w:val="000721AA"/>
    <w:rsid w:val="00072777"/>
    <w:rsid w:val="000744C6"/>
    <w:rsid w:val="00074B99"/>
    <w:rsid w:val="000750DE"/>
    <w:rsid w:val="00077578"/>
    <w:rsid w:val="0008026A"/>
    <w:rsid w:val="00080AB1"/>
    <w:rsid w:val="00082515"/>
    <w:rsid w:val="000827D5"/>
    <w:rsid w:val="00085171"/>
    <w:rsid w:val="000854EE"/>
    <w:rsid w:val="000856A0"/>
    <w:rsid w:val="00085C6F"/>
    <w:rsid w:val="00086800"/>
    <w:rsid w:val="00086ACB"/>
    <w:rsid w:val="00086FA9"/>
    <w:rsid w:val="00086FD2"/>
    <w:rsid w:val="00087237"/>
    <w:rsid w:val="00090468"/>
    <w:rsid w:val="000906E5"/>
    <w:rsid w:val="000926E4"/>
    <w:rsid w:val="0009296A"/>
    <w:rsid w:val="000929CA"/>
    <w:rsid w:val="00092EF0"/>
    <w:rsid w:val="00093639"/>
    <w:rsid w:val="00094C28"/>
    <w:rsid w:val="00095DFA"/>
    <w:rsid w:val="000965A0"/>
    <w:rsid w:val="000970A3"/>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4A8A"/>
    <w:rsid w:val="000B6AD1"/>
    <w:rsid w:val="000B6EE9"/>
    <w:rsid w:val="000C03F7"/>
    <w:rsid w:val="000C050A"/>
    <w:rsid w:val="000C0E71"/>
    <w:rsid w:val="000C1435"/>
    <w:rsid w:val="000C170C"/>
    <w:rsid w:val="000C2632"/>
    <w:rsid w:val="000C37F4"/>
    <w:rsid w:val="000C3BDA"/>
    <w:rsid w:val="000C4D64"/>
    <w:rsid w:val="000C58CA"/>
    <w:rsid w:val="000C602D"/>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0447"/>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519"/>
    <w:rsid w:val="00112547"/>
    <w:rsid w:val="00113CC5"/>
    <w:rsid w:val="00113DCA"/>
    <w:rsid w:val="00113E2F"/>
    <w:rsid w:val="00113FE3"/>
    <w:rsid w:val="00114EA3"/>
    <w:rsid w:val="00116A1C"/>
    <w:rsid w:val="00116A99"/>
    <w:rsid w:val="00117A75"/>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7280"/>
    <w:rsid w:val="00137D15"/>
    <w:rsid w:val="00137E6B"/>
    <w:rsid w:val="00140854"/>
    <w:rsid w:val="001409A9"/>
    <w:rsid w:val="0014110E"/>
    <w:rsid w:val="00141AF3"/>
    <w:rsid w:val="00143759"/>
    <w:rsid w:val="00144305"/>
    <w:rsid w:val="00144A42"/>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6940"/>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62FC"/>
    <w:rsid w:val="00177008"/>
    <w:rsid w:val="00177A8F"/>
    <w:rsid w:val="00177AEA"/>
    <w:rsid w:val="00177B32"/>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32B"/>
    <w:rsid w:val="00191DE0"/>
    <w:rsid w:val="00192431"/>
    <w:rsid w:val="0019257D"/>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60C7"/>
    <w:rsid w:val="001A7813"/>
    <w:rsid w:val="001A790C"/>
    <w:rsid w:val="001A7A41"/>
    <w:rsid w:val="001B0C3C"/>
    <w:rsid w:val="001B0D2E"/>
    <w:rsid w:val="001B20B0"/>
    <w:rsid w:val="001B280D"/>
    <w:rsid w:val="001B3759"/>
    <w:rsid w:val="001B41EB"/>
    <w:rsid w:val="001B5727"/>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555"/>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634E"/>
    <w:rsid w:val="001D6C20"/>
    <w:rsid w:val="001D75D8"/>
    <w:rsid w:val="001D782E"/>
    <w:rsid w:val="001E05BF"/>
    <w:rsid w:val="001E0AAB"/>
    <w:rsid w:val="001E0C4B"/>
    <w:rsid w:val="001E1414"/>
    <w:rsid w:val="001E1463"/>
    <w:rsid w:val="001E2330"/>
    <w:rsid w:val="001E250E"/>
    <w:rsid w:val="001E25F1"/>
    <w:rsid w:val="001E51F3"/>
    <w:rsid w:val="001E61F1"/>
    <w:rsid w:val="001E623B"/>
    <w:rsid w:val="001E63E8"/>
    <w:rsid w:val="001E67FC"/>
    <w:rsid w:val="001E686A"/>
    <w:rsid w:val="001E6B53"/>
    <w:rsid w:val="001E79A0"/>
    <w:rsid w:val="001F0351"/>
    <w:rsid w:val="001F0759"/>
    <w:rsid w:val="001F0FB4"/>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145D"/>
    <w:rsid w:val="0021163B"/>
    <w:rsid w:val="00211ACD"/>
    <w:rsid w:val="00212596"/>
    <w:rsid w:val="002125DC"/>
    <w:rsid w:val="0021287D"/>
    <w:rsid w:val="00212B05"/>
    <w:rsid w:val="002130EB"/>
    <w:rsid w:val="002135DF"/>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963"/>
    <w:rsid w:val="00224352"/>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5CB"/>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69FC"/>
    <w:rsid w:val="002471D6"/>
    <w:rsid w:val="00247B06"/>
    <w:rsid w:val="0025048A"/>
    <w:rsid w:val="00251375"/>
    <w:rsid w:val="0025170C"/>
    <w:rsid w:val="00251F7D"/>
    <w:rsid w:val="002524E0"/>
    <w:rsid w:val="00252798"/>
    <w:rsid w:val="00252C3F"/>
    <w:rsid w:val="00252CF0"/>
    <w:rsid w:val="00253072"/>
    <w:rsid w:val="002538E8"/>
    <w:rsid w:val="0025391F"/>
    <w:rsid w:val="00253DE2"/>
    <w:rsid w:val="00254A4A"/>
    <w:rsid w:val="0025588A"/>
    <w:rsid w:val="00255CD2"/>
    <w:rsid w:val="00256B69"/>
    <w:rsid w:val="00256B83"/>
    <w:rsid w:val="0025721C"/>
    <w:rsid w:val="00257A0A"/>
    <w:rsid w:val="00257A0F"/>
    <w:rsid w:val="00257BF9"/>
    <w:rsid w:val="00260108"/>
    <w:rsid w:val="00260E61"/>
    <w:rsid w:val="0026279D"/>
    <w:rsid w:val="00264643"/>
    <w:rsid w:val="00264788"/>
    <w:rsid w:val="00265124"/>
    <w:rsid w:val="00266D65"/>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2B7E"/>
    <w:rsid w:val="002C415D"/>
    <w:rsid w:val="002C5649"/>
    <w:rsid w:val="002C7626"/>
    <w:rsid w:val="002C790B"/>
    <w:rsid w:val="002C7E0F"/>
    <w:rsid w:val="002D1684"/>
    <w:rsid w:val="002D3F4A"/>
    <w:rsid w:val="002D45ED"/>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541"/>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C6A"/>
    <w:rsid w:val="00300DE2"/>
    <w:rsid w:val="00302012"/>
    <w:rsid w:val="003021B0"/>
    <w:rsid w:val="00303371"/>
    <w:rsid w:val="0030352A"/>
    <w:rsid w:val="00304F5D"/>
    <w:rsid w:val="00305434"/>
    <w:rsid w:val="00305B07"/>
    <w:rsid w:val="00305D61"/>
    <w:rsid w:val="0030682C"/>
    <w:rsid w:val="0030721D"/>
    <w:rsid w:val="00307C80"/>
    <w:rsid w:val="0031064B"/>
    <w:rsid w:val="003107DA"/>
    <w:rsid w:val="003108D1"/>
    <w:rsid w:val="003117C8"/>
    <w:rsid w:val="003122B8"/>
    <w:rsid w:val="0031295A"/>
    <w:rsid w:val="00314056"/>
    <w:rsid w:val="0031477D"/>
    <w:rsid w:val="003152F6"/>
    <w:rsid w:val="003169F3"/>
    <w:rsid w:val="00316E1F"/>
    <w:rsid w:val="0032062F"/>
    <w:rsid w:val="00320E06"/>
    <w:rsid w:val="003222B1"/>
    <w:rsid w:val="0032505C"/>
    <w:rsid w:val="0032527C"/>
    <w:rsid w:val="00325447"/>
    <w:rsid w:val="00326106"/>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4B4"/>
    <w:rsid w:val="00341E4F"/>
    <w:rsid w:val="00342701"/>
    <w:rsid w:val="00342AA9"/>
    <w:rsid w:val="00343A5F"/>
    <w:rsid w:val="00343D4B"/>
    <w:rsid w:val="003440F8"/>
    <w:rsid w:val="00345A35"/>
    <w:rsid w:val="00345B57"/>
    <w:rsid w:val="0034644A"/>
    <w:rsid w:val="00346650"/>
    <w:rsid w:val="003477BB"/>
    <w:rsid w:val="003479CA"/>
    <w:rsid w:val="00351F97"/>
    <w:rsid w:val="00353466"/>
    <w:rsid w:val="00353E3F"/>
    <w:rsid w:val="003554BC"/>
    <w:rsid w:val="0035564E"/>
    <w:rsid w:val="0035592D"/>
    <w:rsid w:val="00355B0D"/>
    <w:rsid w:val="003600DF"/>
    <w:rsid w:val="00361491"/>
    <w:rsid w:val="00361A4B"/>
    <w:rsid w:val="00361DA8"/>
    <w:rsid w:val="00362776"/>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62F"/>
    <w:rsid w:val="003718E6"/>
    <w:rsid w:val="003718FD"/>
    <w:rsid w:val="003735A1"/>
    <w:rsid w:val="0037382A"/>
    <w:rsid w:val="00373A6F"/>
    <w:rsid w:val="00373AC5"/>
    <w:rsid w:val="0037425F"/>
    <w:rsid w:val="00374861"/>
    <w:rsid w:val="00375302"/>
    <w:rsid w:val="00376655"/>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36F7"/>
    <w:rsid w:val="003A3ECC"/>
    <w:rsid w:val="003A6467"/>
    <w:rsid w:val="003A664B"/>
    <w:rsid w:val="003A6E0C"/>
    <w:rsid w:val="003A70EC"/>
    <w:rsid w:val="003B0064"/>
    <w:rsid w:val="003B14DE"/>
    <w:rsid w:val="003B1EB3"/>
    <w:rsid w:val="003B30DD"/>
    <w:rsid w:val="003B3136"/>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D12D0"/>
    <w:rsid w:val="003D16CF"/>
    <w:rsid w:val="003D3D7C"/>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6D91"/>
    <w:rsid w:val="00407579"/>
    <w:rsid w:val="00407CF4"/>
    <w:rsid w:val="0041046A"/>
    <w:rsid w:val="00410552"/>
    <w:rsid w:val="00410650"/>
    <w:rsid w:val="00412A3F"/>
    <w:rsid w:val="004147D3"/>
    <w:rsid w:val="00414ADA"/>
    <w:rsid w:val="00414D67"/>
    <w:rsid w:val="00415101"/>
    <w:rsid w:val="004156B4"/>
    <w:rsid w:val="0041591B"/>
    <w:rsid w:val="00416254"/>
    <w:rsid w:val="00416B98"/>
    <w:rsid w:val="004170FF"/>
    <w:rsid w:val="00417C6A"/>
    <w:rsid w:val="00420B08"/>
    <w:rsid w:val="00420C77"/>
    <w:rsid w:val="0042140D"/>
    <w:rsid w:val="00421B6F"/>
    <w:rsid w:val="00421F24"/>
    <w:rsid w:val="0042206F"/>
    <w:rsid w:val="004221B4"/>
    <w:rsid w:val="0042348E"/>
    <w:rsid w:val="0042349E"/>
    <w:rsid w:val="00423EBB"/>
    <w:rsid w:val="00425224"/>
    <w:rsid w:val="0042634F"/>
    <w:rsid w:val="00427EA2"/>
    <w:rsid w:val="004308DE"/>
    <w:rsid w:val="00431948"/>
    <w:rsid w:val="00431B46"/>
    <w:rsid w:val="00431EBB"/>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659E"/>
    <w:rsid w:val="00466B06"/>
    <w:rsid w:val="00470058"/>
    <w:rsid w:val="00470754"/>
    <w:rsid w:val="0047154A"/>
    <w:rsid w:val="00471CF2"/>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CCB"/>
    <w:rsid w:val="004B1B53"/>
    <w:rsid w:val="004B2A0C"/>
    <w:rsid w:val="004B31E2"/>
    <w:rsid w:val="004B3787"/>
    <w:rsid w:val="004B3B26"/>
    <w:rsid w:val="004B3C65"/>
    <w:rsid w:val="004B474E"/>
    <w:rsid w:val="004B52E4"/>
    <w:rsid w:val="004B6063"/>
    <w:rsid w:val="004B6B4D"/>
    <w:rsid w:val="004B6DDB"/>
    <w:rsid w:val="004B7E27"/>
    <w:rsid w:val="004C06D3"/>
    <w:rsid w:val="004C074F"/>
    <w:rsid w:val="004C0CF1"/>
    <w:rsid w:val="004C1D0F"/>
    <w:rsid w:val="004C1EAB"/>
    <w:rsid w:val="004C2E2B"/>
    <w:rsid w:val="004C3CB9"/>
    <w:rsid w:val="004C3FA4"/>
    <w:rsid w:val="004C4691"/>
    <w:rsid w:val="004C5F77"/>
    <w:rsid w:val="004C6202"/>
    <w:rsid w:val="004C653B"/>
    <w:rsid w:val="004C7BCC"/>
    <w:rsid w:val="004C7BDD"/>
    <w:rsid w:val="004D1D8D"/>
    <w:rsid w:val="004D1EB5"/>
    <w:rsid w:val="004D2C70"/>
    <w:rsid w:val="004D31AB"/>
    <w:rsid w:val="004D4129"/>
    <w:rsid w:val="004D51BF"/>
    <w:rsid w:val="004D59C1"/>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204"/>
    <w:rsid w:val="004F7C1B"/>
    <w:rsid w:val="005011D8"/>
    <w:rsid w:val="00502668"/>
    <w:rsid w:val="0050267A"/>
    <w:rsid w:val="0050278F"/>
    <w:rsid w:val="005031E1"/>
    <w:rsid w:val="00503315"/>
    <w:rsid w:val="005054CC"/>
    <w:rsid w:val="005058B6"/>
    <w:rsid w:val="00505DFA"/>
    <w:rsid w:val="005060E0"/>
    <w:rsid w:val="00506E2F"/>
    <w:rsid w:val="005075E1"/>
    <w:rsid w:val="00507675"/>
    <w:rsid w:val="00510947"/>
    <w:rsid w:val="00510BC6"/>
    <w:rsid w:val="00511583"/>
    <w:rsid w:val="00512AB1"/>
    <w:rsid w:val="00512C8B"/>
    <w:rsid w:val="00512E60"/>
    <w:rsid w:val="00512FF8"/>
    <w:rsid w:val="005132F5"/>
    <w:rsid w:val="0051610A"/>
    <w:rsid w:val="00516551"/>
    <w:rsid w:val="00516847"/>
    <w:rsid w:val="00516E9C"/>
    <w:rsid w:val="00517DAF"/>
    <w:rsid w:val="00520B48"/>
    <w:rsid w:val="005218CA"/>
    <w:rsid w:val="00521974"/>
    <w:rsid w:val="00521B8A"/>
    <w:rsid w:val="00521EEA"/>
    <w:rsid w:val="005232A5"/>
    <w:rsid w:val="00523F26"/>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37AD8"/>
    <w:rsid w:val="0054015F"/>
    <w:rsid w:val="00540578"/>
    <w:rsid w:val="00541A4F"/>
    <w:rsid w:val="00541E3D"/>
    <w:rsid w:val="00543EF6"/>
    <w:rsid w:val="0054421D"/>
    <w:rsid w:val="005447FF"/>
    <w:rsid w:val="00545985"/>
    <w:rsid w:val="00546779"/>
    <w:rsid w:val="00546A7A"/>
    <w:rsid w:val="00547403"/>
    <w:rsid w:val="00551447"/>
    <w:rsid w:val="00551E35"/>
    <w:rsid w:val="00552506"/>
    <w:rsid w:val="00552D1D"/>
    <w:rsid w:val="00552F2D"/>
    <w:rsid w:val="00553592"/>
    <w:rsid w:val="005546D0"/>
    <w:rsid w:val="00554C6F"/>
    <w:rsid w:val="005552CC"/>
    <w:rsid w:val="00556675"/>
    <w:rsid w:val="00560C29"/>
    <w:rsid w:val="005617F6"/>
    <w:rsid w:val="005622E4"/>
    <w:rsid w:val="00562686"/>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6BB"/>
    <w:rsid w:val="00573F08"/>
    <w:rsid w:val="0057480E"/>
    <w:rsid w:val="00574DF5"/>
    <w:rsid w:val="00575425"/>
    <w:rsid w:val="005757C4"/>
    <w:rsid w:val="00575C23"/>
    <w:rsid w:val="00576620"/>
    <w:rsid w:val="005773C3"/>
    <w:rsid w:val="005779BA"/>
    <w:rsid w:val="00577A21"/>
    <w:rsid w:val="00580065"/>
    <w:rsid w:val="00580334"/>
    <w:rsid w:val="00580419"/>
    <w:rsid w:val="00580482"/>
    <w:rsid w:val="0058226B"/>
    <w:rsid w:val="0058245E"/>
    <w:rsid w:val="00582875"/>
    <w:rsid w:val="00582DFF"/>
    <w:rsid w:val="0058333B"/>
    <w:rsid w:val="00583905"/>
    <w:rsid w:val="00583E2D"/>
    <w:rsid w:val="00584367"/>
    <w:rsid w:val="00584D03"/>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B0F"/>
    <w:rsid w:val="00593ED4"/>
    <w:rsid w:val="00594D53"/>
    <w:rsid w:val="00594D96"/>
    <w:rsid w:val="00595855"/>
    <w:rsid w:val="00595BCC"/>
    <w:rsid w:val="00596180"/>
    <w:rsid w:val="00596D9A"/>
    <w:rsid w:val="005971AD"/>
    <w:rsid w:val="005A024D"/>
    <w:rsid w:val="005A0359"/>
    <w:rsid w:val="005A040C"/>
    <w:rsid w:val="005A06CB"/>
    <w:rsid w:val="005A0E7F"/>
    <w:rsid w:val="005A1EBB"/>
    <w:rsid w:val="005A20EA"/>
    <w:rsid w:val="005A2272"/>
    <w:rsid w:val="005A2D0C"/>
    <w:rsid w:val="005A350A"/>
    <w:rsid w:val="005A3656"/>
    <w:rsid w:val="005A4C8A"/>
    <w:rsid w:val="005A4FEE"/>
    <w:rsid w:val="005A520A"/>
    <w:rsid w:val="005A53A5"/>
    <w:rsid w:val="005A5B75"/>
    <w:rsid w:val="005A7739"/>
    <w:rsid w:val="005A7D16"/>
    <w:rsid w:val="005B14B8"/>
    <w:rsid w:val="005B29CD"/>
    <w:rsid w:val="005B2A4C"/>
    <w:rsid w:val="005B3A40"/>
    <w:rsid w:val="005B49D8"/>
    <w:rsid w:val="005B4C0E"/>
    <w:rsid w:val="005B4DE1"/>
    <w:rsid w:val="005B4F3E"/>
    <w:rsid w:val="005B51CB"/>
    <w:rsid w:val="005B58C9"/>
    <w:rsid w:val="005B5B88"/>
    <w:rsid w:val="005B7CAD"/>
    <w:rsid w:val="005C0B72"/>
    <w:rsid w:val="005C0CAB"/>
    <w:rsid w:val="005C41C4"/>
    <w:rsid w:val="005C4415"/>
    <w:rsid w:val="005C5F47"/>
    <w:rsid w:val="005C6606"/>
    <w:rsid w:val="005C6E5F"/>
    <w:rsid w:val="005C75C6"/>
    <w:rsid w:val="005D0388"/>
    <w:rsid w:val="005D054F"/>
    <w:rsid w:val="005D0BC0"/>
    <w:rsid w:val="005D1978"/>
    <w:rsid w:val="005D1FC4"/>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1A41"/>
    <w:rsid w:val="005E20DF"/>
    <w:rsid w:val="005E2EC6"/>
    <w:rsid w:val="005E30B5"/>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5E9E"/>
    <w:rsid w:val="005F664D"/>
    <w:rsid w:val="005F75E8"/>
    <w:rsid w:val="005F78FC"/>
    <w:rsid w:val="006024BB"/>
    <w:rsid w:val="00602BCA"/>
    <w:rsid w:val="00602F78"/>
    <w:rsid w:val="0060305A"/>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5172"/>
    <w:rsid w:val="006255B4"/>
    <w:rsid w:val="006257CB"/>
    <w:rsid w:val="00625C81"/>
    <w:rsid w:val="00625D80"/>
    <w:rsid w:val="006263E6"/>
    <w:rsid w:val="00626514"/>
    <w:rsid w:val="00626A93"/>
    <w:rsid w:val="00630D63"/>
    <w:rsid w:val="00631411"/>
    <w:rsid w:val="00631F4F"/>
    <w:rsid w:val="006323CD"/>
    <w:rsid w:val="00634A87"/>
    <w:rsid w:val="00635C45"/>
    <w:rsid w:val="0063626A"/>
    <w:rsid w:val="00636E12"/>
    <w:rsid w:val="00637067"/>
    <w:rsid w:val="0063749D"/>
    <w:rsid w:val="00637C44"/>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DDE"/>
    <w:rsid w:val="0065406E"/>
    <w:rsid w:val="006540A4"/>
    <w:rsid w:val="00655BEC"/>
    <w:rsid w:val="00656892"/>
    <w:rsid w:val="00656CA4"/>
    <w:rsid w:val="00656EFA"/>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08C"/>
    <w:rsid w:val="006878D1"/>
    <w:rsid w:val="00691F6C"/>
    <w:rsid w:val="00692481"/>
    <w:rsid w:val="00692EAA"/>
    <w:rsid w:val="00693087"/>
    <w:rsid w:val="00693C33"/>
    <w:rsid w:val="00694241"/>
    <w:rsid w:val="00694816"/>
    <w:rsid w:val="00694873"/>
    <w:rsid w:val="00694F19"/>
    <w:rsid w:val="00695084"/>
    <w:rsid w:val="00696AE1"/>
    <w:rsid w:val="006971E6"/>
    <w:rsid w:val="006A0157"/>
    <w:rsid w:val="006A04BC"/>
    <w:rsid w:val="006A1298"/>
    <w:rsid w:val="006A1CF2"/>
    <w:rsid w:val="006A24AB"/>
    <w:rsid w:val="006A3DA0"/>
    <w:rsid w:val="006A3DEA"/>
    <w:rsid w:val="006A4EC7"/>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D0B6A"/>
    <w:rsid w:val="006D27EA"/>
    <w:rsid w:val="006D2822"/>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3CD3"/>
    <w:rsid w:val="006E4D80"/>
    <w:rsid w:val="006E620C"/>
    <w:rsid w:val="006E722D"/>
    <w:rsid w:val="006E7346"/>
    <w:rsid w:val="006E7565"/>
    <w:rsid w:val="006E7B84"/>
    <w:rsid w:val="006E7BA0"/>
    <w:rsid w:val="006F0A14"/>
    <w:rsid w:val="006F0EC2"/>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224A"/>
    <w:rsid w:val="007037B2"/>
    <w:rsid w:val="00703DBA"/>
    <w:rsid w:val="007041B9"/>
    <w:rsid w:val="0070484C"/>
    <w:rsid w:val="00704AB8"/>
    <w:rsid w:val="007052E0"/>
    <w:rsid w:val="007079C5"/>
    <w:rsid w:val="00710FFC"/>
    <w:rsid w:val="007114B0"/>
    <w:rsid w:val="00711F4F"/>
    <w:rsid w:val="00712015"/>
    <w:rsid w:val="00712080"/>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40E40"/>
    <w:rsid w:val="00741C51"/>
    <w:rsid w:val="00741F25"/>
    <w:rsid w:val="00742253"/>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894"/>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587B"/>
    <w:rsid w:val="00776EFD"/>
    <w:rsid w:val="007774AF"/>
    <w:rsid w:val="00780DDC"/>
    <w:rsid w:val="007813DD"/>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977E3"/>
    <w:rsid w:val="007A0256"/>
    <w:rsid w:val="007A035C"/>
    <w:rsid w:val="007A05DC"/>
    <w:rsid w:val="007A0A8D"/>
    <w:rsid w:val="007A104E"/>
    <w:rsid w:val="007A1C67"/>
    <w:rsid w:val="007A2207"/>
    <w:rsid w:val="007A2C7E"/>
    <w:rsid w:val="007A397A"/>
    <w:rsid w:val="007A54D7"/>
    <w:rsid w:val="007A5F9B"/>
    <w:rsid w:val="007A6B40"/>
    <w:rsid w:val="007A6BCE"/>
    <w:rsid w:val="007A7241"/>
    <w:rsid w:val="007A7ED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89C"/>
    <w:rsid w:val="007C4C02"/>
    <w:rsid w:val="007C5CC2"/>
    <w:rsid w:val="007C5CE7"/>
    <w:rsid w:val="007C5FD5"/>
    <w:rsid w:val="007C6197"/>
    <w:rsid w:val="007C65AD"/>
    <w:rsid w:val="007C6B81"/>
    <w:rsid w:val="007C737C"/>
    <w:rsid w:val="007D0C55"/>
    <w:rsid w:val="007D0D5A"/>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374"/>
    <w:rsid w:val="007F0301"/>
    <w:rsid w:val="007F0321"/>
    <w:rsid w:val="007F0759"/>
    <w:rsid w:val="007F100F"/>
    <w:rsid w:val="007F1129"/>
    <w:rsid w:val="007F1192"/>
    <w:rsid w:val="007F14E0"/>
    <w:rsid w:val="007F1DD4"/>
    <w:rsid w:val="007F20BA"/>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986"/>
    <w:rsid w:val="00833032"/>
    <w:rsid w:val="008333E9"/>
    <w:rsid w:val="00833B2E"/>
    <w:rsid w:val="00833D83"/>
    <w:rsid w:val="00833DAB"/>
    <w:rsid w:val="00834FD2"/>
    <w:rsid w:val="0083544D"/>
    <w:rsid w:val="00836619"/>
    <w:rsid w:val="00836672"/>
    <w:rsid w:val="00836CC2"/>
    <w:rsid w:val="00837257"/>
    <w:rsid w:val="0083726E"/>
    <w:rsid w:val="008374AB"/>
    <w:rsid w:val="00837DB7"/>
    <w:rsid w:val="008404C3"/>
    <w:rsid w:val="008404F4"/>
    <w:rsid w:val="00840E09"/>
    <w:rsid w:val="0084174C"/>
    <w:rsid w:val="008419A5"/>
    <w:rsid w:val="00842573"/>
    <w:rsid w:val="008435AE"/>
    <w:rsid w:val="008444B2"/>
    <w:rsid w:val="00844C82"/>
    <w:rsid w:val="00845185"/>
    <w:rsid w:val="00845F0A"/>
    <w:rsid w:val="008460A5"/>
    <w:rsid w:val="008471ED"/>
    <w:rsid w:val="00847452"/>
    <w:rsid w:val="00847614"/>
    <w:rsid w:val="00847BC7"/>
    <w:rsid w:val="00847E1B"/>
    <w:rsid w:val="00851D72"/>
    <w:rsid w:val="00851DC0"/>
    <w:rsid w:val="0085460F"/>
    <w:rsid w:val="00854863"/>
    <w:rsid w:val="00854C36"/>
    <w:rsid w:val="00855E76"/>
    <w:rsid w:val="0085678F"/>
    <w:rsid w:val="00857FC4"/>
    <w:rsid w:val="00860226"/>
    <w:rsid w:val="0086067A"/>
    <w:rsid w:val="00860CE2"/>
    <w:rsid w:val="008614B4"/>
    <w:rsid w:val="00862124"/>
    <w:rsid w:val="008633FD"/>
    <w:rsid w:val="00863AF4"/>
    <w:rsid w:val="00863F2D"/>
    <w:rsid w:val="0086437C"/>
    <w:rsid w:val="0086496C"/>
    <w:rsid w:val="00865301"/>
    <w:rsid w:val="00866328"/>
    <w:rsid w:val="00866AEF"/>
    <w:rsid w:val="00866B27"/>
    <w:rsid w:val="00866F07"/>
    <w:rsid w:val="008671C5"/>
    <w:rsid w:val="00867E24"/>
    <w:rsid w:val="00870B3C"/>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80272"/>
    <w:rsid w:val="00880672"/>
    <w:rsid w:val="008808AC"/>
    <w:rsid w:val="008818AE"/>
    <w:rsid w:val="00881A06"/>
    <w:rsid w:val="00881A7F"/>
    <w:rsid w:val="00881F4F"/>
    <w:rsid w:val="008825FB"/>
    <w:rsid w:val="00884A4B"/>
    <w:rsid w:val="008850D6"/>
    <w:rsid w:val="00885A90"/>
    <w:rsid w:val="00886387"/>
    <w:rsid w:val="00886649"/>
    <w:rsid w:val="0088714A"/>
    <w:rsid w:val="00887286"/>
    <w:rsid w:val="00890214"/>
    <w:rsid w:val="00890BD3"/>
    <w:rsid w:val="00891595"/>
    <w:rsid w:val="00891CD6"/>
    <w:rsid w:val="00892665"/>
    <w:rsid w:val="008927E5"/>
    <w:rsid w:val="008928EF"/>
    <w:rsid w:val="00893601"/>
    <w:rsid w:val="008938B0"/>
    <w:rsid w:val="00893A0A"/>
    <w:rsid w:val="00895489"/>
    <w:rsid w:val="00895BAF"/>
    <w:rsid w:val="0089637F"/>
    <w:rsid w:val="00896872"/>
    <w:rsid w:val="00897A78"/>
    <w:rsid w:val="008A158E"/>
    <w:rsid w:val="008A2E70"/>
    <w:rsid w:val="008A31E9"/>
    <w:rsid w:val="008A367D"/>
    <w:rsid w:val="008A397F"/>
    <w:rsid w:val="008A3A1B"/>
    <w:rsid w:val="008A4147"/>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5BA3"/>
    <w:rsid w:val="008C6630"/>
    <w:rsid w:val="008C77BB"/>
    <w:rsid w:val="008C7E8F"/>
    <w:rsid w:val="008C7F00"/>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92C"/>
    <w:rsid w:val="008E008E"/>
    <w:rsid w:val="008E044F"/>
    <w:rsid w:val="008E0DD5"/>
    <w:rsid w:val="008E195D"/>
    <w:rsid w:val="008E24EF"/>
    <w:rsid w:val="008E3CB9"/>
    <w:rsid w:val="008E3E55"/>
    <w:rsid w:val="008E4D3E"/>
    <w:rsid w:val="008E4E07"/>
    <w:rsid w:val="008E597B"/>
    <w:rsid w:val="008E6374"/>
    <w:rsid w:val="008E6F50"/>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0E80"/>
    <w:rsid w:val="009313F9"/>
    <w:rsid w:val="00931B81"/>
    <w:rsid w:val="00931FE7"/>
    <w:rsid w:val="0093297F"/>
    <w:rsid w:val="00933DC8"/>
    <w:rsid w:val="009344F5"/>
    <w:rsid w:val="00934FA8"/>
    <w:rsid w:val="00935362"/>
    <w:rsid w:val="0093698D"/>
    <w:rsid w:val="00936CD9"/>
    <w:rsid w:val="00936D2B"/>
    <w:rsid w:val="00936DC7"/>
    <w:rsid w:val="009372B2"/>
    <w:rsid w:val="00937E4D"/>
    <w:rsid w:val="00937EFC"/>
    <w:rsid w:val="00940012"/>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DD4"/>
    <w:rsid w:val="009517C2"/>
    <w:rsid w:val="00951A54"/>
    <w:rsid w:val="00951BA2"/>
    <w:rsid w:val="009522FD"/>
    <w:rsid w:val="0095348D"/>
    <w:rsid w:val="0095373A"/>
    <w:rsid w:val="00953C19"/>
    <w:rsid w:val="00953C6C"/>
    <w:rsid w:val="00954A7D"/>
    <w:rsid w:val="0095601F"/>
    <w:rsid w:val="009563C5"/>
    <w:rsid w:val="00957051"/>
    <w:rsid w:val="00957BA8"/>
    <w:rsid w:val="00957E21"/>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5FDD"/>
    <w:rsid w:val="0096696C"/>
    <w:rsid w:val="00970FF2"/>
    <w:rsid w:val="009718F6"/>
    <w:rsid w:val="009722DD"/>
    <w:rsid w:val="009725FA"/>
    <w:rsid w:val="00972978"/>
    <w:rsid w:val="009732B3"/>
    <w:rsid w:val="00973829"/>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121D"/>
    <w:rsid w:val="009A1A6E"/>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748"/>
    <w:rsid w:val="009B2261"/>
    <w:rsid w:val="009B2333"/>
    <w:rsid w:val="009B2A58"/>
    <w:rsid w:val="009B4530"/>
    <w:rsid w:val="009B4D17"/>
    <w:rsid w:val="009B5119"/>
    <w:rsid w:val="009B5775"/>
    <w:rsid w:val="009B5F29"/>
    <w:rsid w:val="009B6111"/>
    <w:rsid w:val="009B637B"/>
    <w:rsid w:val="009B6729"/>
    <w:rsid w:val="009C0588"/>
    <w:rsid w:val="009C1482"/>
    <w:rsid w:val="009C1817"/>
    <w:rsid w:val="009C1AE5"/>
    <w:rsid w:val="009C1BCB"/>
    <w:rsid w:val="009C4A8D"/>
    <w:rsid w:val="009C4A91"/>
    <w:rsid w:val="009C4C35"/>
    <w:rsid w:val="009C4ED2"/>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0BB"/>
    <w:rsid w:val="009D51FF"/>
    <w:rsid w:val="009D54E2"/>
    <w:rsid w:val="009D5991"/>
    <w:rsid w:val="009D5D87"/>
    <w:rsid w:val="009D615E"/>
    <w:rsid w:val="009D6781"/>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6D4"/>
    <w:rsid w:val="00A126B6"/>
    <w:rsid w:val="00A12746"/>
    <w:rsid w:val="00A12BD2"/>
    <w:rsid w:val="00A15D4E"/>
    <w:rsid w:val="00A162C7"/>
    <w:rsid w:val="00A164F3"/>
    <w:rsid w:val="00A17671"/>
    <w:rsid w:val="00A2062B"/>
    <w:rsid w:val="00A214BE"/>
    <w:rsid w:val="00A225CC"/>
    <w:rsid w:val="00A225ED"/>
    <w:rsid w:val="00A22D23"/>
    <w:rsid w:val="00A24BB6"/>
    <w:rsid w:val="00A25953"/>
    <w:rsid w:val="00A265FB"/>
    <w:rsid w:val="00A267E8"/>
    <w:rsid w:val="00A2709B"/>
    <w:rsid w:val="00A275B1"/>
    <w:rsid w:val="00A27AC4"/>
    <w:rsid w:val="00A3050C"/>
    <w:rsid w:val="00A32C5A"/>
    <w:rsid w:val="00A33952"/>
    <w:rsid w:val="00A33C3A"/>
    <w:rsid w:val="00A349F0"/>
    <w:rsid w:val="00A35B1E"/>
    <w:rsid w:val="00A40F1B"/>
    <w:rsid w:val="00A418B8"/>
    <w:rsid w:val="00A41AB2"/>
    <w:rsid w:val="00A41DC7"/>
    <w:rsid w:val="00A41E2F"/>
    <w:rsid w:val="00A4237A"/>
    <w:rsid w:val="00A42631"/>
    <w:rsid w:val="00A42CB1"/>
    <w:rsid w:val="00A43071"/>
    <w:rsid w:val="00A43408"/>
    <w:rsid w:val="00A44761"/>
    <w:rsid w:val="00A44837"/>
    <w:rsid w:val="00A46DFA"/>
    <w:rsid w:val="00A47968"/>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F55"/>
    <w:rsid w:val="00A73B0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2D7"/>
    <w:rsid w:val="00A83429"/>
    <w:rsid w:val="00A83C1F"/>
    <w:rsid w:val="00A83E0F"/>
    <w:rsid w:val="00A8432C"/>
    <w:rsid w:val="00A84349"/>
    <w:rsid w:val="00A84A01"/>
    <w:rsid w:val="00A84DEB"/>
    <w:rsid w:val="00A85106"/>
    <w:rsid w:val="00A86398"/>
    <w:rsid w:val="00A86618"/>
    <w:rsid w:val="00A87988"/>
    <w:rsid w:val="00A90EA4"/>
    <w:rsid w:val="00A910A0"/>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61A4"/>
    <w:rsid w:val="00AA6891"/>
    <w:rsid w:val="00AB0BEE"/>
    <w:rsid w:val="00AB16F1"/>
    <w:rsid w:val="00AB1713"/>
    <w:rsid w:val="00AB1B11"/>
    <w:rsid w:val="00AB30F9"/>
    <w:rsid w:val="00AB43B0"/>
    <w:rsid w:val="00AB544D"/>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4357"/>
    <w:rsid w:val="00B0461F"/>
    <w:rsid w:val="00B053E9"/>
    <w:rsid w:val="00B07872"/>
    <w:rsid w:val="00B07BA7"/>
    <w:rsid w:val="00B106A9"/>
    <w:rsid w:val="00B111CD"/>
    <w:rsid w:val="00B11478"/>
    <w:rsid w:val="00B12B41"/>
    <w:rsid w:val="00B130A5"/>
    <w:rsid w:val="00B130B7"/>
    <w:rsid w:val="00B130F0"/>
    <w:rsid w:val="00B13D03"/>
    <w:rsid w:val="00B13F30"/>
    <w:rsid w:val="00B142A2"/>
    <w:rsid w:val="00B1438A"/>
    <w:rsid w:val="00B14EF0"/>
    <w:rsid w:val="00B15BAB"/>
    <w:rsid w:val="00B15EC2"/>
    <w:rsid w:val="00B16C44"/>
    <w:rsid w:val="00B20842"/>
    <w:rsid w:val="00B2111B"/>
    <w:rsid w:val="00B21EC6"/>
    <w:rsid w:val="00B227B3"/>
    <w:rsid w:val="00B227FA"/>
    <w:rsid w:val="00B22DFE"/>
    <w:rsid w:val="00B242C0"/>
    <w:rsid w:val="00B24697"/>
    <w:rsid w:val="00B249F0"/>
    <w:rsid w:val="00B25143"/>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D6F"/>
    <w:rsid w:val="00B42446"/>
    <w:rsid w:val="00B4290B"/>
    <w:rsid w:val="00B42B35"/>
    <w:rsid w:val="00B42F20"/>
    <w:rsid w:val="00B42F7E"/>
    <w:rsid w:val="00B433EA"/>
    <w:rsid w:val="00B43541"/>
    <w:rsid w:val="00B44030"/>
    <w:rsid w:val="00B4449F"/>
    <w:rsid w:val="00B448CA"/>
    <w:rsid w:val="00B451EA"/>
    <w:rsid w:val="00B457BD"/>
    <w:rsid w:val="00B45981"/>
    <w:rsid w:val="00B45AEA"/>
    <w:rsid w:val="00B45B9F"/>
    <w:rsid w:val="00B45EF3"/>
    <w:rsid w:val="00B4622E"/>
    <w:rsid w:val="00B465A1"/>
    <w:rsid w:val="00B50264"/>
    <w:rsid w:val="00B505B1"/>
    <w:rsid w:val="00B50D75"/>
    <w:rsid w:val="00B52D39"/>
    <w:rsid w:val="00B5307E"/>
    <w:rsid w:val="00B53B07"/>
    <w:rsid w:val="00B53E15"/>
    <w:rsid w:val="00B550E6"/>
    <w:rsid w:val="00B55C80"/>
    <w:rsid w:val="00B6011D"/>
    <w:rsid w:val="00B61622"/>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BBC"/>
    <w:rsid w:val="00B80BD1"/>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72F"/>
    <w:rsid w:val="00BC2BAC"/>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571C"/>
    <w:rsid w:val="00BF6AFD"/>
    <w:rsid w:val="00BF7BFA"/>
    <w:rsid w:val="00C004AC"/>
    <w:rsid w:val="00C00981"/>
    <w:rsid w:val="00C011AC"/>
    <w:rsid w:val="00C01246"/>
    <w:rsid w:val="00C01382"/>
    <w:rsid w:val="00C03F14"/>
    <w:rsid w:val="00C050B3"/>
    <w:rsid w:val="00C056AA"/>
    <w:rsid w:val="00C05E2E"/>
    <w:rsid w:val="00C06367"/>
    <w:rsid w:val="00C0726D"/>
    <w:rsid w:val="00C10002"/>
    <w:rsid w:val="00C108C7"/>
    <w:rsid w:val="00C117A3"/>
    <w:rsid w:val="00C12028"/>
    <w:rsid w:val="00C12151"/>
    <w:rsid w:val="00C12C34"/>
    <w:rsid w:val="00C12F5C"/>
    <w:rsid w:val="00C13D3D"/>
    <w:rsid w:val="00C158D8"/>
    <w:rsid w:val="00C15E34"/>
    <w:rsid w:val="00C1663B"/>
    <w:rsid w:val="00C166C9"/>
    <w:rsid w:val="00C17194"/>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025"/>
    <w:rsid w:val="00C414C0"/>
    <w:rsid w:val="00C42C66"/>
    <w:rsid w:val="00C4344D"/>
    <w:rsid w:val="00C4385B"/>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4C47"/>
    <w:rsid w:val="00C554A8"/>
    <w:rsid w:val="00C55527"/>
    <w:rsid w:val="00C55F12"/>
    <w:rsid w:val="00C5673B"/>
    <w:rsid w:val="00C56782"/>
    <w:rsid w:val="00C61C00"/>
    <w:rsid w:val="00C62D68"/>
    <w:rsid w:val="00C63AB0"/>
    <w:rsid w:val="00C6505B"/>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5145"/>
    <w:rsid w:val="00C754C2"/>
    <w:rsid w:val="00C759AE"/>
    <w:rsid w:val="00C75A97"/>
    <w:rsid w:val="00C75D57"/>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979"/>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A58"/>
    <w:rsid w:val="00CA3000"/>
    <w:rsid w:val="00CA6436"/>
    <w:rsid w:val="00CB0EC8"/>
    <w:rsid w:val="00CB153F"/>
    <w:rsid w:val="00CB2EE5"/>
    <w:rsid w:val="00CB39E9"/>
    <w:rsid w:val="00CB3CED"/>
    <w:rsid w:val="00CB3CF6"/>
    <w:rsid w:val="00CB4D18"/>
    <w:rsid w:val="00CB4D67"/>
    <w:rsid w:val="00CB5ED6"/>
    <w:rsid w:val="00CB6523"/>
    <w:rsid w:val="00CB6561"/>
    <w:rsid w:val="00CB78D0"/>
    <w:rsid w:val="00CB7C83"/>
    <w:rsid w:val="00CC0744"/>
    <w:rsid w:val="00CC2A20"/>
    <w:rsid w:val="00CC4047"/>
    <w:rsid w:val="00CC42B1"/>
    <w:rsid w:val="00CC4C94"/>
    <w:rsid w:val="00CC4CB2"/>
    <w:rsid w:val="00CC5200"/>
    <w:rsid w:val="00CC5754"/>
    <w:rsid w:val="00CD0BD1"/>
    <w:rsid w:val="00CD0E9F"/>
    <w:rsid w:val="00CD1EBD"/>
    <w:rsid w:val="00CD303B"/>
    <w:rsid w:val="00CD3EEA"/>
    <w:rsid w:val="00CD6046"/>
    <w:rsid w:val="00CD61CD"/>
    <w:rsid w:val="00CD68E1"/>
    <w:rsid w:val="00CD72C9"/>
    <w:rsid w:val="00CD7373"/>
    <w:rsid w:val="00CE0000"/>
    <w:rsid w:val="00CE24C5"/>
    <w:rsid w:val="00CE2B80"/>
    <w:rsid w:val="00CE2E3A"/>
    <w:rsid w:val="00CE5D4C"/>
    <w:rsid w:val="00CE5D95"/>
    <w:rsid w:val="00CE7237"/>
    <w:rsid w:val="00CE7F1E"/>
    <w:rsid w:val="00CF1CD2"/>
    <w:rsid w:val="00CF25A9"/>
    <w:rsid w:val="00CF2A54"/>
    <w:rsid w:val="00CF3101"/>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CB1"/>
    <w:rsid w:val="00D10FF3"/>
    <w:rsid w:val="00D110F9"/>
    <w:rsid w:val="00D125D8"/>
    <w:rsid w:val="00D12AEE"/>
    <w:rsid w:val="00D1389D"/>
    <w:rsid w:val="00D13CF4"/>
    <w:rsid w:val="00D14C73"/>
    <w:rsid w:val="00D1560F"/>
    <w:rsid w:val="00D15745"/>
    <w:rsid w:val="00D16A03"/>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5836"/>
    <w:rsid w:val="00D3587F"/>
    <w:rsid w:val="00D3618B"/>
    <w:rsid w:val="00D36A3F"/>
    <w:rsid w:val="00D3747C"/>
    <w:rsid w:val="00D40A19"/>
    <w:rsid w:val="00D4122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CA9"/>
    <w:rsid w:val="00D62393"/>
    <w:rsid w:val="00D62905"/>
    <w:rsid w:val="00D631D0"/>
    <w:rsid w:val="00D63EBC"/>
    <w:rsid w:val="00D64183"/>
    <w:rsid w:val="00D64531"/>
    <w:rsid w:val="00D64D3F"/>
    <w:rsid w:val="00D662CD"/>
    <w:rsid w:val="00D66FFF"/>
    <w:rsid w:val="00D7059C"/>
    <w:rsid w:val="00D70FF2"/>
    <w:rsid w:val="00D7113E"/>
    <w:rsid w:val="00D71202"/>
    <w:rsid w:val="00D7126D"/>
    <w:rsid w:val="00D727A0"/>
    <w:rsid w:val="00D748BC"/>
    <w:rsid w:val="00D74AE5"/>
    <w:rsid w:val="00D75128"/>
    <w:rsid w:val="00D757A1"/>
    <w:rsid w:val="00D76741"/>
    <w:rsid w:val="00D76880"/>
    <w:rsid w:val="00D77946"/>
    <w:rsid w:val="00D77CFD"/>
    <w:rsid w:val="00D8030A"/>
    <w:rsid w:val="00D80592"/>
    <w:rsid w:val="00D815A3"/>
    <w:rsid w:val="00D81848"/>
    <w:rsid w:val="00D81E10"/>
    <w:rsid w:val="00D81FD1"/>
    <w:rsid w:val="00D82760"/>
    <w:rsid w:val="00D84440"/>
    <w:rsid w:val="00D84B2C"/>
    <w:rsid w:val="00D85FC2"/>
    <w:rsid w:val="00D86496"/>
    <w:rsid w:val="00D8652F"/>
    <w:rsid w:val="00D86FAB"/>
    <w:rsid w:val="00D87321"/>
    <w:rsid w:val="00D90FDA"/>
    <w:rsid w:val="00D91C4D"/>
    <w:rsid w:val="00D92C61"/>
    <w:rsid w:val="00D92DDE"/>
    <w:rsid w:val="00D95922"/>
    <w:rsid w:val="00D95AEE"/>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379E"/>
    <w:rsid w:val="00DD3B30"/>
    <w:rsid w:val="00DD415F"/>
    <w:rsid w:val="00DD4485"/>
    <w:rsid w:val="00DD58B9"/>
    <w:rsid w:val="00DD5D66"/>
    <w:rsid w:val="00DD5F0A"/>
    <w:rsid w:val="00DD6D88"/>
    <w:rsid w:val="00DE05D4"/>
    <w:rsid w:val="00DE156B"/>
    <w:rsid w:val="00DE1A4E"/>
    <w:rsid w:val="00DE1B58"/>
    <w:rsid w:val="00DE39CD"/>
    <w:rsid w:val="00DE3CCF"/>
    <w:rsid w:val="00DE4975"/>
    <w:rsid w:val="00DE4C33"/>
    <w:rsid w:val="00DE4F65"/>
    <w:rsid w:val="00DE5AB1"/>
    <w:rsid w:val="00DE5D8F"/>
    <w:rsid w:val="00DE5E1E"/>
    <w:rsid w:val="00DE6A69"/>
    <w:rsid w:val="00DF0A60"/>
    <w:rsid w:val="00DF0C5E"/>
    <w:rsid w:val="00DF0F42"/>
    <w:rsid w:val="00DF17A0"/>
    <w:rsid w:val="00DF1C43"/>
    <w:rsid w:val="00DF40DF"/>
    <w:rsid w:val="00DF439A"/>
    <w:rsid w:val="00DF4B04"/>
    <w:rsid w:val="00DF6BDF"/>
    <w:rsid w:val="00DF6D33"/>
    <w:rsid w:val="00DF6F95"/>
    <w:rsid w:val="00E0028D"/>
    <w:rsid w:val="00E0033B"/>
    <w:rsid w:val="00E003E9"/>
    <w:rsid w:val="00E0119F"/>
    <w:rsid w:val="00E01E0B"/>
    <w:rsid w:val="00E029F9"/>
    <w:rsid w:val="00E031BB"/>
    <w:rsid w:val="00E03A03"/>
    <w:rsid w:val="00E03E77"/>
    <w:rsid w:val="00E04280"/>
    <w:rsid w:val="00E10D49"/>
    <w:rsid w:val="00E10D8D"/>
    <w:rsid w:val="00E1238F"/>
    <w:rsid w:val="00E12C92"/>
    <w:rsid w:val="00E12FD8"/>
    <w:rsid w:val="00E14B4C"/>
    <w:rsid w:val="00E14D17"/>
    <w:rsid w:val="00E15546"/>
    <w:rsid w:val="00E15BB2"/>
    <w:rsid w:val="00E15C01"/>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73E"/>
    <w:rsid w:val="00E30ADA"/>
    <w:rsid w:val="00E31292"/>
    <w:rsid w:val="00E314BF"/>
    <w:rsid w:val="00E31965"/>
    <w:rsid w:val="00E31A67"/>
    <w:rsid w:val="00E330C8"/>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743"/>
    <w:rsid w:val="00E45912"/>
    <w:rsid w:val="00E45DE4"/>
    <w:rsid w:val="00E46073"/>
    <w:rsid w:val="00E4625C"/>
    <w:rsid w:val="00E474AC"/>
    <w:rsid w:val="00E5003B"/>
    <w:rsid w:val="00E5015B"/>
    <w:rsid w:val="00E5184F"/>
    <w:rsid w:val="00E529B7"/>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1FD2"/>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E17"/>
    <w:rsid w:val="00E75384"/>
    <w:rsid w:val="00E76751"/>
    <w:rsid w:val="00E76F2A"/>
    <w:rsid w:val="00E77443"/>
    <w:rsid w:val="00E806CA"/>
    <w:rsid w:val="00E8177C"/>
    <w:rsid w:val="00E8180C"/>
    <w:rsid w:val="00E81BEC"/>
    <w:rsid w:val="00E81F95"/>
    <w:rsid w:val="00E829AE"/>
    <w:rsid w:val="00E832EA"/>
    <w:rsid w:val="00E83499"/>
    <w:rsid w:val="00E84371"/>
    <w:rsid w:val="00E84966"/>
    <w:rsid w:val="00E84D3F"/>
    <w:rsid w:val="00E85683"/>
    <w:rsid w:val="00E86337"/>
    <w:rsid w:val="00E873F4"/>
    <w:rsid w:val="00E902E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00C"/>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278"/>
    <w:rsid w:val="00EC63AD"/>
    <w:rsid w:val="00EC78D3"/>
    <w:rsid w:val="00EC7FBC"/>
    <w:rsid w:val="00ED1869"/>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6E4"/>
    <w:rsid w:val="00EE0FC1"/>
    <w:rsid w:val="00EE18D6"/>
    <w:rsid w:val="00EE1AEC"/>
    <w:rsid w:val="00EE2193"/>
    <w:rsid w:val="00EE2C73"/>
    <w:rsid w:val="00EE3153"/>
    <w:rsid w:val="00EE362E"/>
    <w:rsid w:val="00EE3692"/>
    <w:rsid w:val="00EE405A"/>
    <w:rsid w:val="00EE4CD5"/>
    <w:rsid w:val="00EE5445"/>
    <w:rsid w:val="00EE59E8"/>
    <w:rsid w:val="00EE6799"/>
    <w:rsid w:val="00EE6925"/>
    <w:rsid w:val="00EE69A1"/>
    <w:rsid w:val="00EE6FDB"/>
    <w:rsid w:val="00EF1BAA"/>
    <w:rsid w:val="00EF2194"/>
    <w:rsid w:val="00EF3B50"/>
    <w:rsid w:val="00EF45AA"/>
    <w:rsid w:val="00EF4BFF"/>
    <w:rsid w:val="00EF68A1"/>
    <w:rsid w:val="00EF6FBC"/>
    <w:rsid w:val="00EF7103"/>
    <w:rsid w:val="00EF71E5"/>
    <w:rsid w:val="00F012DE"/>
    <w:rsid w:val="00F01B7D"/>
    <w:rsid w:val="00F01BF2"/>
    <w:rsid w:val="00F01F4F"/>
    <w:rsid w:val="00F0325C"/>
    <w:rsid w:val="00F05835"/>
    <w:rsid w:val="00F05E29"/>
    <w:rsid w:val="00F06711"/>
    <w:rsid w:val="00F0715F"/>
    <w:rsid w:val="00F07EFD"/>
    <w:rsid w:val="00F10D63"/>
    <w:rsid w:val="00F10E9C"/>
    <w:rsid w:val="00F11231"/>
    <w:rsid w:val="00F11DCA"/>
    <w:rsid w:val="00F15B85"/>
    <w:rsid w:val="00F165F2"/>
    <w:rsid w:val="00F1661F"/>
    <w:rsid w:val="00F16842"/>
    <w:rsid w:val="00F16D21"/>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50512"/>
    <w:rsid w:val="00F510B9"/>
    <w:rsid w:val="00F51189"/>
    <w:rsid w:val="00F513E6"/>
    <w:rsid w:val="00F516C2"/>
    <w:rsid w:val="00F51A2E"/>
    <w:rsid w:val="00F532D2"/>
    <w:rsid w:val="00F537FF"/>
    <w:rsid w:val="00F53D5B"/>
    <w:rsid w:val="00F55D91"/>
    <w:rsid w:val="00F56536"/>
    <w:rsid w:val="00F56F6C"/>
    <w:rsid w:val="00F5713E"/>
    <w:rsid w:val="00F574E2"/>
    <w:rsid w:val="00F60303"/>
    <w:rsid w:val="00F608DD"/>
    <w:rsid w:val="00F60C5C"/>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2C4F"/>
    <w:rsid w:val="00F739DE"/>
    <w:rsid w:val="00F73B12"/>
    <w:rsid w:val="00F73DEA"/>
    <w:rsid w:val="00F73FB5"/>
    <w:rsid w:val="00F7470D"/>
    <w:rsid w:val="00F74891"/>
    <w:rsid w:val="00F74ADE"/>
    <w:rsid w:val="00F74DD5"/>
    <w:rsid w:val="00F74EFA"/>
    <w:rsid w:val="00F74F43"/>
    <w:rsid w:val="00F75CAA"/>
    <w:rsid w:val="00F76949"/>
    <w:rsid w:val="00F77438"/>
    <w:rsid w:val="00F775C6"/>
    <w:rsid w:val="00F77E68"/>
    <w:rsid w:val="00F8006C"/>
    <w:rsid w:val="00F81AEB"/>
    <w:rsid w:val="00F81F83"/>
    <w:rsid w:val="00F82ECC"/>
    <w:rsid w:val="00F835D1"/>
    <w:rsid w:val="00F836AB"/>
    <w:rsid w:val="00F83C5F"/>
    <w:rsid w:val="00F84166"/>
    <w:rsid w:val="00F84949"/>
    <w:rsid w:val="00F85230"/>
    <w:rsid w:val="00F85477"/>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5B89"/>
    <w:rsid w:val="00FA6A34"/>
    <w:rsid w:val="00FA744E"/>
    <w:rsid w:val="00FA7E80"/>
    <w:rsid w:val="00FA7EE9"/>
    <w:rsid w:val="00FB0B9E"/>
    <w:rsid w:val="00FB1D0D"/>
    <w:rsid w:val="00FB227F"/>
    <w:rsid w:val="00FB415A"/>
    <w:rsid w:val="00FB4E88"/>
    <w:rsid w:val="00FB4F77"/>
    <w:rsid w:val="00FB592C"/>
    <w:rsid w:val="00FB7BA5"/>
    <w:rsid w:val="00FC0368"/>
    <w:rsid w:val="00FC08C3"/>
    <w:rsid w:val="00FC11C0"/>
    <w:rsid w:val="00FC1272"/>
    <w:rsid w:val="00FC1DB8"/>
    <w:rsid w:val="00FC2584"/>
    <w:rsid w:val="00FC3FDE"/>
    <w:rsid w:val="00FC44E1"/>
    <w:rsid w:val="00FC475A"/>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40F5"/>
    <w:rsid w:val="00FD5244"/>
    <w:rsid w:val="00FD6DF3"/>
    <w:rsid w:val="00FD72F0"/>
    <w:rsid w:val="00FD767F"/>
    <w:rsid w:val="00FD7FE2"/>
    <w:rsid w:val="00FE1AE3"/>
    <w:rsid w:val="00FE2E20"/>
    <w:rsid w:val="00FE3724"/>
    <w:rsid w:val="00FE4EE0"/>
    <w:rsid w:val="00FE5016"/>
    <w:rsid w:val="00FE53A1"/>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C29C"/>
  <w15:docId w15:val="{78BF8FD5-ABB7-4795-9008-43E78398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uiPriority w:val="9"/>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43"/>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sip.lex.pl/" TargetMode="External"/><Relationship Id="rId26" Type="http://schemas.openxmlformats.org/officeDocument/2006/relationships/hyperlink" Target="mailto:marek.wojdan@enea.pl" TargetMode="External"/><Relationship Id="rId21" Type="http://schemas.openxmlformats.org/officeDocument/2006/relationships/hyperlink" Target="mailto:eep.iod@enea.pl" TargetMode="External"/><Relationship Id="rId34"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http://www.firma.gov.pl"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yperlink" Target="mailto:faktury.elektroniczne@ene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66FE.09AF08D0"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grupaenea/o_grupie/enea-polaniec/zamowienia/dokumenty-dla-wykonawcow/owzu-wersja-nz-4-2018.pdf?t=1544077388"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alicja.suchon@enea.pl" TargetMode="External"/><Relationship Id="rId23" Type="http://schemas.openxmlformats.org/officeDocument/2006/relationships/image" Target="media/image3.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sip.lex.pl/"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marek.wojdan@enea.pl" TargetMode="External"/><Relationship Id="rId22" Type="http://schemas.openxmlformats.org/officeDocument/2006/relationships/hyperlink" Target="mailto:eep.iod@enea.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mailto:eep.iod@enea.pl" TargetMode="Externa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Bold">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A9"/>
    <w:rsid w:val="000069B4"/>
    <w:rsid w:val="00032B6F"/>
    <w:rsid w:val="000507E6"/>
    <w:rsid w:val="000965B1"/>
    <w:rsid w:val="000D0AD4"/>
    <w:rsid w:val="000D2B00"/>
    <w:rsid w:val="00104378"/>
    <w:rsid w:val="00121016"/>
    <w:rsid w:val="001953F3"/>
    <w:rsid w:val="001B0802"/>
    <w:rsid w:val="001B0F10"/>
    <w:rsid w:val="001B3DA9"/>
    <w:rsid w:val="001C571C"/>
    <w:rsid w:val="001C62DD"/>
    <w:rsid w:val="0020661F"/>
    <w:rsid w:val="00207EEB"/>
    <w:rsid w:val="00240597"/>
    <w:rsid w:val="00260792"/>
    <w:rsid w:val="002C782E"/>
    <w:rsid w:val="002F759A"/>
    <w:rsid w:val="003017AA"/>
    <w:rsid w:val="00367856"/>
    <w:rsid w:val="0039422B"/>
    <w:rsid w:val="0039528B"/>
    <w:rsid w:val="003A64B6"/>
    <w:rsid w:val="003C5367"/>
    <w:rsid w:val="003D6FBB"/>
    <w:rsid w:val="00403144"/>
    <w:rsid w:val="00426D3A"/>
    <w:rsid w:val="004272B1"/>
    <w:rsid w:val="00461D4F"/>
    <w:rsid w:val="00465759"/>
    <w:rsid w:val="00467C01"/>
    <w:rsid w:val="00481D4A"/>
    <w:rsid w:val="005069C3"/>
    <w:rsid w:val="00520CF6"/>
    <w:rsid w:val="0053498F"/>
    <w:rsid w:val="005D2508"/>
    <w:rsid w:val="005D40A2"/>
    <w:rsid w:val="005F2306"/>
    <w:rsid w:val="006674AB"/>
    <w:rsid w:val="006704C6"/>
    <w:rsid w:val="00674AE7"/>
    <w:rsid w:val="006847D1"/>
    <w:rsid w:val="006911ED"/>
    <w:rsid w:val="00706374"/>
    <w:rsid w:val="007301B1"/>
    <w:rsid w:val="00766C0A"/>
    <w:rsid w:val="007671D1"/>
    <w:rsid w:val="0078052B"/>
    <w:rsid w:val="007941EA"/>
    <w:rsid w:val="007D013D"/>
    <w:rsid w:val="007D2AC5"/>
    <w:rsid w:val="00801DA9"/>
    <w:rsid w:val="00823C95"/>
    <w:rsid w:val="00854EF9"/>
    <w:rsid w:val="0086755D"/>
    <w:rsid w:val="008E46CD"/>
    <w:rsid w:val="008F4CB6"/>
    <w:rsid w:val="008F7555"/>
    <w:rsid w:val="00911804"/>
    <w:rsid w:val="00915FF4"/>
    <w:rsid w:val="00950BC0"/>
    <w:rsid w:val="0098228D"/>
    <w:rsid w:val="00A24452"/>
    <w:rsid w:val="00A35266"/>
    <w:rsid w:val="00A54475"/>
    <w:rsid w:val="00AC4AD8"/>
    <w:rsid w:val="00AF27E3"/>
    <w:rsid w:val="00B0316C"/>
    <w:rsid w:val="00B23B49"/>
    <w:rsid w:val="00B2489B"/>
    <w:rsid w:val="00B31D30"/>
    <w:rsid w:val="00B6618E"/>
    <w:rsid w:val="00B93315"/>
    <w:rsid w:val="00BA0855"/>
    <w:rsid w:val="00BA632D"/>
    <w:rsid w:val="00BB1DA9"/>
    <w:rsid w:val="00BD31CD"/>
    <w:rsid w:val="00C067C4"/>
    <w:rsid w:val="00C64D23"/>
    <w:rsid w:val="00C74C17"/>
    <w:rsid w:val="00C80B43"/>
    <w:rsid w:val="00CD252E"/>
    <w:rsid w:val="00D24767"/>
    <w:rsid w:val="00D431DC"/>
    <w:rsid w:val="00D6511D"/>
    <w:rsid w:val="00D906E4"/>
    <w:rsid w:val="00DB1437"/>
    <w:rsid w:val="00DD38F4"/>
    <w:rsid w:val="00DF1DE5"/>
    <w:rsid w:val="00E2533F"/>
    <w:rsid w:val="00E87855"/>
    <w:rsid w:val="00EB6136"/>
    <w:rsid w:val="00EC14CC"/>
    <w:rsid w:val="00EF799A"/>
    <w:rsid w:val="00F35A35"/>
    <w:rsid w:val="00F6636B"/>
    <w:rsid w:val="00F95BB2"/>
    <w:rsid w:val="00FB1141"/>
    <w:rsid w:val="00FF029A"/>
    <w:rsid w:val="00FF1807"/>
    <w:rsid w:val="00FF3EDA"/>
    <w:rsid w:val="00FF6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F180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B870-BFD0-4D25-B347-13CB5126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126</TotalTime>
  <Pages>91</Pages>
  <Words>31574</Words>
  <Characters>189447</Characters>
  <Application>Microsoft Office Word</Application>
  <DocSecurity>0</DocSecurity>
  <Lines>1578</Lines>
  <Paragraphs>441</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220580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creator>Majewski Krystian</dc:creator>
  <cp:lastModifiedBy>Suchoń Alicja</cp:lastModifiedBy>
  <cp:revision>20</cp:revision>
  <cp:lastPrinted>2019-11-18T12:38:00Z</cp:lastPrinted>
  <dcterms:created xsi:type="dcterms:W3CDTF">2019-11-18T06:56:00Z</dcterms:created>
  <dcterms:modified xsi:type="dcterms:W3CDTF">2019-11-18T13:51:00Z</dcterms:modified>
</cp:coreProperties>
</file>